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C7293"/>
          <w:sz w:val="24"/>
          <w:szCs w:val="24"/>
        </w:rPr>
        <w:t xml:space="preserve">TRACK 3  ·  ĐỒ ÁN CUỐI KỲ ADC</w:t>
      </w:r>
    </w:p>
    <w:p>
      <w:pPr>
        <w:spacing w:after="200" w:before="240"/>
        <w:jc w:val="center"/>
      </w:pPr>
      <w:r>
        <w:rPr>
          <w:rFonts w:ascii="Arial" w:cs="Arial" w:eastAsia="Arial" w:hAnsi="Arial"/>
          <w:b/>
          <w:bCs/>
          <w:color w:val="0B2545"/>
          <w:sz w:val="56"/>
          <w:szCs w:val="56"/>
        </w:rPr>
        <w:t xml:space="preserve">Trợ Lý Học Tập Cá Nhân Hóa</w:t>
      </w:r>
    </w:p>
    <w:p>
      <w:pPr>
        <w:spacing w:after="600" w:before="80"/>
        <w:jc w:val="center"/>
      </w:pPr>
      <w:r>
        <w:rPr>
          <w:rFonts w:ascii="Arial" w:cs="Arial" w:eastAsia="Arial" w:hAnsi="Arial"/>
          <w:color w:val="55606E"/>
          <w:sz w:val="32"/>
          <w:szCs w:val="32"/>
        </w:rPr>
        <w:t xml:space="preserve">Báo Cáo Kỹ Thuật Đầy Đủ</w:t>
      </w:r>
    </w:p>
    <w:p>
      <w:pPr>
        <w:spacing w:after="80" w:before="80"/>
        <w:jc w:val="center"/>
      </w:pPr>
      <w:r>
        <w:rPr>
          <w:rFonts w:ascii="Arial" w:cs="Arial" w:eastAsia="Arial" w:hAnsi="Arial"/>
          <w:sz w:val="26"/>
          <w:szCs w:val="26"/>
        </w:rPr>
        <w:t xml:space="preserve">Hệ thống Hỏi-Đáp tăng cường truy hồi (RAG)</w:t>
      </w:r>
    </w:p>
    <w:p>
      <w:pPr>
        <w:spacing w:after="800" w:before="40"/>
        <w:jc w:val="center"/>
      </w:pPr>
      <w:r>
        <w:rPr>
          <w:rFonts w:ascii="Arial" w:cs="Arial" w:eastAsia="Arial" w:hAnsi="Arial"/>
          <w:sz w:val="26"/>
          <w:szCs w:val="26"/>
        </w:rPr>
        <w:t xml:space="preserve">cho tài liệu PDF, slide bài giảng và ghi chú học tập</w:t>
      </w:r>
    </w:p>
    <w:p>
      <w:pPr>
        <w:spacing w:after="60" w:before="1200"/>
        <w:jc w:val="center"/>
      </w:pPr>
      <w:r>
        <w:rPr>
          <w:rFonts w:ascii="Arial" w:cs="Arial" w:eastAsia="Arial" w:hAnsi="Arial"/>
          <w:b/>
          <w:bCs/>
          <w:sz w:val="26"/>
          <w:szCs w:val="26"/>
        </w:rPr>
        <w:t xml:space="preserve">Phong Bui</w:t>
      </w:r>
    </w:p>
    <w:p>
      <w:pPr>
        <w:spacing w:after="60"/>
        <w:jc w:val="center"/>
      </w:pPr>
      <w:r>
        <w:rPr>
          <w:rFonts w:ascii="Arial" w:cs="Arial" w:eastAsia="Arial" w:hAnsi="Arial"/>
          <w:color w:val="55606E"/>
          <w:sz w:val="22"/>
          <w:szCs w:val="22"/>
        </w:rPr>
        <w:t xml:space="preserve">phong.bui@parcelperform.com</w:t>
      </w:r>
    </w:p>
    <w:p>
      <w:pPr>
        <w:spacing w:after="240"/>
        <w:jc w:val="center"/>
      </w:pPr>
      <w:r>
        <w:rPr>
          <w:rFonts w:ascii="Arial" w:cs="Arial" w:eastAsia="Arial" w:hAnsi="Arial"/>
          <w:color w:val="55606E"/>
          <w:sz w:val="22"/>
          <w:szCs w:val="22"/>
        </w:rPr>
        <w:t xml:space="preserve">Tháng 5 năm 2026</w:t>
      </w:r>
    </w:p>
    <w:p>
      <w:r>
        <w:br w:type="page"/>
      </w:r>
    </w:p>
    <w:p>
      <w:pPr>
        <w:pStyle w:val="Heading1"/>
        <w:spacing w:after="200" w:before="360"/>
      </w:pPr>
      <w:r>
        <w:rPr>
          <w:rFonts w:ascii="Arial" w:cs="Arial" w:eastAsia="Arial" w:hAnsi="Arial"/>
          <w:b/>
          <w:bCs/>
          <w:color w:val="0B2545"/>
          <w:sz w:val="32"/>
          <w:szCs w:val="32"/>
        </w:rPr>
        <w:t xml:space="preserve">Mục Lục</w:t>
      </w:r>
    </w:p>
    <w:p>
      <w:pPr>
        <w:tabs>
          <w:tab w:val="right" w:pos="9026"/>
        </w:tabs>
        <w:spacing w:after="80" w:line="280"/>
      </w:pPr>
      <w:r>
        <w:rPr>
          <w:rFonts w:ascii="Arial" w:cs="Arial" w:eastAsia="Arial" w:hAnsi="Arial"/>
          <w:sz w:val="22"/>
          <w:szCs w:val="22"/>
        </w:rPr>
        <w:t xml:space="preserve">1.  Tóm Tắt Tổng Quan</w:t>
      </w:r>
    </w:p>
    <w:p>
      <w:pPr>
        <w:tabs>
          <w:tab w:val="right" w:pos="9026"/>
        </w:tabs>
        <w:spacing w:after="80" w:line="280"/>
      </w:pPr>
      <w:r>
        <w:rPr>
          <w:rFonts w:ascii="Arial" w:cs="Arial" w:eastAsia="Arial" w:hAnsi="Arial"/>
          <w:sz w:val="22"/>
          <w:szCs w:val="22"/>
        </w:rPr>
        <w:t xml:space="preserve">2.  Tổng Quan và Động Lực Dự Án</w:t>
      </w:r>
    </w:p>
    <w:p>
      <w:pPr>
        <w:tabs>
          <w:tab w:val="right" w:pos="9026"/>
        </w:tabs>
        <w:spacing w:after="80" w:line="280"/>
      </w:pPr>
      <w:r>
        <w:rPr>
          <w:rFonts w:ascii="Arial" w:cs="Arial" w:eastAsia="Arial" w:hAnsi="Arial"/>
          <w:sz w:val="22"/>
          <w:szCs w:val="22"/>
        </w:rPr>
        <w:t xml:space="preserve">3.  Bài Toán Đặt Ra</w:t>
      </w:r>
    </w:p>
    <w:p>
      <w:pPr>
        <w:tabs>
          <w:tab w:val="right" w:pos="9026"/>
        </w:tabs>
        <w:spacing w:after="80" w:line="280"/>
      </w:pPr>
      <w:r>
        <w:rPr>
          <w:rFonts w:ascii="Arial" w:cs="Arial" w:eastAsia="Arial" w:hAnsi="Arial"/>
          <w:sz w:val="22"/>
          <w:szCs w:val="22"/>
        </w:rPr>
        <w:t xml:space="preserve">4.  Ánh Xạ Yêu Cầu Track 3</w:t>
      </w:r>
    </w:p>
    <w:p>
      <w:pPr>
        <w:tabs>
          <w:tab w:val="right" w:pos="9026"/>
        </w:tabs>
        <w:spacing w:after="80" w:line="280"/>
      </w:pPr>
      <w:r>
        <w:rPr>
          <w:rFonts w:ascii="Arial" w:cs="Arial" w:eastAsia="Arial" w:hAnsi="Arial"/>
          <w:sz w:val="22"/>
          <w:szCs w:val="22"/>
        </w:rPr>
        <w:t xml:space="preserve">5.  Kiến Trúc Hệ Thống</w:t>
      </w:r>
    </w:p>
    <w:p>
      <w:pPr>
        <w:tabs>
          <w:tab w:val="right" w:pos="9026"/>
        </w:tabs>
        <w:spacing w:after="80" w:line="280"/>
      </w:pPr>
      <w:r>
        <w:rPr>
          <w:rFonts w:ascii="Arial" w:cs="Arial" w:eastAsia="Arial" w:hAnsi="Arial"/>
          <w:sz w:val="22"/>
          <w:szCs w:val="22"/>
        </w:rPr>
        <w:t xml:space="preserve">6.  Pipeline Thu Nạp Tài Liệu</w:t>
      </w:r>
    </w:p>
    <w:p>
      <w:pPr>
        <w:tabs>
          <w:tab w:val="right" w:pos="9026"/>
        </w:tabs>
        <w:spacing w:after="80" w:line="280"/>
      </w:pPr>
      <w:r>
        <w:rPr>
          <w:rFonts w:ascii="Arial" w:cs="Arial" w:eastAsia="Arial" w:hAnsi="Arial"/>
          <w:sz w:val="22"/>
          <w:szCs w:val="22"/>
        </w:rPr>
        <w:t xml:space="preserve">7.  Pipeline RAG (Retrieval-Augmented Generation)</w:t>
      </w:r>
    </w:p>
    <w:p>
      <w:pPr>
        <w:tabs>
          <w:tab w:val="right" w:pos="9026"/>
        </w:tabs>
        <w:spacing w:after="80" w:line="280"/>
      </w:pPr>
      <w:r>
        <w:rPr>
          <w:rFonts w:ascii="Arial" w:cs="Arial" w:eastAsia="Arial" w:hAnsi="Arial"/>
          <w:sz w:val="22"/>
          <w:szCs w:val="22"/>
        </w:rPr>
        <w:t xml:space="preserve">8.  Tính Năng: Hỏi-Đáp</w:t>
      </w:r>
    </w:p>
    <w:p>
      <w:pPr>
        <w:tabs>
          <w:tab w:val="right" w:pos="9026"/>
        </w:tabs>
        <w:spacing w:after="80" w:line="280"/>
      </w:pPr>
      <w:r>
        <w:rPr>
          <w:rFonts w:ascii="Arial" w:cs="Arial" w:eastAsia="Arial" w:hAnsi="Arial"/>
          <w:sz w:val="22"/>
          <w:szCs w:val="22"/>
        </w:rPr>
        <w:t xml:space="preserve">9.  Tính Năng: Tóm Tắt</w:t>
      </w:r>
    </w:p>
    <w:p>
      <w:pPr>
        <w:tabs>
          <w:tab w:val="right" w:pos="9026"/>
        </w:tabs>
        <w:spacing w:after="80" w:line="280"/>
      </w:pPr>
      <w:r>
        <w:rPr>
          <w:rFonts w:ascii="Arial" w:cs="Arial" w:eastAsia="Arial" w:hAnsi="Arial"/>
          <w:sz w:val="22"/>
          <w:szCs w:val="22"/>
        </w:rPr>
        <w:t xml:space="preserve">10.  Tính Năng: Sinh Câu Hỏi Trắc Nghiệm</w:t>
      </w:r>
    </w:p>
    <w:p>
      <w:pPr>
        <w:tabs>
          <w:tab w:val="right" w:pos="9026"/>
        </w:tabs>
        <w:spacing w:after="80" w:line="280"/>
      </w:pPr>
      <w:r>
        <w:rPr>
          <w:rFonts w:ascii="Arial" w:cs="Arial" w:eastAsia="Arial" w:hAnsi="Arial"/>
          <w:sz w:val="22"/>
          <w:szCs w:val="22"/>
        </w:rPr>
        <w:t xml:space="preserve">11.  Tham Khảo Module</w:t>
      </w:r>
    </w:p>
    <w:p>
      <w:pPr>
        <w:tabs>
          <w:tab w:val="right" w:pos="9026"/>
        </w:tabs>
        <w:spacing w:after="80" w:line="280"/>
      </w:pPr>
      <w:r>
        <w:rPr>
          <w:rFonts w:ascii="Arial" w:cs="Arial" w:eastAsia="Arial" w:hAnsi="Arial"/>
          <w:sz w:val="22"/>
          <w:szCs w:val="22"/>
        </w:rPr>
        <w:t xml:space="preserve">12.  Thiết Kế Prompt</w:t>
      </w:r>
    </w:p>
    <w:p>
      <w:pPr>
        <w:tabs>
          <w:tab w:val="right" w:pos="9026"/>
        </w:tabs>
        <w:spacing w:after="80" w:line="280"/>
      </w:pPr>
      <w:r>
        <w:rPr>
          <w:rFonts w:ascii="Arial" w:cs="Arial" w:eastAsia="Arial" w:hAnsi="Arial"/>
          <w:sz w:val="22"/>
          <w:szCs w:val="22"/>
        </w:rPr>
        <w:t xml:space="preserve">13.  Phương Pháp Đánh Giá</w:t>
      </w:r>
    </w:p>
    <w:p>
      <w:pPr>
        <w:tabs>
          <w:tab w:val="right" w:pos="9026"/>
        </w:tabs>
        <w:spacing w:after="80" w:line="280"/>
      </w:pPr>
      <w:r>
        <w:rPr>
          <w:rFonts w:ascii="Arial" w:cs="Arial" w:eastAsia="Arial" w:hAnsi="Arial"/>
          <w:sz w:val="22"/>
          <w:szCs w:val="22"/>
        </w:rPr>
        <w:t xml:space="preserve">14.  Chiến Lược Kiểm Thử</w:t>
      </w:r>
    </w:p>
    <w:p>
      <w:pPr>
        <w:tabs>
          <w:tab w:val="right" w:pos="9026"/>
        </w:tabs>
        <w:spacing w:after="80" w:line="280"/>
      </w:pPr>
      <w:r>
        <w:rPr>
          <w:rFonts w:ascii="Arial" w:cs="Arial" w:eastAsia="Arial" w:hAnsi="Arial"/>
          <w:sz w:val="22"/>
          <w:szCs w:val="22"/>
        </w:rPr>
        <w:t xml:space="preserve">15.  Triển Khai và Vận Hành</w:t>
      </w:r>
    </w:p>
    <w:p>
      <w:pPr>
        <w:tabs>
          <w:tab w:val="right" w:pos="9026"/>
        </w:tabs>
        <w:spacing w:after="80" w:line="280"/>
      </w:pPr>
      <w:r>
        <w:rPr>
          <w:rFonts w:ascii="Arial" w:cs="Arial" w:eastAsia="Arial" w:hAnsi="Arial"/>
          <w:sz w:val="22"/>
          <w:szCs w:val="22"/>
        </w:rPr>
        <w:t xml:space="preserve">16.  Bảo Mật, Quyền Riêng Tư và Liêm Chính Học Thuật</w:t>
      </w:r>
    </w:p>
    <w:p>
      <w:pPr>
        <w:tabs>
          <w:tab w:val="right" w:pos="9026"/>
        </w:tabs>
        <w:spacing w:after="80" w:line="280"/>
      </w:pPr>
      <w:r>
        <w:rPr>
          <w:rFonts w:ascii="Arial" w:cs="Arial" w:eastAsia="Arial" w:hAnsi="Arial"/>
          <w:sz w:val="22"/>
          <w:szCs w:val="22"/>
        </w:rPr>
        <w:t xml:space="preserve">17.  Hạn Chế</w:t>
      </w:r>
    </w:p>
    <w:p>
      <w:pPr>
        <w:tabs>
          <w:tab w:val="right" w:pos="9026"/>
        </w:tabs>
        <w:spacing w:after="80" w:line="280"/>
      </w:pPr>
      <w:r>
        <w:rPr>
          <w:rFonts w:ascii="Arial" w:cs="Arial" w:eastAsia="Arial" w:hAnsi="Arial"/>
          <w:sz w:val="22"/>
          <w:szCs w:val="22"/>
        </w:rPr>
        <w:t xml:space="preserve">18.  Hướng Phát Triển</w:t>
      </w:r>
    </w:p>
    <w:p>
      <w:pPr>
        <w:tabs>
          <w:tab w:val="right" w:pos="9026"/>
        </w:tabs>
        <w:spacing w:after="80" w:line="280"/>
      </w:pPr>
      <w:r>
        <w:rPr>
          <w:rFonts w:ascii="Arial" w:cs="Arial" w:eastAsia="Arial" w:hAnsi="Arial"/>
          <w:sz w:val="22"/>
          <w:szCs w:val="22"/>
        </w:rPr>
        <w:t xml:space="preserve">19.  Tài Liệu Tham Khảo</w:t>
      </w:r>
    </w:p>
    <w:p>
      <w:r>
        <w:br w:type="page"/>
      </w:r>
    </w:p>
    <w:p>
      <w:pPr>
        <w:pStyle w:val="Heading1"/>
        <w:spacing w:after="200" w:before="360"/>
      </w:pPr>
      <w:r>
        <w:rPr>
          <w:rFonts w:ascii="Arial" w:cs="Arial" w:eastAsia="Arial" w:hAnsi="Arial"/>
          <w:b/>
          <w:bCs/>
          <w:color w:val="0B2545"/>
          <w:sz w:val="32"/>
          <w:szCs w:val="32"/>
        </w:rPr>
        <w:t xml:space="preserve">1.  Tóm Tắt Tổng Quan</w:t>
      </w:r>
    </w:p>
    <w:p>
      <w:pPr>
        <w:spacing w:after="120" w:line="300"/>
      </w:pPr>
      <w:r>
        <w:rPr>
          <w:rFonts w:ascii="Arial" w:cs="Arial" w:eastAsia="Arial" w:hAnsi="Arial"/>
          <w:sz w:val="22"/>
          <w:szCs w:val="22"/>
        </w:rPr>
        <w:t xml:space="preserve">Trợ Lý Học Tập Cá Nhân Hóa là một hệ thống Retrieval-Augmented Generation (RAG) biến tài liệu học tập của chính sinh viên thành một công cụ học tập tương tác. Người dùng tải lên các tệp PDF — slide bài giảng, chương sách giáo trình, ghi chú — và hệ thống sẽ phân tích, chia nhỏ, vector hóa và lập chỉ mục chúng trong một cơ sở dữ liệu vector. Sinh viên sau đó có thể đặt câu hỏi bằng ngôn ngữ tự nhiên, yêu cầu tóm tắt một chủ đề hay chương cụ thể, và sinh các bộ câu hỏi trắc nghiệm để tự kiểm tra. Mọi phản hồi đều dựa trên tài liệu được tải lên và đi kèm trích dẫn ở cấp độ tệp và trang.</w:t>
      </w:r>
    </w:p>
    <w:p>
      <w:pPr>
        <w:spacing w:after="120" w:line="300"/>
      </w:pPr>
      <w:r>
        <w:rPr>
          <w:rFonts w:ascii="Arial" w:cs="Arial" w:eastAsia="Arial" w:hAnsi="Arial"/>
          <w:sz w:val="22"/>
          <w:szCs w:val="22"/>
        </w:rPr>
        <w:t xml:space="preserve">Kiến trúc được thiết kế theo hướng tiêu chuẩn: một backend FastAPI cung cấp bốn endpoint (upload, chat, summary, MCQ); các module dịch vụ Python thuần xử lý phân tích PDF, chia chunk, sinh embedding, truy hồi và sinh nội dung; một frontend Streamlit cung cấp giao diện. ChromaDB được dùng làm kho vector mặc định, với FAISS là phương án thay thế. Embedding được sinh bằng mô hình sentence-transformers/all-MiniLM-L6-v2. Mô hình sinh ngôn ngữ có thể là OpenAI GPT, hoặc Mistral / T5 chạy cục bộ.</w:t>
      </w:r>
    </w:p>
    <w:p>
      <w:pPr>
        <w:spacing w:after="120" w:line="300"/>
      </w:pPr>
      <w:r>
        <w:rPr>
          <w:rFonts w:ascii="Arial" w:cs="Arial" w:eastAsia="Arial" w:hAnsi="Arial"/>
          <w:sz w:val="22"/>
          <w:szCs w:val="22"/>
        </w:rPr>
        <w:t xml:space="preserve">Ngoài việc đảm bảo tính đúng đắn về chức năng, dự án còn được đánh giá nghiêm ngặt. Chất lượng truy hồi được đo bằng Precision@K, Recall@K, Mean Reciprocal Rank và Hit Rate@K. Chất lượng sinh nội dung được đo bằng ROUGE, BLEU, BERTScore, cùng với rubric đánh giá bởi con người về độ chính xác, tính căn cứ, độ rõ ràng và tính đầy đủ. Đầu ra MCQ được chấm theo một rubric chất lượng bao gồm tính liên quan, tính đúng của đáp án, mức độ hợp lý của các phương án nhiễu, hữu ích của lời giải thích và phù hợp về độ khó. Độ trễ end-to-end và tỷ lệ lỗi được theo dõi như các chỉ số hiệu năng hệ thống.</w:t>
      </w:r>
    </w:p>
    <w:p>
      <w:pPr>
        <w:spacing w:after="120" w:line="300"/>
      </w:pPr>
      <w:r>
        <w:rPr>
          <w:rFonts w:ascii="Arial" w:cs="Arial" w:eastAsia="Arial" w:hAnsi="Arial"/>
          <w:sz w:val="22"/>
          <w:szCs w:val="22"/>
        </w:rPr>
        <w:t xml:space="preserve">Phạm vi được giới hạn có chủ đích. Hệ thống không phải là một chatbot đa năng; nó chỉ trả lời dựa trên kho tài liệu được tải lên và được thiết kế để từ chối khi không đủ ngữ cảnh. Hành vi từ chối này là rào chắn quan trọng nhất, vì giải pháp thay thế — bịa thông tin một cách tự tin trên tài liệu học — chính là điều mà một công cụ học tập tuyệt đối không được làm.</w:t>
      </w:r>
    </w:p>
    <w:p>
      <w:pPr>
        <w:pStyle w:val="Heading1"/>
        <w:spacing w:after="200" w:before="360"/>
      </w:pPr>
      <w:r>
        <w:rPr>
          <w:rFonts w:ascii="Arial" w:cs="Arial" w:eastAsia="Arial" w:hAnsi="Arial"/>
          <w:b/>
          <w:bCs/>
          <w:color w:val="0B2545"/>
          <w:sz w:val="32"/>
          <w:szCs w:val="32"/>
        </w:rPr>
        <w:t xml:space="preserve">2.  Tổng Quan và Động Lực Dự Án</w:t>
      </w:r>
    </w:p>
    <w:p>
      <w:pPr>
        <w:pStyle w:val="Heading2"/>
        <w:spacing w:after="160" w:before="280"/>
      </w:pPr>
      <w:r>
        <w:rPr>
          <w:rFonts w:ascii="Arial" w:cs="Arial" w:eastAsia="Arial" w:hAnsi="Arial"/>
          <w:b/>
          <w:bCs/>
          <w:color w:val="0B2545"/>
          <w:sz w:val="26"/>
          <w:szCs w:val="26"/>
        </w:rPr>
        <w:t xml:space="preserve">2.1  Hệ thống làm được gì</w:t>
      </w:r>
    </w:p>
    <w:p>
      <w:pPr>
        <w:spacing w:after="120" w:line="300"/>
      </w:pPr>
      <w:r>
        <w:rPr>
          <w:rFonts w:ascii="Arial" w:cs="Arial" w:eastAsia="Arial" w:hAnsi="Arial"/>
          <w:sz w:val="22"/>
          <w:szCs w:val="22"/>
        </w:rPr>
        <w:t xml:space="preserve">Trợ Lý Học Tập Cá Nhân Hóa hỗ trợ ba tác vụ học tập chính. Thứ nhất, hỏi-đáp theo ngữ cảnh: sinh viên gõ một câu hỏi, hệ thống truy hồi top-k đoạn văn liên quan nhất từ tài liệu, xây dựng prompt và sinh câu trả lời có trích dẫn tên tệp và số trang. Thứ hai, tóm tắt: vẫn dùng cơ chế truy hồi nhưng với prompt template khác để sinh tóm tắt có cấu trúc cho một chủ đề, chương hoặc tài liệu. Thứ ba, sinh câu hỏi trắc nghiệm: một endpoint riêng tạo các câu hỏi có 4 lựa chọn A–D, kèm đáp án đúng, lời giải thích và trích dẫn nguồn.</w:t>
      </w:r>
    </w:p>
    <w:p>
      <w:pPr>
        <w:spacing w:after="120" w:line="300"/>
      </w:pPr>
      <w:r>
        <w:rPr>
          <w:rFonts w:ascii="Arial" w:cs="Arial" w:eastAsia="Arial" w:hAnsi="Arial"/>
          <w:sz w:val="22"/>
          <w:szCs w:val="22"/>
        </w:rPr>
        <w:t xml:space="preserve">Hệ thống không phụ thuộc môn học. Cùng một pipeline có thể vận hành dù tài liệu là Machine Learning, Sinh học, Lịch sử, Khoa học máy tính, Toán học hay Kinh doanh. Không có cơ sở kiến thức cứng, không có prompt riêng cho từng môn, và không có schema cố định cho nội dung. Bộ truy hồi và bộ sinh nội dung tự điều chỉnh theo bất cứ từ vựng nào xuất hiện trong các chunk được tải lên.</w:t>
      </w:r>
    </w:p>
    <w:p>
      <w:pPr>
        <w:pStyle w:val="Heading2"/>
        <w:spacing w:after="160" w:before="280"/>
      </w:pPr>
      <w:r>
        <w:rPr>
          <w:rFonts w:ascii="Arial" w:cs="Arial" w:eastAsia="Arial" w:hAnsi="Arial"/>
          <w:b/>
          <w:bCs/>
          <w:color w:val="0B2545"/>
          <w:sz w:val="26"/>
          <w:szCs w:val="26"/>
        </w:rPr>
        <w:t xml:space="preserve">2.2  Vì sao chọn dự án này</w:t>
      </w:r>
    </w:p>
    <w:p>
      <w:pPr>
        <w:spacing w:after="120" w:line="300"/>
      </w:pPr>
      <w:r>
        <w:rPr>
          <w:rFonts w:ascii="Arial" w:cs="Arial" w:eastAsia="Arial" w:hAnsi="Arial"/>
          <w:sz w:val="22"/>
          <w:szCs w:val="22"/>
        </w:rPr>
        <w:t xml:space="preserve">Sinh viên tích lũy tài liệu học ở nhiều định dạng và vị trí: slide PDF, chương sách scan, ghi chú giảng viên, handout, tài liệu đọc thêm. Việc ôn tập trước kỳ thi là hoạt động học tập chiếm nhiều thời gian nhất, và nó gặp hai điểm nghẽn lớn.</w:t>
      </w:r>
    </w:p>
    <w:p>
      <w:pPr>
        <w:pStyle w:val="ListParagraph"/>
        <w:numPr>
          <w:ilvl w:val="0"/>
          <w:numId w:val="2"/>
        </w:numPr>
        <w:spacing w:after="80" w:line="280"/>
      </w:pPr>
      <w:r>
        <w:rPr>
          <w:rFonts w:ascii="Arial" w:cs="Arial" w:eastAsia="Arial" w:hAnsi="Arial"/>
          <w:sz w:val="22"/>
          <w:szCs w:val="22"/>
        </w:rPr>
        <w:t xml:space="preserve">Tìm kiếm theo từ khóa tìm được từ chính xác nhưng không thể giải thích khái niệm, so sánh hai ý hay tóm tắt một phần.</w:t>
      </w:r>
    </w:p>
    <w:p>
      <w:pPr>
        <w:pStyle w:val="ListParagraph"/>
        <w:numPr>
          <w:ilvl w:val="0"/>
          <w:numId w:val="2"/>
        </w:numPr>
        <w:spacing w:after="80" w:line="280"/>
      </w:pPr>
      <w:r>
        <w:rPr>
          <w:rFonts w:ascii="Arial" w:cs="Arial" w:eastAsia="Arial" w:hAnsi="Arial"/>
          <w:sz w:val="22"/>
          <w:szCs w:val="22"/>
        </w:rPr>
        <w:t xml:space="preserve">Một mô hình ngôn ngữ lớn có thể giải thích và so sánh, nhưng nếu không có tài liệu thực tế của môn học, nó sẽ trả lời từ dữ liệu huấn luyện — đôi khi tổng quát hơn yêu cầu môn học, đôi khi diễn đạt khác với giảng viên, và đôi khi đơn giản là sai.</w:t>
      </w:r>
    </w:p>
    <w:p>
      <w:pPr>
        <w:spacing w:after="120" w:line="300"/>
      </w:pPr>
      <w:r>
        <w:rPr>
          <w:rFonts w:ascii="Arial" w:cs="Arial" w:eastAsia="Arial" w:hAnsi="Arial"/>
          <w:sz w:val="22"/>
          <w:szCs w:val="22"/>
        </w:rPr>
        <w:t xml:space="preserve">RAG kết hợp ưu điểm của cả hai. Bộ truy hồi đảm nhiệm tìm kiếm từ khóa và ngữ nghĩa; bộ sinh đảm nhiệm phần giải thích; prompt buộc bộ sinh phải bám vào ngữ cảnh đã truy hồi. Sinh viên có được công cụ giải thích bằng chính ngôn ngữ của giảng viên và từ chối bịa nội dung không có trong tài liệu.</w:t>
      </w:r>
    </w:p>
    <w:p>
      <w:pPr>
        <w:pStyle w:val="Heading2"/>
        <w:spacing w:after="160" w:before="280"/>
      </w:pPr>
      <w:r>
        <w:rPr>
          <w:rFonts w:ascii="Arial" w:cs="Arial" w:eastAsia="Arial" w:hAnsi="Arial"/>
          <w:b/>
          <w:bCs/>
          <w:color w:val="0B2545"/>
          <w:sz w:val="26"/>
          <w:szCs w:val="26"/>
        </w:rPr>
        <w:t xml:space="preserve">2.3  Nguyên tắc thiết kế</w:t>
      </w:r>
    </w:p>
    <w:p>
      <w:pPr>
        <w:spacing w:after="120" w:line="300"/>
      </w:pPr>
      <w:r>
        <w:rPr>
          <w:rFonts w:ascii="Arial" w:cs="Arial" w:eastAsia="Arial" w:hAnsi="Arial"/>
          <w:sz w:val="22"/>
          <w:szCs w:val="22"/>
        </w:rPr>
        <w:t xml:space="preserve">Bốn nguyên tắc định hướng thiết kế:</w:t>
      </w:r>
    </w:p>
    <w:p>
      <w:pPr>
        <w:pStyle w:val="ListParagraph"/>
        <w:numPr>
          <w:ilvl w:val="0"/>
          <w:numId w:val="2"/>
        </w:numPr>
        <w:spacing w:after="80" w:line="280"/>
      </w:pPr>
      <w:r>
        <w:rPr>
          <w:rFonts w:ascii="Arial" w:cs="Arial" w:eastAsia="Arial" w:hAnsi="Arial"/>
          <w:sz w:val="22"/>
          <w:szCs w:val="22"/>
        </w:rPr>
        <w:t xml:space="preserve">Căn cứ trước, mạch lạc sau. Hệ thống phải trả lời từ ngữ cảnh truy hồi và phải nói rõ khi không thể.</w:t>
      </w:r>
    </w:p>
    <w:p>
      <w:pPr>
        <w:pStyle w:val="ListParagraph"/>
        <w:numPr>
          <w:ilvl w:val="0"/>
          <w:numId w:val="2"/>
        </w:numPr>
        <w:spacing w:after="80" w:line="280"/>
      </w:pPr>
      <w:r>
        <w:rPr>
          <w:rFonts w:ascii="Arial" w:cs="Arial" w:eastAsia="Arial" w:hAnsi="Arial"/>
          <w:sz w:val="22"/>
          <w:szCs w:val="22"/>
        </w:rPr>
        <w:t xml:space="preserve">Trích dẫn hoặc từ chối. Mọi phản hồi đều có trích dẫn nguồn, hoặc nói rõ rằng không tìm được ngữ cảnh phù hợp.</w:t>
      </w:r>
    </w:p>
    <w:p>
      <w:pPr>
        <w:pStyle w:val="ListParagraph"/>
        <w:numPr>
          <w:ilvl w:val="0"/>
          <w:numId w:val="2"/>
        </w:numPr>
        <w:spacing w:after="80" w:line="280"/>
      </w:pPr>
      <w:r>
        <w:rPr>
          <w:rFonts w:ascii="Arial" w:cs="Arial" w:eastAsia="Arial" w:hAnsi="Arial"/>
          <w:sz w:val="22"/>
          <w:szCs w:val="22"/>
        </w:rPr>
        <w:t xml:space="preserve">Embedding đối xứng. Cùng một mô hình sentence-transformer được dùng cho cả lập chỉ mục tài liệu lẫn embedding câu truy vấn. Dùng hai mô hình khác nhau sẽ phá hoại độ recall mà không có cảnh báo và là nguyên nhân phổ biến khiến RAG hoạt động kém.</w:t>
      </w:r>
    </w:p>
    <w:p>
      <w:pPr>
        <w:pStyle w:val="ListParagraph"/>
        <w:numPr>
          <w:ilvl w:val="0"/>
          <w:numId w:val="2"/>
        </w:numPr>
        <w:spacing w:after="80" w:line="280"/>
      </w:pPr>
      <w:r>
        <w:rPr>
          <w:rFonts w:ascii="Arial" w:cs="Arial" w:eastAsia="Arial" w:hAnsi="Arial"/>
          <w:sz w:val="22"/>
          <w:szCs w:val="22"/>
        </w:rPr>
        <w:t xml:space="preserve">API mỏng, dịch vụ dày. Các route FastAPI được giữ tối giản; toàn bộ logic nghiệp vụ nằm trong các module dịch vụ Python thuần có thể kiểm thử độc lập.</w:t>
      </w:r>
    </w:p>
    <w:p>
      <w:pPr>
        <w:pStyle w:val="Heading1"/>
        <w:spacing w:after="200" w:before="360"/>
      </w:pPr>
      <w:r>
        <w:rPr>
          <w:rFonts w:ascii="Arial" w:cs="Arial" w:eastAsia="Arial" w:hAnsi="Arial"/>
          <w:b/>
          <w:bCs/>
          <w:color w:val="0B2545"/>
          <w:sz w:val="32"/>
          <w:szCs w:val="32"/>
        </w:rPr>
        <w:t xml:space="preserve">3.  Bài Toán Đặt Ra</w:t>
      </w:r>
    </w:p>
    <w:p>
      <w:pPr>
        <w:spacing w:after="120" w:line="300"/>
      </w:pPr>
      <w:r>
        <w:rPr>
          <w:rFonts w:ascii="Arial" w:cs="Arial" w:eastAsia="Arial" w:hAnsi="Arial"/>
          <w:sz w:val="22"/>
          <w:szCs w:val="22"/>
        </w:rPr>
        <w:t xml:space="preserve">Phát biểu chính thức của bài toán: xây dựng một trợ lý học tập, khi cho một tập tài liệu PDF tùy ý và một câu truy vấn bằng ngôn ngữ tự nhiên, trả về câu trả lời có căn cứ trên các tài liệu đó, đính kèm trích dẫn có thể kiểm chứng, và hỗ trợ ba chế độ — hỏi-đáp trực tiếp, tóm tắt và sinh câu hỏi trắc nghiệm.</w:t>
      </w:r>
    </w:p>
    <w:p>
      <w:pPr>
        <w:pStyle w:val="Heading2"/>
        <w:spacing w:after="160" w:before="280"/>
      </w:pPr>
      <w:r>
        <w:rPr>
          <w:rFonts w:ascii="Arial" w:cs="Arial" w:eastAsia="Arial" w:hAnsi="Arial"/>
          <w:b/>
          <w:bCs/>
          <w:color w:val="0B2545"/>
          <w:sz w:val="26"/>
          <w:szCs w:val="26"/>
        </w:rPr>
        <w:t xml:space="preserve">3.1  Đầu vào và đầu ra</w:t>
      </w:r>
    </w:p>
    <w:p>
      <w:pPr>
        <w:spacing w:after="120" w:line="300"/>
      </w:pPr>
      <w:r>
        <w:rPr>
          <w:rFonts w:ascii="Arial" w:cs="Arial" w:eastAsia="Arial" w:hAnsi="Arial"/>
          <w:sz w:val="22"/>
          <w:szCs w:val="22"/>
        </w:rPr>
        <w:t xml:space="preserve">Đầu vào:</w:t>
      </w:r>
    </w:p>
    <w:p>
      <w:pPr>
        <w:pStyle w:val="ListParagraph"/>
        <w:numPr>
          <w:ilvl w:val="0"/>
          <w:numId w:val="2"/>
        </w:numPr>
        <w:spacing w:after="80" w:line="280"/>
      </w:pPr>
      <w:r>
        <w:rPr>
          <w:rFonts w:ascii="Arial" w:cs="Arial" w:eastAsia="Arial" w:hAnsi="Arial"/>
          <w:sz w:val="22"/>
          <w:szCs w:val="22"/>
        </w:rPr>
        <w:t xml:space="preserve">Tập N tệp PDF (thường 5–10 cho mục đích kiểm thử) đại diện cho tài liệu của một môn học.</w:t>
      </w:r>
    </w:p>
    <w:p>
      <w:pPr>
        <w:pStyle w:val="ListParagraph"/>
        <w:numPr>
          <w:ilvl w:val="0"/>
          <w:numId w:val="2"/>
        </w:numPr>
        <w:spacing w:after="80" w:line="280"/>
      </w:pPr>
      <w:r>
        <w:rPr>
          <w:rFonts w:ascii="Arial" w:cs="Arial" w:eastAsia="Arial" w:hAnsi="Arial"/>
          <w:sz w:val="22"/>
          <w:szCs w:val="22"/>
        </w:rPr>
        <w:t xml:space="preserve">Một câu truy vấn ngôn ngữ tự nhiên (câu hỏi, yêu cầu tóm tắt hoặc yêu cầu sinh quiz) và các tham số tùy chọn như top_k hoặc độ khó.</w:t>
      </w:r>
    </w:p>
    <w:p>
      <w:pPr>
        <w:spacing w:after="120" w:line="300"/>
      </w:pPr>
      <w:r>
        <w:rPr>
          <w:rFonts w:ascii="Arial" w:cs="Arial" w:eastAsia="Arial" w:hAnsi="Arial"/>
          <w:sz w:val="22"/>
          <w:szCs w:val="22"/>
        </w:rPr>
        <w:t xml:space="preserve">Đầu ra:</w:t>
      </w:r>
    </w:p>
    <w:p>
      <w:pPr>
        <w:pStyle w:val="ListParagraph"/>
        <w:numPr>
          <w:ilvl w:val="0"/>
          <w:numId w:val="2"/>
        </w:numPr>
        <w:spacing w:after="80" w:line="280"/>
      </w:pPr>
      <w:r>
        <w:rPr>
          <w:rFonts w:ascii="Arial" w:cs="Arial" w:eastAsia="Arial" w:hAnsi="Arial"/>
          <w:sz w:val="22"/>
          <w:szCs w:val="22"/>
        </w:rPr>
        <w:t xml:space="preserve">Đối với Q&amp;A: câu trả lời dạng văn bản kèm danh sách nguồn (tên tệp, số trang, mã chunk).</w:t>
      </w:r>
    </w:p>
    <w:p>
      <w:pPr>
        <w:pStyle w:val="ListParagraph"/>
        <w:numPr>
          <w:ilvl w:val="0"/>
          <w:numId w:val="2"/>
        </w:numPr>
        <w:spacing w:after="80" w:line="280"/>
      </w:pPr>
      <w:r>
        <w:rPr>
          <w:rFonts w:ascii="Arial" w:cs="Arial" w:eastAsia="Arial" w:hAnsi="Arial"/>
          <w:sz w:val="22"/>
          <w:szCs w:val="22"/>
        </w:rPr>
        <w:t xml:space="preserve">Đối với Tóm tắt: bản tóm tắt có cấu trúc kèm nguồn trích dẫn.</w:t>
      </w:r>
    </w:p>
    <w:p>
      <w:pPr>
        <w:pStyle w:val="ListParagraph"/>
        <w:numPr>
          <w:ilvl w:val="0"/>
          <w:numId w:val="2"/>
        </w:numPr>
        <w:spacing w:after="80" w:line="280"/>
      </w:pPr>
      <w:r>
        <w:rPr>
          <w:rFonts w:ascii="Arial" w:cs="Arial" w:eastAsia="Arial" w:hAnsi="Arial"/>
          <w:sz w:val="22"/>
          <w:szCs w:val="22"/>
        </w:rPr>
        <w:t xml:space="preserve">Đối với MCQ: mảng các đối tượng câu hỏi, mỗi câu gồm nội dung câu hỏi, 4 lựa chọn A–D, đáp án đúng, lời giải thích và trích dẫn nguồn.</w:t>
      </w:r>
    </w:p>
    <w:p>
      <w:pPr>
        <w:pStyle w:val="Heading2"/>
        <w:spacing w:after="160" w:before="280"/>
      </w:pPr>
      <w:r>
        <w:rPr>
          <w:rFonts w:ascii="Arial" w:cs="Arial" w:eastAsia="Arial" w:hAnsi="Arial"/>
          <w:b/>
          <w:bCs/>
          <w:color w:val="0B2545"/>
          <w:sz w:val="26"/>
          <w:szCs w:val="26"/>
        </w:rPr>
        <w:t xml:space="preserve">3.2  Ràng buộc</w:t>
      </w:r>
    </w:p>
    <w:p>
      <w:pPr>
        <w:spacing w:after="120" w:line="300"/>
      </w:pPr>
      <w:r>
        <w:rPr>
          <w:rFonts w:ascii="Arial" w:cs="Arial" w:eastAsia="Arial" w:hAnsi="Arial"/>
          <w:sz w:val="22"/>
          <w:szCs w:val="22"/>
        </w:rPr>
        <w:t xml:space="preserve">Hệ thống vận hành dưới một số ràng buộc cố định. Mỗi chunk phải mang metadata bắt buộc (file_name, page_number, chunk_id). Cùng một mô hình embedding phải được dùng khi lập chỉ mục và khi truy vấn. Cửa sổ ngữ cảnh của LLM buộc phải cắt top-k thay vì đưa toàn bộ tài liệu. Hiện tượng bịa nội dung, dù được RAG giảm bớt, vẫn không thể loại bỏ hoàn toàn, nên prompt phải ép hệ thống dùng cụm từ từ chối rõ ràng khi ngữ cảnh không đủ.</w:t>
      </w:r>
    </w:p>
    <w:p>
      <w:pPr>
        <w:pStyle w:val="Heading1"/>
        <w:spacing w:after="200" w:before="360"/>
      </w:pPr>
      <w:r>
        <w:rPr>
          <w:rFonts w:ascii="Arial" w:cs="Arial" w:eastAsia="Arial" w:hAnsi="Arial"/>
          <w:b/>
          <w:bCs/>
          <w:color w:val="0B2545"/>
          <w:sz w:val="32"/>
          <w:szCs w:val="32"/>
        </w:rPr>
        <w:t xml:space="preserve">4.  Ánh Xạ Yêu Cầu Track 3</w:t>
      </w:r>
    </w:p>
    <w:p>
      <w:pPr>
        <w:spacing w:after="120" w:line="300"/>
      </w:pPr>
      <w:r>
        <w:rPr>
          <w:rFonts w:ascii="Arial" w:cs="Arial" w:eastAsia="Arial" w:hAnsi="Arial"/>
          <w:sz w:val="22"/>
          <w:szCs w:val="22"/>
        </w:rPr>
        <w:t xml:space="preserve">Bảng dưới ánh xạ từng yêu cầu trong rubric Track 3 đến một thành phần cụ thể của hệ thống. Mỗi hàng tương ứng với một sản phẩm có thể đánh giá trong mã nguồn, thư mục dữ liệu hoặc ứng dụng đã triển khai.</w:t>
      </w:r>
    </w:p>
    <w:p>
      <w:pPr>
        <w:spacing w:after="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960"/>
        <w:gridCol w:w="1200"/>
      </w:tblGrid>
      <w:tr>
        <w:tc>
          <w:tcPr>
            <w:tcW w:type="dxa" w:w="32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Yêu cầu</w:t>
            </w:r>
          </w:p>
        </w:tc>
        <w:tc>
          <w:tcPr>
            <w:tcW w:type="dxa" w:w="4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Cách hiện thực</w:t>
            </w:r>
          </w:p>
        </w:tc>
        <w:tc>
          <w:tcPr>
            <w:tcW w:type="dxa" w:w="12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Đạt</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Không phụ thuộc môn học</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Không hardcode môn; pipeline thu nạp chấp nhận mọi tập PDF.</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Có</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Đầu vào: PDF + câu hỏi NL</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Upload + chat trong Streamlit; FastAPI /upload và /chat.</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Có</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Pipeline thu nạp tài liệu</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Parse → làm sạch → chunk (800/150) → embed → index Chroma.</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Có</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RAG với LLM Transformer</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Truy hồi top-k đưa vào GPT / Mistral / T5.</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Có</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Hỏi-đáp có trích dẫn</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Trả lời kèm file_name và page_number; từ chối khi thiếu ngữ cảnh.</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Có</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Sinh MCQ tự động</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JSON có cấu trúc: A–D, đáp án, lời giải, nguồn.</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Có</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Triển khai</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Backend FastAPI (Uvicorn) + frontend Streamlit.</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Có</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Đánh giá nghiêm ngặt</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Metric truy hồi, sinh nội dung, MCQ và hiệu năng.</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Có</w:t>
            </w:r>
          </w:p>
        </w:tc>
      </w:tr>
    </w:tbl>
    <w:p>
      <w:pPr>
        <w:pStyle w:val="Heading1"/>
        <w:spacing w:after="200" w:before="360"/>
      </w:pPr>
      <w:r>
        <w:rPr>
          <w:rFonts w:ascii="Arial" w:cs="Arial" w:eastAsia="Arial" w:hAnsi="Arial"/>
          <w:b/>
          <w:bCs/>
          <w:color w:val="0B2545"/>
          <w:sz w:val="32"/>
          <w:szCs w:val="32"/>
        </w:rPr>
        <w:t xml:space="preserve">5.  Kiến Trúc Hệ Thống</w:t>
      </w:r>
    </w:p>
    <w:p>
      <w:pPr>
        <w:spacing w:after="120" w:line="300"/>
      </w:pPr>
      <w:r>
        <w:rPr>
          <w:rFonts w:ascii="Arial" w:cs="Arial" w:eastAsia="Arial" w:hAnsi="Arial"/>
          <w:sz w:val="22"/>
          <w:szCs w:val="22"/>
        </w:rPr>
        <w:t xml:space="preserve">Hệ thống được tổ chức thành năm lớp. Từ trên xuống: frontend Streamlit xử lý tương tác người dùng; backend FastAPI cung cấp các route HTTP; các module dịch vụ Python thuần hiện thực logic nghiệp vụ; lớp embedding chuyển văn bản thành vector; vector store thực hiện tìm kiếm tương đồng; và một LLM dựa trên Transformer sinh phản hồi cuối cùng.</w:t>
      </w:r>
    </w:p>
    <w:p>
      <w:pPr>
        <w:pStyle w:val="Heading2"/>
        <w:spacing w:after="160" w:before="280"/>
      </w:pPr>
      <w:r>
        <w:rPr>
          <w:rFonts w:ascii="Arial" w:cs="Arial" w:eastAsia="Arial" w:hAnsi="Arial"/>
          <w:b/>
          <w:bCs/>
          <w:color w:val="0B2545"/>
          <w:sz w:val="26"/>
          <w:szCs w:val="26"/>
        </w:rPr>
        <w:t xml:space="preserve">5.1  Quan sát theo lớp</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Lớp</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Trách nhiệm</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Frontend (Streamlit)</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Widget tải PDF, chat, nút tóm tắt, panel MCQ, lịch sử chat, hiển thị trích dẫn.</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API (FastAPI)</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Route cho /upload, /chat, /summary, /mcq. Validate request bằng Pydantic; không chứa logic.</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Services</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pdf_loader, text_chunker, embedding_service, vector_store, retrieval_service, rag_service, mcq_service.</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Embedding</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sentence-transformers/all-MiniLM-L6-v2 mặc định; cùng mô hình cho index và query.</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Vector store</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ChromaDB mặc định; FAISS thay thế. Lưu chunk kèm metadata bắt buộc.</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LLM</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OpenAI GPT-4o-mini mặc định; có thể chuyển sang Mistral, T5 hoặc HuggingFace cục bộ.</w:t>
            </w:r>
          </w:p>
        </w:tc>
      </w:tr>
    </w:tbl>
    <w:p>
      <w:pPr>
        <w:pStyle w:val="Heading2"/>
        <w:spacing w:after="160" w:before="280"/>
      </w:pPr>
      <w:r>
        <w:rPr>
          <w:rFonts w:ascii="Arial" w:cs="Arial" w:eastAsia="Arial" w:hAnsi="Arial"/>
          <w:b/>
          <w:bCs/>
          <w:color w:val="0B2545"/>
          <w:sz w:val="26"/>
          <w:szCs w:val="26"/>
        </w:rPr>
        <w:t xml:space="preserve">5.2  Vì sao API mỏng và service dày</w:t>
      </w:r>
    </w:p>
    <w:p>
      <w:pPr>
        <w:spacing w:after="120" w:line="300"/>
      </w:pPr>
      <w:r>
        <w:rPr>
          <w:rFonts w:ascii="Arial" w:cs="Arial" w:eastAsia="Arial" w:hAnsi="Arial"/>
          <w:sz w:val="22"/>
          <w:szCs w:val="22"/>
        </w:rPr>
        <w:t xml:space="preserve">Ranh giới giữa route FastAPI và module dịch vụ là có chủ đích. Route chỉ làm ba việc: đọc request, gọi hàm dịch vụ, trả response. Toàn bộ logic nghiệp vụ — làm sạch văn bản, chia chunk, chấm điểm truy hồi, xây prompt, gọi LLM — đều nằm ở app/services/. Cách tổ chức này khiến unit test trở nên đơn giản: test có thể gọi rag_service.answer_question() trực tiếp mà không cần khởi động web server, và cùng dịch vụ đó có thể được tái sử dụng cho CLI hoặc worker nền sau này.</w:t>
      </w:r>
    </w:p>
    <w:p>
      <w:pPr>
        <w:pStyle w:val="Heading2"/>
        <w:spacing w:after="160" w:before="280"/>
      </w:pPr>
      <w:r>
        <w:rPr>
          <w:rFonts w:ascii="Arial" w:cs="Arial" w:eastAsia="Arial" w:hAnsi="Arial"/>
          <w:b/>
          <w:bCs/>
          <w:color w:val="0B2545"/>
          <w:sz w:val="26"/>
          <w:szCs w:val="26"/>
        </w:rPr>
        <w:t xml:space="preserve">5.3  Vì sao chọn ChromaDB</w:t>
      </w:r>
    </w:p>
    <w:p>
      <w:pPr>
        <w:spacing w:after="120" w:line="300"/>
      </w:pPr>
      <w:r>
        <w:rPr>
          <w:rFonts w:ascii="Arial" w:cs="Arial" w:eastAsia="Arial" w:hAnsi="Arial"/>
          <w:sz w:val="22"/>
          <w:szCs w:val="22"/>
        </w:rPr>
        <w:t xml:space="preserve">ChromaDB được chọn làm vector store mặc định vì ba lý do. Nó hỗ trợ chỉ mục lưu trên ổ đĩa (không cần process server riêng), cung cấp API Python sạch sẽ kèm khả năng lọc metadata, và chế độ nhúng (embedded mode) cho phép sinh viên hoặc giảng viên chạy toàn bộ hệ thống trên laptop chỉ với một lệnh uvicorn. FAISS vẫn được giữ làm phương án thay thế cho người dùng đã có sẵn hạ tầng FAISS hoặc cần hiệu năng tìm kiếm tương đồng thô trên kho lớn.</w:t>
      </w:r>
    </w:p>
    <w:p>
      <w:pPr>
        <w:pStyle w:val="Heading2"/>
        <w:spacing w:after="160" w:before="280"/>
      </w:pPr>
      <w:r>
        <w:rPr>
          <w:rFonts w:ascii="Arial" w:cs="Arial" w:eastAsia="Arial" w:hAnsi="Arial"/>
          <w:b/>
          <w:bCs/>
          <w:color w:val="0B2545"/>
          <w:sz w:val="26"/>
          <w:szCs w:val="26"/>
        </w:rPr>
        <w:t xml:space="preserve">5.4  Hợp đồng metadata</w:t>
      </w:r>
    </w:p>
    <w:p>
      <w:pPr>
        <w:spacing w:after="120" w:line="300"/>
      </w:pPr>
      <w:r>
        <w:rPr>
          <w:rFonts w:ascii="Arial" w:cs="Arial" w:eastAsia="Arial" w:hAnsi="Arial"/>
          <w:sz w:val="22"/>
          <w:szCs w:val="22"/>
        </w:rPr>
        <w:t xml:space="preserve">Mọi chunk khi ghi xuống vector store đều mang các trường metadata sau:</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w:t>
        <w:br/>
        <w:t xml:space="preserve">  "file_name":  "Lecture_03_Optimization.pdf",</w:t>
        <w:br/>
        <w:t xml:space="preserve">  "page_number": 5,</w:t>
        <w:br/>
        <w:t xml:space="preserve">  "chunk_id":   "lecture_03_p5_c2",</w:t>
        <w:br/>
        <w:t xml:space="preserve">  "subject":    "machine_learning",       // tùy chọn</w:t>
        <w:br/>
        <w:t xml:space="preserve">  "uploaded_at":"2026-05-18T10:14:00Z"</w:t>
        <w:br/>
        <w:t xml:space="preserve">}</w:t>
      </w:r>
    </w:p>
    <w:p>
      <w:pPr>
        <w:spacing w:after="120" w:line="300"/>
      </w:pPr>
      <w:r>
        <w:rPr>
          <w:rFonts w:ascii="Arial" w:cs="Arial" w:eastAsia="Arial" w:hAnsi="Arial"/>
          <w:sz w:val="22"/>
          <w:szCs w:val="22"/>
        </w:rPr>
        <w:t xml:space="preserve">file_name, page_number và chunk_id là bắt buộc. Thiếu chúng, việc gắn nguồn sẽ không khả thi và hợp đồng trích dẫn bị phá vỡ. Dịch vụ truy hồi xem một chunk thiếu bất kỳ trường nào trong số này là chunk lỗi và sẽ không trả về.</w:t>
      </w:r>
    </w:p>
    <w:p>
      <w:pPr>
        <w:pStyle w:val="Heading1"/>
        <w:spacing w:after="200" w:before="360"/>
      </w:pPr>
      <w:r>
        <w:rPr>
          <w:rFonts w:ascii="Arial" w:cs="Arial" w:eastAsia="Arial" w:hAnsi="Arial"/>
          <w:b/>
          <w:bCs/>
          <w:color w:val="0B2545"/>
          <w:sz w:val="32"/>
          <w:szCs w:val="32"/>
        </w:rPr>
        <w:t xml:space="preserve">6.  Pipeline Thu Nạp Tài Liệu</w:t>
      </w:r>
    </w:p>
    <w:p>
      <w:pPr>
        <w:spacing w:after="120" w:line="300"/>
      </w:pPr>
      <w:r>
        <w:rPr>
          <w:rFonts w:ascii="Arial" w:cs="Arial" w:eastAsia="Arial" w:hAnsi="Arial"/>
          <w:sz w:val="22"/>
          <w:szCs w:val="22"/>
        </w:rPr>
        <w:t xml:space="preserve">Pipeline thu nạp chạy một lần cho mỗi lần tải lên. Nó biến PDF thô thành một chỉ mục vector có thể truy hồi qua năm giai đoạn.</w:t>
      </w:r>
    </w:p>
    <w:p>
      <w:pPr>
        <w:pStyle w:val="Heading2"/>
        <w:spacing w:after="160" w:before="280"/>
      </w:pPr>
      <w:r>
        <w:rPr>
          <w:rFonts w:ascii="Arial" w:cs="Arial" w:eastAsia="Arial" w:hAnsi="Arial"/>
          <w:b/>
          <w:bCs/>
          <w:color w:val="0B2545"/>
          <w:sz w:val="26"/>
          <w:szCs w:val="26"/>
        </w:rPr>
        <w:t xml:space="preserve">6.1  Giai đoạn 1 — Đọc PDF</w:t>
      </w:r>
    </w:p>
    <w:p>
      <w:pPr>
        <w:spacing w:after="120" w:line="300"/>
      </w:pPr>
      <w:r>
        <w:rPr>
          <w:rFonts w:ascii="Arial" w:cs="Arial" w:eastAsia="Arial" w:hAnsi="Arial"/>
          <w:sz w:val="22"/>
          <w:szCs w:val="22"/>
        </w:rPr>
        <w:t xml:space="preserve">PDF được đọc từ thư mục upload bằng PyMuPDF (fitz) làm parser chính, kèm pypdf làm phương án dự phòng. PyMuPDF giữ được ranh giới trang, xử lý phần lớn font nhúng và phơi bày văn bản kèm tọa độ ký tự — sau này có thể dùng để highlight trích dẫn. Trang nào PyMuPDF không đọc được sẽ được thử lại bằng pypdf; nếu cả hai đều thất bại, trang đó được ghi log, bỏ qua và đánh dấu trong báo cáo upload.</w:t>
      </w:r>
    </w:p>
    <w:p>
      <w:pPr>
        <w:pStyle w:val="Heading2"/>
        <w:spacing w:after="160" w:before="280"/>
      </w:pPr>
      <w:r>
        <w:rPr>
          <w:rFonts w:ascii="Arial" w:cs="Arial" w:eastAsia="Arial" w:hAnsi="Arial"/>
          <w:b/>
          <w:bCs/>
          <w:color w:val="0B2545"/>
          <w:sz w:val="26"/>
          <w:szCs w:val="26"/>
        </w:rPr>
        <w:t xml:space="preserve">6.2  Giai đoạn 2 — Làm sạch văn bản</w:t>
      </w:r>
    </w:p>
    <w:p>
      <w:pPr>
        <w:spacing w:after="120" w:line="300"/>
      </w:pPr>
      <w:r>
        <w:rPr>
          <w:rFonts w:ascii="Arial" w:cs="Arial" w:eastAsia="Arial" w:hAnsi="Arial"/>
          <w:sz w:val="22"/>
          <w:szCs w:val="22"/>
        </w:rPr>
        <w:t xml:space="preserve">Văn bản trích từ PDF thường chứa rác làm hỏng cả truy hồi lẫn sinh nội dung: header/footer lặp lại, số trang trôi nổi giữa đoạn, gạch nối cuối dòng và khoảng trắng dư từ việc dựng lại bố cục cột. Utility text_cleaning áp dụng bốn lượt:</w:t>
      </w:r>
    </w:p>
    <w:p>
      <w:pPr>
        <w:pStyle w:val="ListParagraph"/>
        <w:numPr>
          <w:ilvl w:val="0"/>
          <w:numId w:val="3"/>
        </w:numPr>
        <w:spacing w:after="80" w:line="280"/>
      </w:pPr>
      <w:r>
        <w:rPr>
          <w:rFonts w:ascii="Arial" w:cs="Arial" w:eastAsia="Arial" w:hAnsi="Arial"/>
          <w:sz w:val="22"/>
          <w:szCs w:val="22"/>
        </w:rPr>
        <w:t xml:space="preserve">Chuẩn hóa khoảng trắng: dồn nhiều khoảng trắng, tab, xuống dòng thành khoảng trắng đơn hoặc ranh giới đoạn.</w:t>
      </w:r>
    </w:p>
    <w:p>
      <w:pPr>
        <w:pStyle w:val="ListParagraph"/>
        <w:numPr>
          <w:ilvl w:val="0"/>
          <w:numId w:val="3"/>
        </w:numPr>
        <w:spacing w:after="80" w:line="280"/>
      </w:pPr>
      <w:r>
        <w:rPr>
          <w:rFonts w:ascii="Arial" w:cs="Arial" w:eastAsia="Arial" w:hAnsi="Arial"/>
          <w:sz w:val="22"/>
          <w:szCs w:val="22"/>
        </w:rPr>
        <w:t xml:space="preserve">Ghép lại các từ bị tách gạch nối cuối dòng (ví dụ: "gradi-\nent" → "gradient").</w:t>
      </w:r>
    </w:p>
    <w:p>
      <w:pPr>
        <w:pStyle w:val="ListParagraph"/>
        <w:numPr>
          <w:ilvl w:val="0"/>
          <w:numId w:val="3"/>
        </w:numPr>
        <w:spacing w:after="80" w:line="280"/>
      </w:pPr>
      <w:r>
        <w:rPr>
          <w:rFonts w:ascii="Arial" w:cs="Arial" w:eastAsia="Arial" w:hAnsi="Arial"/>
          <w:sz w:val="22"/>
          <w:szCs w:val="22"/>
        </w:rPr>
        <w:t xml:space="preserve">Loại bỏ header/footer lặp được phát hiện qua phân tích tần suất giữa các trang.</w:t>
      </w:r>
    </w:p>
    <w:p>
      <w:pPr>
        <w:pStyle w:val="ListParagraph"/>
        <w:numPr>
          <w:ilvl w:val="0"/>
          <w:numId w:val="3"/>
        </w:numPr>
        <w:spacing w:after="80" w:line="280"/>
      </w:pPr>
      <w:r>
        <w:rPr>
          <w:rFonts w:ascii="Arial" w:cs="Arial" w:eastAsia="Arial" w:hAnsi="Arial"/>
          <w:sz w:val="22"/>
          <w:szCs w:val="22"/>
        </w:rPr>
        <w:t xml:space="preserve">Giữ lại ký hiệu toán học, đoạn code và dấu tham chiếu khi có thể.</w:t>
      </w:r>
    </w:p>
    <w:p>
      <w:pPr>
        <w:pStyle w:val="Heading2"/>
        <w:spacing w:after="160" w:before="280"/>
      </w:pPr>
      <w:r>
        <w:rPr>
          <w:rFonts w:ascii="Arial" w:cs="Arial" w:eastAsia="Arial" w:hAnsi="Arial"/>
          <w:b/>
          <w:bCs/>
          <w:color w:val="0B2545"/>
          <w:sz w:val="26"/>
          <w:szCs w:val="26"/>
        </w:rPr>
        <w:t xml:space="preserve">6.3  Giai đoạn 3 — Chia chunk</w:t>
      </w:r>
    </w:p>
    <w:p>
      <w:pPr>
        <w:spacing w:after="120" w:line="300"/>
      </w:pPr>
      <w:r>
        <w:rPr>
          <w:rFonts w:ascii="Arial" w:cs="Arial" w:eastAsia="Arial" w:hAnsi="Arial"/>
          <w:sz w:val="22"/>
          <w:szCs w:val="22"/>
        </w:rPr>
        <w:t xml:space="preserve">Văn bản đã làm sạch được chia thành các chunk có chồng lấp. Cấu hình mặc định là chunk_size = 800 ký tự và chunk_overlap = 150 ký tự. Phần chồng lấp là yếu tố quan trọng: nó đảm bảo một khái niệm được định nghĩa ngay tại ranh giới giữa hai chunk vẫn còn nguyên vẹn trong ít nhất một chunk, để truy hồi không bị bỏ sót.</w:t>
      </w:r>
    </w:p>
    <w:p>
      <w:pPr>
        <w:spacing w:after="120" w:line="300"/>
      </w:pPr>
      <w:r>
        <w:rPr>
          <w:rFonts w:ascii="Arial" w:cs="Arial" w:eastAsia="Arial" w:hAnsi="Arial"/>
          <w:sz w:val="22"/>
          <w:szCs w:val="22"/>
        </w:rPr>
        <w:t xml:space="preserve">Chunk không bị cắt giữa câu nếu có thể tránh. Bộ chia dùng splitter đệ quy ưu tiên ranh giới đoạn, rồi ranh giới câu, rồi ranh giới từ, chỉ cắt cứng theo ký tự khi không có ranh giới tự nhiên trong giới hạn.</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Thiết lập</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Mặc định</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chunk_size</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800 ký tự</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chunk_overlap</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150 ký tự</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Thứ tự ưu tiên cắt</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đoạn → câu → từ → ký tự</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Metadata sao chép vào mỗi chunk</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file_name, page_number, chunk_id, uploaded_at, subject (tùy chọn)</w:t>
            </w:r>
          </w:p>
        </w:tc>
      </w:tr>
    </w:tbl>
    <w:p>
      <w:pPr>
        <w:pStyle w:val="Heading2"/>
        <w:spacing w:after="160" w:before="280"/>
      </w:pPr>
      <w:r>
        <w:rPr>
          <w:rFonts w:ascii="Arial" w:cs="Arial" w:eastAsia="Arial" w:hAnsi="Arial"/>
          <w:b/>
          <w:bCs/>
          <w:color w:val="0B2545"/>
          <w:sz w:val="26"/>
          <w:szCs w:val="26"/>
        </w:rPr>
        <w:t xml:space="preserve">6.4  Giai đoạn 4 — Sinh embedding</w:t>
      </w:r>
    </w:p>
    <w:p>
      <w:pPr>
        <w:spacing w:after="120" w:line="300"/>
      </w:pPr>
      <w:r>
        <w:rPr>
          <w:rFonts w:ascii="Arial" w:cs="Arial" w:eastAsia="Arial" w:hAnsi="Arial"/>
          <w:sz w:val="22"/>
          <w:szCs w:val="22"/>
        </w:rPr>
        <w:t xml:space="preserve">Mỗi chunk được mã hóa thành vector dày 384 chiều bởi sentence-transformers/all-MiniLM-L6-v2. Mô hình này là sự đánh đổi có chủ đích: chạy nhanh trên CPU (vài trăm chunk mỗi giây trên laptop thông thường), đủ nhỏ để load mà không cần GPU, và cho embedding hoạt động tốt trên các tác vụ tương đồng ngữ nghĩa miền chung. Với tài liệu chuyên ngành mà truy hồi kém, có thể đổi sang BAAI/bge-small-en-v1.5 hoặc sentence-transformers/all-mpnet-base-v2 bằng biến môi trường EMBEDDING_MODEL.</w:t>
      </w:r>
    </w:p>
    <w:p>
      <w:pPr>
        <w:spacing w:after="120" w:line="300"/>
      </w:pPr>
      <w:r>
        <w:rPr>
          <w:rFonts w:ascii="Arial" w:cs="Arial" w:eastAsia="Arial" w:hAnsi="Arial"/>
          <w:sz w:val="22"/>
          <w:szCs w:val="22"/>
        </w:rPr>
        <w:t xml:space="preserve">Điều then chốt: cùng một mô hình embedding phải được dùng cả khi index lẫn khi truy vấn. Hai vector được so sánh bằng cosine trong vector store. Dùng hai mô hình khác nhau — kể cả hai mô hình tốt — sẽ âm thầm phá hoại độ recall và là nguyên nhân phổ biến gây than phiền "RAG của tôi không hoạt động".</w:t>
      </w:r>
    </w:p>
    <w:p>
      <w:pPr>
        <w:pStyle w:val="Heading2"/>
        <w:spacing w:after="160" w:before="280"/>
      </w:pPr>
      <w:r>
        <w:rPr>
          <w:rFonts w:ascii="Arial" w:cs="Arial" w:eastAsia="Arial" w:hAnsi="Arial"/>
          <w:b/>
          <w:bCs/>
          <w:color w:val="0B2545"/>
          <w:sz w:val="26"/>
          <w:szCs w:val="26"/>
        </w:rPr>
        <w:t xml:space="preserve">6.5  Giai đoạn 5 — Index vào vector store</w:t>
      </w:r>
    </w:p>
    <w:p>
      <w:pPr>
        <w:spacing w:after="120" w:line="300"/>
      </w:pPr>
      <w:r>
        <w:rPr>
          <w:rFonts w:ascii="Arial" w:cs="Arial" w:eastAsia="Arial" w:hAnsi="Arial"/>
          <w:sz w:val="22"/>
          <w:szCs w:val="22"/>
        </w:rPr>
        <w:t xml:space="preserve">Chunk đã embedding được ghi vào ChromaDB cùng metadata. Collection lấy chunk_id làm khóa. Nếu cùng một tệp được tải lên hai lần, hệ thống phát hiện trùng qua hash nội dung và bỏ qua việc embedding lại. Thư mục lưu Chroma được cấu hình bằng CHROMA_PERSIST_DIR, mặc định là vector_db/chroma trong thư mục gốc của dự án.</w:t>
      </w:r>
    </w:p>
    <w:p>
      <w:pPr>
        <w:pStyle w:val="Heading1"/>
        <w:spacing w:after="200" w:before="360"/>
      </w:pPr>
      <w:r>
        <w:rPr>
          <w:rFonts w:ascii="Arial" w:cs="Arial" w:eastAsia="Arial" w:hAnsi="Arial"/>
          <w:b/>
          <w:bCs/>
          <w:color w:val="0B2545"/>
          <w:sz w:val="32"/>
          <w:szCs w:val="32"/>
        </w:rPr>
        <w:t xml:space="preserve">7.  Pipeline RAG</w:t>
      </w:r>
    </w:p>
    <w:p>
      <w:pPr>
        <w:spacing w:after="120" w:line="300"/>
      </w:pPr>
      <w:r>
        <w:rPr>
          <w:rFonts w:ascii="Arial" w:cs="Arial" w:eastAsia="Arial" w:hAnsi="Arial"/>
          <w:sz w:val="22"/>
          <w:szCs w:val="22"/>
        </w:rPr>
        <w:t xml:space="preserve">Luồng truy vấn chạy ở mọi request người dùng. Nó gồm sáu giai đoạn và được dùng chung cho cả ba chế độ Q&amp;A, Tóm tắt, MCQ, với prompt template khác nhau được áp dụng ở bước xây prompt.</w:t>
      </w:r>
    </w:p>
    <w:p>
      <w:pPr>
        <w:pStyle w:val="Heading2"/>
        <w:spacing w:after="160" w:before="280"/>
      </w:pPr>
      <w:r>
        <w:rPr>
          <w:rFonts w:ascii="Arial" w:cs="Arial" w:eastAsia="Arial" w:hAnsi="Arial"/>
          <w:b/>
          <w:bCs/>
          <w:color w:val="0B2545"/>
          <w:sz w:val="26"/>
          <w:szCs w:val="26"/>
        </w:rPr>
        <w:t xml:space="preserve">7.1  Tổng quan luồng truy vấn</w:t>
      </w:r>
    </w:p>
    <w:p>
      <w:pPr>
        <w:pStyle w:val="ListParagraph"/>
        <w:numPr>
          <w:ilvl w:val="0"/>
          <w:numId w:val="3"/>
        </w:numPr>
        <w:spacing w:after="80" w:line="280"/>
      </w:pPr>
      <w:r>
        <w:rPr>
          <w:rFonts w:ascii="Arial" w:cs="Arial" w:eastAsia="Arial" w:hAnsi="Arial"/>
          <w:sz w:val="22"/>
          <w:szCs w:val="22"/>
        </w:rPr>
        <w:t xml:space="preserve">Nhận truy vấn. Frontend POST một body JSON đến /chat, /summary hoặc /mcq.</w:t>
      </w:r>
    </w:p>
    <w:p>
      <w:pPr>
        <w:pStyle w:val="ListParagraph"/>
        <w:numPr>
          <w:ilvl w:val="0"/>
          <w:numId w:val="3"/>
        </w:numPr>
        <w:spacing w:after="80" w:line="280"/>
      </w:pPr>
      <w:r>
        <w:rPr>
          <w:rFonts w:ascii="Arial" w:cs="Arial" w:eastAsia="Arial" w:hAnsi="Arial"/>
          <w:sz w:val="22"/>
          <w:szCs w:val="22"/>
        </w:rPr>
        <w:t xml:space="preserve">Embedding câu truy vấn. Văn bản truy vấn được mã hóa bằng cùng mô hình sentence-transformer dùng khi index.</w:t>
      </w:r>
    </w:p>
    <w:p>
      <w:pPr>
        <w:pStyle w:val="ListParagraph"/>
        <w:numPr>
          <w:ilvl w:val="0"/>
          <w:numId w:val="3"/>
        </w:numPr>
        <w:spacing w:after="80" w:line="280"/>
      </w:pPr>
      <w:r>
        <w:rPr>
          <w:rFonts w:ascii="Arial" w:cs="Arial" w:eastAsia="Arial" w:hAnsi="Arial"/>
          <w:sz w:val="22"/>
          <w:szCs w:val="22"/>
        </w:rPr>
        <w:t xml:space="preserve">Truy hồi top-k. Vector store trả về k chunk tương đồng nhất (mặc định k=5 cho Q&amp;A, k=8 cho tóm tắt, k=10 cho MCQ).</w:t>
      </w:r>
    </w:p>
    <w:p>
      <w:pPr>
        <w:pStyle w:val="ListParagraph"/>
        <w:numPr>
          <w:ilvl w:val="0"/>
          <w:numId w:val="3"/>
        </w:numPr>
        <w:spacing w:after="80" w:line="280"/>
      </w:pPr>
      <w:r>
        <w:rPr>
          <w:rFonts w:ascii="Arial" w:cs="Arial" w:eastAsia="Arial" w:hAnsi="Arial"/>
          <w:sz w:val="22"/>
          <w:szCs w:val="22"/>
        </w:rPr>
        <w:t xml:space="preserve">Xây prompt. Template tùy chế độ bọc các chunk truy hồi cùng câu hỏi/yêu cầu của người dùng.</w:t>
      </w:r>
    </w:p>
    <w:p>
      <w:pPr>
        <w:pStyle w:val="ListParagraph"/>
        <w:numPr>
          <w:ilvl w:val="0"/>
          <w:numId w:val="3"/>
        </w:numPr>
        <w:spacing w:after="80" w:line="280"/>
      </w:pPr>
      <w:r>
        <w:rPr>
          <w:rFonts w:ascii="Arial" w:cs="Arial" w:eastAsia="Arial" w:hAnsi="Arial"/>
          <w:sz w:val="22"/>
          <w:szCs w:val="22"/>
        </w:rPr>
        <w:t xml:space="preserve">Gọi LLM. Prompt được gửi tới mô hình Transformer đã cấu hình; mô hình trả về chuỗi (Q&amp;A, tóm tắt) hoặc JSON có cấu trúc (MCQ).</w:t>
      </w:r>
    </w:p>
    <w:p>
      <w:pPr>
        <w:pStyle w:val="ListParagraph"/>
        <w:numPr>
          <w:ilvl w:val="0"/>
          <w:numId w:val="3"/>
        </w:numPr>
        <w:spacing w:after="80" w:line="280"/>
      </w:pPr>
      <w:r>
        <w:rPr>
          <w:rFonts w:ascii="Arial" w:cs="Arial" w:eastAsia="Arial" w:hAnsi="Arial"/>
          <w:sz w:val="22"/>
          <w:szCs w:val="22"/>
        </w:rPr>
        <w:t xml:space="preserve">Trả phản hồi. Route gắn câu trả lời (hoặc object có cấu trúc) cùng nguồn trích dẫn và trả về frontend.</w:t>
      </w:r>
    </w:p>
    <w:p>
      <w:pPr>
        <w:pStyle w:val="Heading2"/>
        <w:spacing w:after="160" w:before="280"/>
      </w:pPr>
      <w:r>
        <w:rPr>
          <w:rFonts w:ascii="Arial" w:cs="Arial" w:eastAsia="Arial" w:hAnsi="Arial"/>
          <w:b/>
          <w:bCs/>
          <w:color w:val="0B2545"/>
          <w:sz w:val="26"/>
          <w:szCs w:val="26"/>
        </w:rPr>
        <w:t xml:space="preserve">7.2  Vì sao top-k chứ không phải toàn bộ tài liệu</w:t>
      </w:r>
    </w:p>
    <w:p>
      <w:pPr>
        <w:spacing w:after="120" w:line="300"/>
      </w:pPr>
      <w:r>
        <w:rPr>
          <w:rFonts w:ascii="Arial" w:cs="Arial" w:eastAsia="Arial" w:hAnsi="Arial"/>
          <w:sz w:val="22"/>
          <w:szCs w:val="22"/>
        </w:rPr>
        <w:t xml:space="preserve">Mỗi LLM đều có cửa sổ ngữ cảnh hữu hạn. Ngay cả mô hình có cửa sổ trên 100k token cũng có chi phí trên mỗi token và độ chính xác có xu hướng giảm khi thông tin quan trọng bị chôn vùi trong một prompt dài. Truy hồi chỉ các chunk liên quan nhất giúp prompt nhỏ, nhanh và tập trung. Tham số top_k có thể cấu hình theo từng request và từng chế độ.</w:t>
      </w:r>
    </w:p>
    <w:p>
      <w:pPr>
        <w:pStyle w:val="Heading2"/>
        <w:spacing w:after="160" w:before="280"/>
      </w:pPr>
      <w:r>
        <w:rPr>
          <w:rFonts w:ascii="Arial" w:cs="Arial" w:eastAsia="Arial" w:hAnsi="Arial"/>
          <w:b/>
          <w:bCs/>
          <w:color w:val="0B2545"/>
          <w:sz w:val="26"/>
          <w:szCs w:val="26"/>
        </w:rPr>
        <w:t xml:space="preserve">7.3  Từ chối là hành vi chính thức</w:t>
      </w:r>
    </w:p>
    <w:p>
      <w:pPr>
        <w:spacing w:after="120" w:line="300"/>
      </w:pPr>
      <w:r>
        <w:rPr>
          <w:rFonts w:ascii="Arial" w:cs="Arial" w:eastAsia="Arial" w:hAnsi="Arial"/>
          <w:sz w:val="22"/>
          <w:szCs w:val="22"/>
        </w:rPr>
        <w:t xml:space="preserve">Prompt Q&amp;A hướng dẫn mô hình rõ ràng phải trả về một câu từ chối cố định khi ngữ cảnh truy hồi không đủ để trả lời. Đây không phải là tính năng tùy chọn: đây là rào chắn quan trọng nhất chống lại hallucination. Một công cụ học tập bịa nội dung tự tin còn tệ hơn không có công cụ. Câu từ chối nguyên văn là:</w:t>
      </w:r>
    </w:p>
    <w:p>
      <w:pPr>
        <w:pBdr>
          <w:left w:val="single" w:color="E07856" w:sz="18" w:space="12"/>
        </w:pBdr>
        <w:spacing w:after="120" w:before="100" w:line="300"/>
        <w:ind w:left="360"/>
      </w:pPr>
      <w:r>
        <w:rPr>
          <w:rFonts w:ascii="Arial" w:cs="Arial" w:eastAsia="Arial" w:hAnsi="Arial"/>
          <w:color w:val="55606E"/>
          <w:sz w:val="22"/>
          <w:szCs w:val="22"/>
        </w:rPr>
        <w:t xml:space="preserve">"Tôi không tìm thấy đủ thông tin trong các tài liệu đã tải lên."</w:t>
      </w:r>
    </w:p>
    <w:p>
      <w:pPr>
        <w:spacing w:after="120" w:line="300"/>
      </w:pPr>
      <w:r>
        <w:rPr>
          <w:rFonts w:ascii="Arial" w:cs="Arial" w:eastAsia="Arial" w:hAnsi="Arial"/>
          <w:sz w:val="22"/>
          <w:szCs w:val="22"/>
        </w:rPr>
        <w:t xml:space="preserve">Từ chối cũng là hành vi đúng khi người dùng hỏi về một chủ đề thực sự nằm ngoài kho — ví dụ hỏi trợ lý ML về lịch sử cổ đại. Khi đó, người dùng có thể tải thêm tài liệu hoặc diễn đạt lại câu hỏi.</w:t>
      </w:r>
    </w:p>
    <w:p>
      <w:pPr>
        <w:pStyle w:val="Heading1"/>
        <w:spacing w:after="200" w:before="360"/>
      </w:pPr>
      <w:r>
        <w:rPr>
          <w:rFonts w:ascii="Arial" w:cs="Arial" w:eastAsia="Arial" w:hAnsi="Arial"/>
          <w:b/>
          <w:bCs/>
          <w:color w:val="0B2545"/>
          <w:sz w:val="32"/>
          <w:szCs w:val="32"/>
        </w:rPr>
        <w:t xml:space="preserve">8.  Tính Năng: Hỏi-Đáp</w:t>
      </w:r>
    </w:p>
    <w:p>
      <w:pPr>
        <w:spacing w:after="120" w:line="300"/>
      </w:pPr>
      <w:r>
        <w:rPr>
          <w:rFonts w:ascii="Arial" w:cs="Arial" w:eastAsia="Arial" w:hAnsi="Arial"/>
          <w:sz w:val="22"/>
          <w:szCs w:val="22"/>
        </w:rPr>
        <w:t xml:space="preserve">Endpoint Q&amp;A nhận câu hỏi của người dùng và trả về câu trả lời dạng văn bản kèm trích dẫn.</w:t>
      </w:r>
    </w:p>
    <w:p>
      <w:pPr>
        <w:pStyle w:val="Heading2"/>
        <w:spacing w:after="160" w:before="280"/>
      </w:pPr>
      <w:r>
        <w:rPr>
          <w:rFonts w:ascii="Arial" w:cs="Arial" w:eastAsia="Arial" w:hAnsi="Arial"/>
          <w:b/>
          <w:bCs/>
          <w:color w:val="0B2545"/>
          <w:sz w:val="26"/>
          <w:szCs w:val="26"/>
        </w:rPr>
        <w:t xml:space="preserve">8.1  Endpoint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POST /chat</w:t>
        <w:br/>
        <w:t xml:space="preserve">{</w:t>
        <w:br/>
        <w:t xml:space="preserve">  "query":  "Gradient descent là gì?",</w:t>
        <w:br/>
        <w:t xml:space="preserve">  "top_k":  5</w:t>
        <w:br/>
        <w:t xml:space="preserve">}</w:t>
      </w:r>
    </w:p>
    <w:p>
      <w:pPr>
        <w:pStyle w:val="Heading2"/>
        <w:spacing w:after="160" w:before="280"/>
      </w:pPr>
      <w:r>
        <w:rPr>
          <w:rFonts w:ascii="Arial" w:cs="Arial" w:eastAsia="Arial" w:hAnsi="Arial"/>
          <w:b/>
          <w:bCs/>
          <w:color w:val="0B2545"/>
          <w:sz w:val="26"/>
          <w:szCs w:val="26"/>
        </w:rPr>
        <w:t xml:space="preserve">8.2  Ví dụ phản hồi</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w:t>
        <w:br/>
        <w:t xml:space="preserve">  "answer": "Gradient descent là thuật toán tối ưu được dùng để cực tiểu hóa hàm mất mát bằng cách cập nhật tham số mô hình theo hướng ngược với gradient.",</w:t>
        <w:br/>
        <w:t xml:space="preserve">  "sources": [</w:t>
        <w:br/>
        <w:t xml:space="preserve">    { "file_name": "Lecture_03_Gradient_Descent.pdf", "page": 5,  "chunk_id": "lecture_03_p5_c2" },</w:t>
        <w:br/>
        <w:t xml:space="preserve">    { "file_name": "Lecture_03_Gradient_Descent.pdf", "page": 6,  "chunk_id": "lecture_03_p6_c1" }</w:t>
        <w:br/>
        <w:t xml:space="preserve">  ]</w:t>
        <w:br/>
        <w:t xml:space="preserve">}</w:t>
      </w:r>
    </w:p>
    <w:p>
      <w:pPr>
        <w:pStyle w:val="Heading2"/>
        <w:spacing w:after="160" w:before="280"/>
      </w:pPr>
      <w:r>
        <w:rPr>
          <w:rFonts w:ascii="Arial" w:cs="Arial" w:eastAsia="Arial" w:hAnsi="Arial"/>
          <w:b/>
          <w:bCs/>
          <w:color w:val="0B2545"/>
          <w:sz w:val="26"/>
          <w:szCs w:val="26"/>
        </w:rPr>
        <w:t xml:space="preserve">8.3  Cam kết hành vi</w:t>
      </w:r>
    </w:p>
    <w:p>
      <w:pPr>
        <w:pStyle w:val="ListParagraph"/>
        <w:numPr>
          <w:ilvl w:val="0"/>
          <w:numId w:val="2"/>
        </w:numPr>
        <w:spacing w:after="80" w:line="280"/>
      </w:pPr>
      <w:r>
        <w:rPr>
          <w:rFonts w:ascii="Arial" w:cs="Arial" w:eastAsia="Arial" w:hAnsi="Arial"/>
          <w:sz w:val="22"/>
          <w:szCs w:val="22"/>
        </w:rPr>
        <w:t xml:space="preserve">Mọi câu trả lời thành công đều kèm ít nhất một trích dẫn nguồn.</w:t>
      </w:r>
    </w:p>
    <w:p>
      <w:pPr>
        <w:pStyle w:val="ListParagraph"/>
        <w:numPr>
          <w:ilvl w:val="0"/>
          <w:numId w:val="2"/>
        </w:numPr>
        <w:spacing w:after="80" w:line="280"/>
      </w:pPr>
      <w:r>
        <w:rPr>
          <w:rFonts w:ascii="Arial" w:cs="Arial" w:eastAsia="Arial" w:hAnsi="Arial"/>
          <w:sz w:val="22"/>
          <w:szCs w:val="22"/>
        </w:rPr>
        <w:t xml:space="preserve">Nếu ngữ cảnh truy hồi không đủ, hệ thống trả về câu từ chối cố định và mảng sources rỗng.</w:t>
      </w:r>
    </w:p>
    <w:p>
      <w:pPr>
        <w:pStyle w:val="ListParagraph"/>
        <w:numPr>
          <w:ilvl w:val="0"/>
          <w:numId w:val="2"/>
        </w:numPr>
        <w:spacing w:after="80" w:line="280"/>
      </w:pPr>
      <w:r>
        <w:rPr>
          <w:rFonts w:ascii="Arial" w:cs="Arial" w:eastAsia="Arial" w:hAnsi="Arial"/>
          <w:sz w:val="22"/>
          <w:szCs w:val="22"/>
        </w:rPr>
        <w:t xml:space="preserve">Câu trả lời dùng ngôn ngữ thân thiện với sinh viên, ưu tiên dùng đúng từ vựng trong tài liệu môn học.</w:t>
      </w:r>
    </w:p>
    <w:p>
      <w:pPr>
        <w:pStyle w:val="ListParagraph"/>
        <w:numPr>
          <w:ilvl w:val="0"/>
          <w:numId w:val="2"/>
        </w:numPr>
        <w:spacing w:after="80" w:line="280"/>
      </w:pPr>
      <w:r>
        <w:rPr>
          <w:rFonts w:ascii="Arial" w:cs="Arial" w:eastAsia="Arial" w:hAnsi="Arial"/>
          <w:sz w:val="22"/>
          <w:szCs w:val="22"/>
        </w:rPr>
        <w:t xml:space="preserve">Mô hình bị cấm bịa nguồn; chỉ các chunk thực sự được truy hồi mới được xuất hiện trong trường sources.</w:t>
      </w:r>
    </w:p>
    <w:p>
      <w:pPr>
        <w:pStyle w:val="Heading1"/>
        <w:spacing w:after="200" w:before="360"/>
      </w:pPr>
      <w:r>
        <w:rPr>
          <w:rFonts w:ascii="Arial" w:cs="Arial" w:eastAsia="Arial" w:hAnsi="Arial"/>
          <w:b/>
          <w:bCs/>
          <w:color w:val="0B2545"/>
          <w:sz w:val="32"/>
          <w:szCs w:val="32"/>
        </w:rPr>
        <w:t xml:space="preserve">9.  Tính Năng: Tóm Tắt</w:t>
      </w:r>
    </w:p>
    <w:p>
      <w:pPr>
        <w:spacing w:after="120" w:line="300"/>
      </w:pPr>
      <w:r>
        <w:rPr>
          <w:rFonts w:ascii="Arial" w:cs="Arial" w:eastAsia="Arial" w:hAnsi="Arial"/>
          <w:sz w:val="22"/>
          <w:szCs w:val="22"/>
        </w:rPr>
        <w:t xml:space="preserve">Endpoint Summary sinh tóm tắt có cấu trúc cho một chủ đề, chương hoặc tài liệu. Nó dùng chung luồng truy hồi với Q&amp;A nhưng prompt template khác và top_k mặc định lớn hơn (8) vì tóm tắt cần ngữ cảnh rộng hơn.</w:t>
      </w:r>
    </w:p>
    <w:p>
      <w:pPr>
        <w:pStyle w:val="Heading2"/>
        <w:spacing w:after="160" w:before="280"/>
      </w:pPr>
      <w:r>
        <w:rPr>
          <w:rFonts w:ascii="Arial" w:cs="Arial" w:eastAsia="Arial" w:hAnsi="Arial"/>
          <w:b/>
          <w:bCs/>
          <w:color w:val="0B2545"/>
          <w:sz w:val="26"/>
          <w:szCs w:val="26"/>
        </w:rPr>
        <w:t xml:space="preserve">9.1  Endpoint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POST /summary</w:t>
        <w:br/>
        <w:t xml:space="preserve">{</w:t>
        <w:br/>
        <w:t xml:space="preserve">  "query": "Tóm tắt bài giảng về logistic regression",</w:t>
        <w:br/>
        <w:t xml:space="preserve">  "top_k": 8</w:t>
        <w:br/>
        <w:t xml:space="preserve">}</w:t>
      </w:r>
    </w:p>
    <w:p>
      <w:pPr>
        <w:pStyle w:val="Heading2"/>
        <w:spacing w:after="160" w:before="280"/>
      </w:pPr>
      <w:r>
        <w:rPr>
          <w:rFonts w:ascii="Arial" w:cs="Arial" w:eastAsia="Arial" w:hAnsi="Arial"/>
          <w:b/>
          <w:bCs/>
          <w:color w:val="0B2545"/>
          <w:sz w:val="26"/>
          <w:szCs w:val="26"/>
        </w:rPr>
        <w:t xml:space="preserve">9.2  Cấu trúc đầu ra</w:t>
      </w:r>
    </w:p>
    <w:p>
      <w:pPr>
        <w:spacing w:after="120" w:line="300"/>
      </w:pPr>
      <w:r>
        <w:rPr>
          <w:rFonts w:ascii="Arial" w:cs="Arial" w:eastAsia="Arial" w:hAnsi="Arial"/>
          <w:sz w:val="22"/>
          <w:szCs w:val="22"/>
        </w:rPr>
        <w:t xml:space="preserve">Tóm tắt tuân theo cấu trúc bốn phần do prompt bắt buộc: một câu tổng quan, danh sách bullet các khái niệm chính, giải thích đơn giản các thuật ngữ khó, và trích dẫn nguồn.</w:t>
      </w:r>
    </w:p>
    <w:p>
      <w:pPr>
        <w:spacing w:after="120" w:line="300"/>
      </w:pPr>
      <w:r>
        <w:rPr>
          <w:rFonts w:ascii="Arial" w:cs="Arial" w:eastAsia="Arial" w:hAnsi="Arial"/>
          <w:sz w:val="22"/>
          <w:szCs w:val="22"/>
        </w:rPr>
        <w:t xml:space="preserve">Cũng như Q&amp;A, độ trung thực là ưu tiên: prompt cấm rõ ràng việc đưa nội dung không có trong chunk truy hồi. Tóm tắt diễn giải lại là chấp nhận được; tóm tắt bịa thêm thì không.</w:t>
      </w:r>
    </w:p>
    <w:p>
      <w:pPr>
        <w:pStyle w:val="Heading1"/>
        <w:spacing w:after="200" w:before="360"/>
      </w:pPr>
      <w:r>
        <w:rPr>
          <w:rFonts w:ascii="Arial" w:cs="Arial" w:eastAsia="Arial" w:hAnsi="Arial"/>
          <w:b/>
          <w:bCs/>
          <w:color w:val="0B2545"/>
          <w:sz w:val="32"/>
          <w:szCs w:val="32"/>
        </w:rPr>
        <w:t xml:space="preserve">10.  Tính Năng: Sinh Câu Hỏi Trắc Nghiệm</w:t>
      </w:r>
    </w:p>
    <w:p>
      <w:pPr>
        <w:spacing w:after="120" w:line="300"/>
      </w:pPr>
      <w:r>
        <w:rPr>
          <w:rFonts w:ascii="Arial" w:cs="Arial" w:eastAsia="Arial" w:hAnsi="Arial"/>
          <w:sz w:val="22"/>
          <w:szCs w:val="22"/>
        </w:rPr>
        <w:t xml:space="preserve">Endpoint MCQ sinh các câu hỏi trắc nghiệm để luyện active recall. Mỗi câu có bốn lựa chọn A–D, đáp án đúng, lời giải thích và trích dẫn nguồn.</w:t>
      </w:r>
    </w:p>
    <w:p>
      <w:pPr>
        <w:pStyle w:val="Heading2"/>
        <w:spacing w:after="160" w:before="280"/>
      </w:pPr>
      <w:r>
        <w:rPr>
          <w:rFonts w:ascii="Arial" w:cs="Arial" w:eastAsia="Arial" w:hAnsi="Arial"/>
          <w:b/>
          <w:bCs/>
          <w:color w:val="0B2545"/>
          <w:sz w:val="26"/>
          <w:szCs w:val="26"/>
        </w:rPr>
        <w:t xml:space="preserve">10.1  Endpoint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POST /mcq</w:t>
        <w:br/>
        <w:t xml:space="preserve">{</w:t>
        <w:br/>
        <w:t xml:space="preserve">  "topic":         "gradient descent",</w:t>
        <w:br/>
        <w:t xml:space="preserve">  "num_questions": 5,</w:t>
        <w:br/>
        <w:t xml:space="preserve">  "difficulty":    "medium"      // "easy" | "medium" | "hard"</w:t>
        <w:br/>
        <w:t xml:space="preserve">}</w:t>
      </w:r>
    </w:p>
    <w:p>
      <w:pPr>
        <w:pStyle w:val="Heading2"/>
        <w:spacing w:after="160" w:before="280"/>
      </w:pPr>
      <w:r>
        <w:rPr>
          <w:rFonts w:ascii="Arial" w:cs="Arial" w:eastAsia="Arial" w:hAnsi="Arial"/>
          <w:b/>
          <w:bCs/>
          <w:color w:val="0B2545"/>
          <w:sz w:val="26"/>
          <w:szCs w:val="26"/>
        </w:rPr>
        <w:t xml:space="preserve">10.2  Ví dụ đầu ra</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w:t>
        <w:br/>
        <w:t xml:space="preserve">  "questions": [</w:t>
        <w:br/>
        <w:t xml:space="preserve">    {</w:t>
        <w:br/>
        <w:t xml:space="preserve">      "question":      "Mục đích chính của gradient descent là gì?",</w:t>
        <w:br/>
        <w:t xml:space="preserve">      "choices": {</w:t>
        <w:br/>
        <w:t xml:space="preserve">        "A": "Tăng hàm mất mát",</w:t>
        <w:br/>
        <w:t xml:space="preserve">        "B": "Cực tiểu hóa hàm mất mát",</w:t>
        <w:br/>
        <w:t xml:space="preserve">        "C": "Khởi tạo ngẫu nhiên trọng số",</w:t>
        <w:br/>
        <w:t xml:space="preserve">        "D": "Loại bỏ outlier khỏi dữ liệu"</w:t>
        <w:br/>
        <w:t xml:space="preserve">      },</w:t>
        <w:br/>
        <w:t xml:space="preserve">      "correct_answer": "B",</w:t>
        <w:br/>
        <w:t xml:space="preserve">      "explanation":   "Gradient descent cập nhật tham số theo hướng giảm hàm mất mát.",</w:t>
        <w:br/>
        <w:t xml:space="preserve">      "source":        { "file_name": "Lecture_03_Gradient_Descent.pdf", "page": 5 }</w:t>
        <w:br/>
        <w:t xml:space="preserve">    }</w:t>
        <w:br/>
        <w:t xml:space="preserve">  ]</w:t>
        <w:br/>
        <w:t xml:space="preserve">}</w:t>
      </w:r>
    </w:p>
    <w:p>
      <w:pPr>
        <w:pStyle w:val="Heading2"/>
        <w:spacing w:after="160" w:before="280"/>
      </w:pPr>
      <w:r>
        <w:rPr>
          <w:rFonts w:ascii="Arial" w:cs="Arial" w:eastAsia="Arial" w:hAnsi="Arial"/>
          <w:b/>
          <w:bCs/>
          <w:color w:val="0B2545"/>
          <w:sz w:val="26"/>
          <w:szCs w:val="26"/>
        </w:rPr>
        <w:t xml:space="preserve">10.3  Mức độ khó</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Mức độ</w:t>
            </w:r>
          </w:p>
        </w:tc>
        <w:tc>
          <w:tcPr>
            <w:tcW w:type="dxa" w:w="7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Dễ</w:t>
            </w:r>
          </w:p>
        </w:tc>
        <w:tc>
          <w:tcPr>
            <w:tcW w:type="dxa" w:w="7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Hỏi định nghĩa trực tiếp. Câu hỏi và đáp án diễn giải lại cùng một chunk.</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Trung bình</w:t>
            </w:r>
          </w:p>
        </w:tc>
        <w:tc>
          <w:tcPr>
            <w:tcW w:type="dxa" w:w="7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So sánh khái niệm hoặc áp dụng một bước. Phương án nhiễu là lựa chọn hợp lý nhưng sai.</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Khó</w:t>
            </w:r>
          </w:p>
        </w:tc>
        <w:tc>
          <w:tcPr>
            <w:tcW w:type="dxa" w:w="7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Suy luận nhiều bước hoặc tổng hợp nhiều chunk. Phương án nhiễu nhắm vào hiểu lầm thường gặp.</w:t>
            </w:r>
          </w:p>
        </w:tc>
      </w:tr>
    </w:tbl>
    <w:p>
      <w:pPr>
        <w:pStyle w:val="Heading2"/>
        <w:spacing w:after="160" w:before="280"/>
      </w:pPr>
      <w:r>
        <w:rPr>
          <w:rFonts w:ascii="Arial" w:cs="Arial" w:eastAsia="Arial" w:hAnsi="Arial"/>
          <w:b/>
          <w:bCs/>
          <w:color w:val="0B2545"/>
          <w:sz w:val="26"/>
          <w:szCs w:val="26"/>
        </w:rPr>
        <w:t xml:space="preserve">10.4  Đảm bảo chất lượng MCQ</w:t>
      </w:r>
    </w:p>
    <w:p>
      <w:pPr>
        <w:spacing w:after="120" w:line="300"/>
      </w:pPr>
      <w:r>
        <w:rPr>
          <w:rFonts w:ascii="Arial" w:cs="Arial" w:eastAsia="Arial" w:hAnsi="Arial"/>
          <w:sz w:val="22"/>
          <w:szCs w:val="22"/>
        </w:rPr>
        <w:t xml:space="preserve">MCQ sinh ra được đánh giá theo năm tiêu chí: tính liên quan với nội dung đã tải, đúng đáp án, mức hợp lý của phương án nhiễu, hữu ích của lời giải thích và phù hợp về độ khó. Hệ thống thừa nhận giới hạn: prompt, README và báo cáo này đều ghi rõ rằng MCQ sinh tự động cần được giảng viên kiểm duyệt trước khi dùng cho bài thi thật.</w:t>
      </w:r>
    </w:p>
    <w:p>
      <w:pPr>
        <w:pStyle w:val="Heading1"/>
        <w:spacing w:after="200" w:before="360"/>
      </w:pPr>
      <w:r>
        <w:rPr>
          <w:rFonts w:ascii="Arial" w:cs="Arial" w:eastAsia="Arial" w:hAnsi="Arial"/>
          <w:b/>
          <w:bCs/>
          <w:color w:val="0B2545"/>
          <w:sz w:val="32"/>
          <w:szCs w:val="32"/>
        </w:rPr>
        <w:t xml:space="preserve">11.  Tham Khảo Module</w:t>
      </w:r>
    </w:p>
    <w:p>
      <w:pPr>
        <w:spacing w:after="120" w:line="300"/>
      </w:pPr>
      <w:r>
        <w:rPr>
          <w:rFonts w:ascii="Arial" w:cs="Arial" w:eastAsia="Arial" w:hAnsi="Arial"/>
          <w:sz w:val="22"/>
          <w:szCs w:val="22"/>
        </w:rPr>
        <w:t xml:space="preserve">Codebase được tổ chức thành tám module dịch vụ, bốn tệp route API, ba prompt template và một số utility nhỏ. Mỗi module có một trách nhiệm duy nhất và có thể unit-test độc lập.</w:t>
      </w:r>
    </w:p>
    <w:p>
      <w:pPr>
        <w:pStyle w:val="Heading2"/>
        <w:spacing w:after="160" w:before="280"/>
      </w:pPr>
      <w:r>
        <w:rPr>
          <w:rFonts w:ascii="Arial" w:cs="Arial" w:eastAsia="Arial" w:hAnsi="Arial"/>
          <w:b/>
          <w:bCs/>
          <w:color w:val="0B2545"/>
          <w:sz w:val="26"/>
          <w:szCs w:val="26"/>
        </w:rPr>
        <w:t xml:space="preserve">11.1  Module dịch vụ</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Module</w:t>
            </w:r>
          </w:p>
        </w:tc>
        <w:tc>
          <w:tcPr>
            <w:tcW w:type="dxa" w:w="6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Trách nhiệm</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pdf_loader.py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Trích văn bản theo trang từ PDF, PyMuPDF chính + pypdf dự phòng; giữ metadata trang.</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text_chunker.py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Chia văn bản đã làm sạch thành chunk có chồng lấp; cấu hình kích thước và overlap; giữ metadata.</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embedding_service.py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Bao bọc sentence-transformers; expose embed_documents và embed_query dùng cùng một mô hình.</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vector_store.py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Trừu tượng hóa ChromaDB và FAISS; expose upsert, query, delete kèm lọc metadata.</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retrieval_service.py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Truy hồi top-k theo tương đồng; trả chunk + metadata; tùy chọn áp dụng MMR đa dạng hóa.</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rag_service.py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Điều phối truy hồi + xây prompt + gọi LLM cho chế độ Q&amp;A và Tóm tắt.</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mcq_service.py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Xây prompt MCQ, parse JSON có cấu trúc, validate schema đầu ra.</w:t>
            </w:r>
          </w:p>
        </w:tc>
      </w:tr>
    </w:tbl>
    <w:p>
      <w:pPr>
        <w:pStyle w:val="Heading2"/>
        <w:spacing w:after="160" w:before="280"/>
      </w:pPr>
      <w:r>
        <w:rPr>
          <w:rFonts w:ascii="Arial" w:cs="Arial" w:eastAsia="Arial" w:hAnsi="Arial"/>
          <w:b/>
          <w:bCs/>
          <w:color w:val="0B2545"/>
          <w:sz w:val="26"/>
          <w:szCs w:val="26"/>
        </w:rPr>
        <w:t xml:space="preserve">11.2  Route API</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Tệp route</w:t>
            </w:r>
          </w:p>
        </w:tc>
        <w:tc>
          <w:tcPr>
            <w:tcW w:type="dxa" w:w="6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upload_routes.py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POST /upload — nhận PDF multipart, kích hoạt thu nạp, trả số chunk.</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chat_routes.py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POST /chat — nhận câu hỏi, trả câu trả lời kèm nguồn.</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summary_routes.py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POST /summary — nhận yêu cầu chủ đề/chương, trả tóm tắt có cấu trúc.</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mcq_routes.py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POST /mcq — nhận chủ đề + tham số, trả mảng MCQ.</w:t>
            </w:r>
          </w:p>
        </w:tc>
      </w:tr>
    </w:tbl>
    <w:p>
      <w:pPr>
        <w:pStyle w:val="Heading2"/>
        <w:spacing w:after="160" w:before="280"/>
      </w:pPr>
      <w:r>
        <w:rPr>
          <w:rFonts w:ascii="Arial" w:cs="Arial" w:eastAsia="Arial" w:hAnsi="Arial"/>
          <w:b/>
          <w:bCs/>
          <w:color w:val="0B2545"/>
          <w:sz w:val="26"/>
          <w:szCs w:val="26"/>
        </w:rPr>
        <w:t xml:space="preserve">11.3  Utility và prompt</w:t>
      </w:r>
    </w:p>
    <w:p>
      <w:pPr>
        <w:pStyle w:val="ListParagraph"/>
        <w:numPr>
          <w:ilvl w:val="0"/>
          <w:numId w:val="2"/>
        </w:numPr>
        <w:spacing w:after="80" w:line="280"/>
      </w:pPr>
      <w:r>
        <w:rPr>
          <w:rFonts w:ascii="Arial" w:cs="Arial" w:eastAsia="Arial" w:hAnsi="Arial"/>
          <w:sz w:val="22"/>
          <w:szCs w:val="22"/>
        </w:rPr>
        <w:t xml:space="preserve">utils/file_utils.py — xử lý đường dẫn, ghi tệp an toàn, khử trùng lặp dựa trên hash.</w:t>
      </w:r>
    </w:p>
    <w:p>
      <w:pPr>
        <w:pStyle w:val="ListParagraph"/>
        <w:numPr>
          <w:ilvl w:val="0"/>
          <w:numId w:val="2"/>
        </w:numPr>
        <w:spacing w:after="80" w:line="280"/>
      </w:pPr>
      <w:r>
        <w:rPr>
          <w:rFonts w:ascii="Arial" w:cs="Arial" w:eastAsia="Arial" w:hAnsi="Arial"/>
          <w:sz w:val="22"/>
          <w:szCs w:val="22"/>
        </w:rPr>
        <w:t xml:space="preserve">utils/logging_utils.py — logger có cấu trúc, context manager đo độ trễ, ID gắn theo request.</w:t>
      </w:r>
    </w:p>
    <w:p>
      <w:pPr>
        <w:pStyle w:val="ListParagraph"/>
        <w:numPr>
          <w:ilvl w:val="0"/>
          <w:numId w:val="2"/>
        </w:numPr>
        <w:spacing w:after="80" w:line="280"/>
      </w:pPr>
      <w:r>
        <w:rPr>
          <w:rFonts w:ascii="Arial" w:cs="Arial" w:eastAsia="Arial" w:hAnsi="Arial"/>
          <w:sz w:val="22"/>
          <w:szCs w:val="22"/>
        </w:rPr>
        <w:t xml:space="preserve">utils/text_cleaning.py — chuẩn hóa khoảng trắng, ghép lại từ bị tách gạch nối, loại header/footer.</w:t>
      </w:r>
    </w:p>
    <w:p>
      <w:pPr>
        <w:pStyle w:val="ListParagraph"/>
        <w:numPr>
          <w:ilvl w:val="0"/>
          <w:numId w:val="2"/>
        </w:numPr>
        <w:spacing w:after="80" w:line="280"/>
      </w:pPr>
      <w:r>
        <w:rPr>
          <w:rFonts w:ascii="Arial" w:cs="Arial" w:eastAsia="Arial" w:hAnsi="Arial"/>
          <w:sz w:val="22"/>
          <w:szCs w:val="22"/>
        </w:rPr>
        <w:t xml:space="preserve">prompts/qa_prompt.txt — template Q&amp;A ép buộc tính căn cứ và hành vi từ chối.</w:t>
      </w:r>
    </w:p>
    <w:p>
      <w:pPr>
        <w:pStyle w:val="ListParagraph"/>
        <w:numPr>
          <w:ilvl w:val="0"/>
          <w:numId w:val="2"/>
        </w:numPr>
        <w:spacing w:after="80" w:line="280"/>
      </w:pPr>
      <w:r>
        <w:rPr>
          <w:rFonts w:ascii="Arial" w:cs="Arial" w:eastAsia="Arial" w:hAnsi="Arial"/>
          <w:sz w:val="22"/>
          <w:szCs w:val="22"/>
        </w:rPr>
        <w:t xml:space="preserve">prompts/summary_prompt.txt — template tóm tắt ép đầu ra có cấu trúc.</w:t>
      </w:r>
    </w:p>
    <w:p>
      <w:pPr>
        <w:pStyle w:val="ListParagraph"/>
        <w:numPr>
          <w:ilvl w:val="0"/>
          <w:numId w:val="2"/>
        </w:numPr>
        <w:spacing w:after="80" w:line="280"/>
      </w:pPr>
      <w:r>
        <w:rPr>
          <w:rFonts w:ascii="Arial" w:cs="Arial" w:eastAsia="Arial" w:hAnsi="Arial"/>
          <w:sz w:val="22"/>
          <w:szCs w:val="22"/>
        </w:rPr>
        <w:t xml:space="preserve">prompts/mcq_prompt.txt — template MCQ ép đầu ra JSON và độ khó phù hợp.</w:t>
      </w:r>
    </w:p>
    <w:p>
      <w:pPr>
        <w:pStyle w:val="Heading1"/>
        <w:spacing w:after="200" w:before="360"/>
      </w:pPr>
      <w:r>
        <w:rPr>
          <w:rFonts w:ascii="Arial" w:cs="Arial" w:eastAsia="Arial" w:hAnsi="Arial"/>
          <w:b/>
          <w:bCs/>
          <w:color w:val="0B2545"/>
          <w:sz w:val="32"/>
          <w:szCs w:val="32"/>
        </w:rPr>
        <w:t xml:space="preserve">12.  Thiết Kế Prompt</w:t>
      </w:r>
    </w:p>
    <w:p>
      <w:pPr>
        <w:spacing w:after="120" w:line="300"/>
      </w:pPr>
      <w:r>
        <w:rPr>
          <w:rFonts w:ascii="Arial" w:cs="Arial" w:eastAsia="Arial" w:hAnsi="Arial"/>
          <w:sz w:val="22"/>
          <w:szCs w:val="22"/>
        </w:rPr>
        <w:t xml:space="preserve">Thiết kế prompt là nơi đặt phần lớn các đảm bảo hành vi của hệ thống. Ba template chia sẻ khung chung — instruction → context → user query → guardrails — nhưng ép các dạng đầu ra khác nhau.</w:t>
      </w:r>
    </w:p>
    <w:p>
      <w:pPr>
        <w:pStyle w:val="Heading2"/>
        <w:spacing w:after="160" w:before="280"/>
      </w:pPr>
      <w:r>
        <w:rPr>
          <w:rFonts w:ascii="Arial" w:cs="Arial" w:eastAsia="Arial" w:hAnsi="Arial"/>
          <w:b/>
          <w:bCs/>
          <w:color w:val="0B2545"/>
          <w:sz w:val="26"/>
          <w:szCs w:val="26"/>
        </w:rPr>
        <w:t xml:space="preserve">12.1  Prompt Q&amp;A</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You are a helpful study assistant.</w:t>
        <w:br/>
        <w:t xml:space="preserve"/>
        <w:br/>
        <w:t xml:space="preserve">Use only the provided context to answer the student's question.</w:t>
        <w:br/>
        <w:t xml:space="preserve">If the answer cannot be found in the context, say:</w:t>
        <w:br/>
        <w:t xml:space="preserve">"I could not find enough information in the uploaded documents."</w:t>
        <w:br/>
        <w:t xml:space="preserve"/>
        <w:br/>
        <w:t xml:space="preserve">Context:</w:t>
        <w:br/>
        <w:t xml:space="preserve">{retrieved_context}</w:t>
        <w:br/>
        <w:t xml:space="preserve"/>
        <w:br/>
        <w:t xml:space="preserve">Student Question:</w:t>
        <w:br/>
        <w:t xml:space="preserve">{user_question}</w:t>
        <w:br/>
        <w:t xml:space="preserve"/>
        <w:br/>
        <w:t xml:space="preserve">Instructions:</w:t>
        <w:br/>
        <w:t xml:space="preserve">- Answer clearly.</w:t>
        <w:br/>
        <w:t xml:space="preserve">- Use student-friendly language.</w:t>
        <w:br/>
        <w:t xml:space="preserve">- Do not invent information.</w:t>
        <w:br/>
        <w:t xml:space="preserve">- Include source references using file name and page number.</w:t>
      </w:r>
    </w:p>
    <w:p>
      <w:pPr>
        <w:pStyle w:val="Heading2"/>
        <w:spacing w:after="160" w:before="280"/>
      </w:pPr>
      <w:r>
        <w:rPr>
          <w:rFonts w:ascii="Arial" w:cs="Arial" w:eastAsia="Arial" w:hAnsi="Arial"/>
          <w:b/>
          <w:bCs/>
          <w:color w:val="0B2545"/>
          <w:sz w:val="26"/>
          <w:szCs w:val="26"/>
        </w:rPr>
        <w:t xml:space="preserve">12.2  Prompt tóm tắt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You are a study assistant.</w:t>
        <w:br/>
        <w:t xml:space="preserve"/>
        <w:br/>
        <w:t xml:space="preserve">Summarize the following course content in a clear and organized way.</w:t>
        <w:br/>
        <w:t xml:space="preserve"/>
        <w:br/>
        <w:t xml:space="preserve">Context:</w:t>
        <w:br/>
        <w:t xml:space="preserve">{retrieved_context}</w:t>
        <w:br/>
        <w:t xml:space="preserve"/>
        <w:br/>
        <w:t xml:space="preserve">Instructions:</w:t>
        <w:br/>
        <w:t xml:space="preserve">- Start with a short overview.</w:t>
        <w:br/>
        <w:t xml:space="preserve">- List the most important concepts.</w:t>
        <w:br/>
        <w:t xml:space="preserve">- Explain difficult terms in simple language.</w:t>
        <w:br/>
        <w:t xml:space="preserve">- Keep the summary faithful to the uploaded documents.</w:t>
        <w:br/>
        <w:t xml:space="preserve">- Include source references.</w:t>
      </w:r>
    </w:p>
    <w:p>
      <w:pPr>
        <w:pStyle w:val="Heading2"/>
        <w:spacing w:after="160" w:before="280"/>
      </w:pPr>
      <w:r>
        <w:rPr>
          <w:rFonts w:ascii="Arial" w:cs="Arial" w:eastAsia="Arial" w:hAnsi="Arial"/>
          <w:b/>
          <w:bCs/>
          <w:color w:val="0B2545"/>
          <w:sz w:val="26"/>
          <w:szCs w:val="26"/>
        </w:rPr>
        <w:t xml:space="preserve">12.3  Prompt MCQ</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You are an exam question generator.</w:t>
        <w:br/>
        <w:t xml:space="preserve"/>
        <w:br/>
        <w:t xml:space="preserve">Create {num_questions} multiple-choice questions from the provided course content.</w:t>
        <w:br/>
        <w:t xml:space="preserve"/>
        <w:br/>
        <w:t xml:space="preserve">Context:</w:t>
        <w:br/>
        <w:t xml:space="preserve">{retrieved_context}</w:t>
        <w:br/>
        <w:t xml:space="preserve"/>
        <w:br/>
        <w:t xml:space="preserve">Topic:      {topic}</w:t>
        <w:br/>
        <w:t xml:space="preserve">Difficulty: {difficulty}</w:t>
        <w:br/>
        <w:t xml:space="preserve"/>
        <w:br/>
        <w:t xml:space="preserve">Requirements:</w:t>
        <w:br/>
        <w:t xml:space="preserve">- Each question must have four choices: A, B, C, D.</w:t>
        <w:br/>
        <w:t xml:space="preserve">- Only one answer should be correct.</w:t>
        <w:br/>
        <w:t xml:space="preserve">- Include the correct answer.</w:t>
        <w:br/>
        <w:t xml:space="preserve">- Include a short explanation.</w:t>
        <w:br/>
        <w:t xml:space="preserve">- Do not create questions unrelated to the context.</w:t>
        <w:br/>
        <w:t xml:space="preserve">- Include source references when possible.</w:t>
        <w:br/>
        <w:t xml:space="preserve">- Output must be valid JSON.</w:t>
      </w:r>
    </w:p>
    <w:p>
      <w:pPr>
        <w:pStyle w:val="Heading2"/>
        <w:spacing w:after="160" w:before="280"/>
      </w:pPr>
      <w:r>
        <w:rPr>
          <w:rFonts w:ascii="Arial" w:cs="Arial" w:eastAsia="Arial" w:hAnsi="Arial"/>
          <w:b/>
          <w:bCs/>
          <w:color w:val="0B2545"/>
          <w:sz w:val="26"/>
          <w:szCs w:val="26"/>
        </w:rPr>
        <w:t xml:space="preserve">12.4  Vì sao các template này hiệu quả</w:t>
      </w:r>
    </w:p>
    <w:p>
      <w:pPr>
        <w:spacing w:after="120" w:line="300"/>
      </w:pPr>
      <w:r>
        <w:rPr>
          <w:rFonts w:ascii="Arial" w:cs="Arial" w:eastAsia="Arial" w:hAnsi="Arial"/>
          <w:sz w:val="22"/>
          <w:szCs w:val="22"/>
        </w:rPr>
        <w:t xml:space="preserve">Ba điểm quan trọng nhất. Thứ nhất, instruction nằm trước context, và mô hình bám theo instruction đặt phía trước đáng tin cậy hơn instruction đặt sau ngữ cảnh dài. Thứ hai, hành vi từ chối được mô tả nguyên văn thay vì trừu tượng — mô hình thấy chính câu cần phát ra. Thứ ba, định dạng đầu ra bị ràng buộc: văn bản tự do cho Q&amp;A và tóm tắt, JSON hợp lệ cho MCQ. Ràng buộc đầu ra giúp tầng parser nhỏ, deterministic và dễ kiểm thử.</w:t>
      </w:r>
    </w:p>
    <w:p>
      <w:pPr>
        <w:pStyle w:val="Heading1"/>
        <w:spacing w:after="200" w:before="360"/>
      </w:pPr>
      <w:r>
        <w:rPr>
          <w:rFonts w:ascii="Arial" w:cs="Arial" w:eastAsia="Arial" w:hAnsi="Arial"/>
          <w:b/>
          <w:bCs/>
          <w:color w:val="0B2545"/>
          <w:sz w:val="32"/>
          <w:szCs w:val="32"/>
        </w:rPr>
        <w:t xml:space="preserve">13.  Phương Pháp Đánh Giá</w:t>
      </w:r>
    </w:p>
    <w:p>
      <w:pPr>
        <w:spacing w:after="120" w:line="300"/>
      </w:pPr>
      <w:r>
        <w:rPr>
          <w:rFonts w:ascii="Arial" w:cs="Arial" w:eastAsia="Arial" w:hAnsi="Arial"/>
          <w:sz w:val="22"/>
          <w:szCs w:val="22"/>
        </w:rPr>
        <w:t xml:space="preserve">Việc đánh giá chia thành bốn nhóm: chất lượng truy hồi, chất lượng sinh nội dung, chất lượng MCQ và hiệu năng hệ thống. Mỗi nhóm có metric tự động và rubric chấm bởi con người khi phù hợp. Tỷ lệ tách 70/15/15 phân biệt giai đoạn tinh chỉnh, validation và đánh giá cuối.</w:t>
      </w:r>
    </w:p>
    <w:p>
      <w:pPr>
        <w:pStyle w:val="Heading2"/>
        <w:spacing w:after="160" w:before="280"/>
      </w:pPr>
      <w:r>
        <w:rPr>
          <w:rFonts w:ascii="Arial" w:cs="Arial" w:eastAsia="Arial" w:hAnsi="Arial"/>
          <w:b/>
          <w:bCs/>
          <w:color w:val="0B2545"/>
          <w:sz w:val="26"/>
          <w:szCs w:val="26"/>
        </w:rPr>
        <w:t xml:space="preserve">13.1  Đánh giá truy hồi</w:t>
      </w:r>
    </w:p>
    <w:p>
      <w:pPr>
        <w:spacing w:after="120" w:line="300"/>
      </w:pPr>
      <w:r>
        <w:rPr>
          <w:rFonts w:ascii="Arial" w:cs="Arial" w:eastAsia="Arial" w:hAnsi="Arial"/>
          <w:sz w:val="22"/>
          <w:szCs w:val="22"/>
        </w:rPr>
        <w:t xml:space="preserve">Truy hồi được đo trên tập đánh giá gán nhãn tay tại data/evaluation/retrieval_eval_set.csv. Mỗi dòng ghép một câu truy vấn với tập chunk_id được kỳ vọng truy hồi.</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Định nghĩa</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Precision@K</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Tỷ lệ chunk top-k truy hồi được là chunk liên quan.</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Recall@K</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Tỷ lệ chunk liên quan có mặt trong top-k truy hồi.</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MRR</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Mean Reciprocal Rank — trung bình của 1/rank của chunk liên quan đầu tiên.</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Hit Rate@K</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Tỷ lệ câu truy vấn có ít nhất một chunk liên quan trong top-k.</w:t>
            </w:r>
          </w:p>
        </w:tc>
      </w:tr>
    </w:tbl>
    <w:p>
      <w:pPr>
        <w:spacing w:after="120" w:line="300"/>
      </w:pPr>
      <w:r>
        <w:rPr>
          <w:rFonts w:ascii="Arial" w:cs="Arial" w:eastAsia="Arial" w:hAnsi="Arial"/>
          <w:sz w:val="22"/>
          <w:szCs w:val="22"/>
        </w:rPr>
        <w:t xml:space="preserve">Thí nghiệm validation tinh chỉnh ba núm: chunk_size (400, 800, 1200), chunk_overlap (0, 100, 150, 200) và top_k (3, 5, 8). Cấu hình tối đa MRR trên tập validation được khóa cho báo cáo test cuối cùng.</w:t>
      </w:r>
    </w:p>
    <w:p>
      <w:pPr>
        <w:pStyle w:val="Heading2"/>
        <w:spacing w:after="160" w:before="280"/>
      </w:pPr>
      <w:r>
        <w:rPr>
          <w:rFonts w:ascii="Arial" w:cs="Arial" w:eastAsia="Arial" w:hAnsi="Arial"/>
          <w:b/>
          <w:bCs/>
          <w:color w:val="0B2545"/>
          <w:sz w:val="26"/>
          <w:szCs w:val="26"/>
        </w:rPr>
        <w:t xml:space="preserve">13.2  Đánh giá sinh nội dung</w:t>
      </w:r>
    </w:p>
    <w:p>
      <w:pPr>
        <w:spacing w:after="120" w:line="300"/>
      </w:pPr>
      <w:r>
        <w:rPr>
          <w:rFonts w:ascii="Arial" w:cs="Arial" w:eastAsia="Arial" w:hAnsi="Arial"/>
          <w:sz w:val="22"/>
          <w:szCs w:val="22"/>
        </w:rPr>
        <w:t xml:space="preserve">Đầu ra Q&amp;A và tóm tắt được chấm dựa trên câu trả lời tham chiếu trong data/evaluation/qa_eval_set.csv qua bốn metric.</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Đo gì</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ROUGE-1</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Trùng lặp unigram với câu tham chiếu. Nhạy với từ ngữ bề mặt.</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ROUGE-L</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Chuỗi con chung dài nhất — nhạy với độ trôi chảy.</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BLEU</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Precision n-gram có điều chỉnh. Hữu ích khi đi kèm metric khác.</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BERTScore</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Tương đồng ngữ nghĩa dựa trên embedding. Bắt được trường hợp paraphrase.</w:t>
            </w:r>
          </w:p>
        </w:tc>
      </w:tr>
    </w:tbl>
    <w:p>
      <w:pPr>
        <w:spacing w:after="120" w:line="300"/>
      </w:pPr>
      <w:r>
        <w:rPr>
          <w:rFonts w:ascii="Arial" w:cs="Arial" w:eastAsia="Arial" w:hAnsi="Arial"/>
          <w:sz w:val="22"/>
          <w:szCs w:val="22"/>
        </w:rPr>
        <w:t xml:space="preserve">Rubric đánh giá bởi con người chấm mỗi câu trả lời trên bốn tiêu chí, mỗi tiêu chí từ 1 đến 5:</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Tiêu chí</w:t>
            </w:r>
          </w:p>
        </w:tc>
        <w:tc>
          <w:tcPr>
            <w:tcW w:type="dxa" w:w="23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Điểm 1</w:t>
            </w:r>
          </w:p>
        </w:tc>
        <w:tc>
          <w:tcPr>
            <w:tcW w:type="dxa" w:w="23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Điểm 3</w:t>
            </w:r>
          </w:p>
        </w:tc>
        <w:tc>
          <w:tcPr>
            <w:tcW w:type="dxa" w:w="2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Điểm 5</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Tính đúng</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Phần lớn sai</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Đúng một phần</w:t>
            </w:r>
          </w:p>
        </w:tc>
        <w:tc>
          <w:tcPr>
            <w:tcW w:type="dxa" w:w="2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Hoàn toàn đúng</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Tính căn cứ</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Không dựa nguồn</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Có một số dẫn chứng</w:t>
            </w:r>
          </w:p>
        </w:tc>
        <w:tc>
          <w:tcPr>
            <w:tcW w:type="dxa" w:w="2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Có dẫn chứng rõ ràng</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Độ rõ ràng</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Khó hiểu</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Có thể hiểu</w:t>
            </w:r>
          </w:p>
        </w:tc>
        <w:tc>
          <w:tcPr>
            <w:tcW w:type="dxa" w:w="2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Rất rõ ràng</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Tính đầy đủ</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Thiếu ý chính</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Đề cập một số ý</w:t>
            </w:r>
          </w:p>
        </w:tc>
        <w:tc>
          <w:tcPr>
            <w:tcW w:type="dxa" w:w="2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Đề cập tất cả ý chính</w:t>
            </w:r>
          </w:p>
        </w:tc>
      </w:tr>
    </w:tbl>
    <w:p>
      <w:pPr>
        <w:pStyle w:val="Heading2"/>
        <w:spacing w:after="160" w:before="280"/>
      </w:pPr>
      <w:r>
        <w:rPr>
          <w:rFonts w:ascii="Arial" w:cs="Arial" w:eastAsia="Arial" w:hAnsi="Arial"/>
          <w:b/>
          <w:bCs/>
          <w:color w:val="0B2545"/>
          <w:sz w:val="26"/>
          <w:szCs w:val="26"/>
        </w:rPr>
        <w:t xml:space="preserve">13.3  Đánh giá MCQ</w:t>
      </w:r>
    </w:p>
    <w:p>
      <w:pPr>
        <w:spacing w:after="120" w:line="300"/>
      </w:pPr>
      <w:r>
        <w:rPr>
          <w:rFonts w:ascii="Arial" w:cs="Arial" w:eastAsia="Arial" w:hAnsi="Arial"/>
          <w:sz w:val="22"/>
          <w:szCs w:val="22"/>
        </w:rPr>
        <w:t xml:space="preserve">MCQ được chấm theo rubric dưới. Bộ test cuối cùng được giảng viên/con người chấm theo cùng năm tiêu chí.</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Tiêu chí</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Định nghĩa</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Tính liên quan</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Câu hỏi căn cứ vào chunk truy hồi.</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Tính đúng</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Đáp án được đánh dấu thực sự đúng.</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Phương án nhiễu</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Các lựa chọn sai có vẻ hợp lý nhưng rõ ràng sai.</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Lời giải thích</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Lời giải giúp sinh viên hiểu đáp án.</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Phù hợp độ khó</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Độ khó khớp với mức được yêu cầu.</w:t>
            </w:r>
          </w:p>
        </w:tc>
      </w:tr>
    </w:tbl>
    <w:p>
      <w:pPr>
        <w:pStyle w:val="Heading2"/>
        <w:spacing w:after="160" w:before="280"/>
      </w:pPr>
      <w:r>
        <w:rPr>
          <w:rFonts w:ascii="Arial" w:cs="Arial" w:eastAsia="Arial" w:hAnsi="Arial"/>
          <w:b/>
          <w:bCs/>
          <w:color w:val="0B2545"/>
          <w:sz w:val="26"/>
          <w:szCs w:val="26"/>
        </w:rPr>
        <w:t xml:space="preserve">13.4  Hiệu năng hệ thống</w:t>
      </w:r>
    </w:p>
    <w:p>
      <w:pPr>
        <w:spacing w:after="120" w:line="300"/>
      </w:pPr>
      <w:r>
        <w:rPr>
          <w:rFonts w:ascii="Arial" w:cs="Arial" w:eastAsia="Arial" w:hAnsi="Arial"/>
          <w:sz w:val="22"/>
          <w:szCs w:val="22"/>
        </w:rPr>
        <w:t xml:space="preserve">Bốn độ trễ được theo dõi cùng tỷ lệ lỗi. Độ trễ đo theo mỗi request và báo cáo dưới dạng p50, p95, p99 trên tập test.</w:t>
      </w:r>
    </w:p>
    <w:p>
      <w:pPr>
        <w:pStyle w:val="ListParagraph"/>
        <w:numPr>
          <w:ilvl w:val="0"/>
          <w:numId w:val="2"/>
        </w:numPr>
        <w:spacing w:after="80" w:line="280"/>
      </w:pPr>
      <w:r>
        <w:rPr>
          <w:rFonts w:ascii="Arial" w:cs="Arial" w:eastAsia="Arial" w:hAnsi="Arial"/>
          <w:sz w:val="22"/>
          <w:szCs w:val="22"/>
        </w:rPr>
        <w:t xml:space="preserve">Thời gian upload + lập chỉ mục trên mỗi MB PDF.</w:t>
      </w:r>
    </w:p>
    <w:p>
      <w:pPr>
        <w:pStyle w:val="ListParagraph"/>
        <w:numPr>
          <w:ilvl w:val="0"/>
          <w:numId w:val="2"/>
        </w:numPr>
        <w:spacing w:after="80" w:line="280"/>
      </w:pPr>
      <w:r>
        <w:rPr>
          <w:rFonts w:ascii="Arial" w:cs="Arial" w:eastAsia="Arial" w:hAnsi="Arial"/>
          <w:sz w:val="22"/>
          <w:szCs w:val="22"/>
        </w:rPr>
        <w:t xml:space="preserve">Thời gian truy hồi trên mỗi truy vấn (thường vài chục ms với ChromaDB trên laptop).</w:t>
      </w:r>
    </w:p>
    <w:p>
      <w:pPr>
        <w:pStyle w:val="ListParagraph"/>
        <w:numPr>
          <w:ilvl w:val="0"/>
          <w:numId w:val="2"/>
        </w:numPr>
        <w:spacing w:after="80" w:line="280"/>
      </w:pPr>
      <w:r>
        <w:rPr>
          <w:rFonts w:ascii="Arial" w:cs="Arial" w:eastAsia="Arial" w:hAnsi="Arial"/>
          <w:sz w:val="22"/>
          <w:szCs w:val="22"/>
        </w:rPr>
        <w:t xml:space="preserve">Thời gian sinh nội dung trên mỗi truy vấn (thường bị chi phối bởi độ trễ LLM).</w:t>
      </w:r>
    </w:p>
    <w:p>
      <w:pPr>
        <w:pStyle w:val="ListParagraph"/>
        <w:numPr>
          <w:ilvl w:val="0"/>
          <w:numId w:val="2"/>
        </w:numPr>
        <w:spacing w:after="80" w:line="280"/>
      </w:pPr>
      <w:r>
        <w:rPr>
          <w:rFonts w:ascii="Arial" w:cs="Arial" w:eastAsia="Arial" w:hAnsi="Arial"/>
          <w:sz w:val="22"/>
          <w:szCs w:val="22"/>
        </w:rPr>
        <w:t xml:space="preserve">Độ trễ end-to-end từ khi API nhận request đến khi trả JSON.</w:t>
      </w:r>
    </w:p>
    <w:p>
      <w:pPr>
        <w:pStyle w:val="Heading1"/>
        <w:spacing w:after="200" w:before="360"/>
      </w:pPr>
      <w:r>
        <w:rPr>
          <w:rFonts w:ascii="Arial" w:cs="Arial" w:eastAsia="Arial" w:hAnsi="Arial"/>
          <w:b/>
          <w:bCs/>
          <w:color w:val="0B2545"/>
          <w:sz w:val="32"/>
          <w:szCs w:val="32"/>
        </w:rPr>
        <w:t xml:space="preserve">14.  Chiến Lược Kiểm Thử</w:t>
      </w:r>
    </w:p>
    <w:p>
      <w:pPr>
        <w:spacing w:after="120" w:line="300"/>
      </w:pPr>
      <w:r>
        <w:rPr>
          <w:rFonts w:ascii="Arial" w:cs="Arial" w:eastAsia="Arial" w:hAnsi="Arial"/>
          <w:sz w:val="22"/>
          <w:szCs w:val="22"/>
        </w:rPr>
        <w:t xml:space="preserve">Test nằm tại tests/ và dùng pytest. Mỗi module dịch vụ có tệp test tương ứng. Test tuân theo ba nguyên tắc.</w:t>
      </w:r>
    </w:p>
    <w:p>
      <w:pPr>
        <w:pStyle w:val="ListParagraph"/>
        <w:numPr>
          <w:ilvl w:val="0"/>
          <w:numId w:val="3"/>
        </w:numPr>
        <w:spacing w:after="80" w:line="280"/>
      </w:pPr>
      <w:r>
        <w:rPr>
          <w:rFonts w:ascii="Arial" w:cs="Arial" w:eastAsia="Arial" w:hAnsi="Arial"/>
          <w:sz w:val="22"/>
          <w:szCs w:val="22"/>
        </w:rPr>
        <w:t xml:space="preserve">Ưu tiên unit. Mỗi module được test độc lập với phụ thuộc đã mock. Lời gọi LLM được mock; mô hình embedding được thay bằng stub vector cố định nhỏ.</w:t>
      </w:r>
    </w:p>
    <w:p>
      <w:pPr>
        <w:pStyle w:val="ListParagraph"/>
        <w:numPr>
          <w:ilvl w:val="0"/>
          <w:numId w:val="3"/>
        </w:numPr>
        <w:spacing w:after="80" w:line="280"/>
      </w:pPr>
      <w:r>
        <w:rPr>
          <w:rFonts w:ascii="Arial" w:cs="Arial" w:eastAsia="Arial" w:hAnsi="Arial"/>
          <w:sz w:val="22"/>
          <w:szCs w:val="22"/>
        </w:rPr>
        <w:t xml:space="preserve">Tính xác định. Test không gọi mạng. LLM mock trả phản hồi cố định; vector store chạy ở chế độ in-memory.</w:t>
      </w:r>
    </w:p>
    <w:p>
      <w:pPr>
        <w:pStyle w:val="ListParagraph"/>
        <w:numPr>
          <w:ilvl w:val="0"/>
          <w:numId w:val="3"/>
        </w:numPr>
        <w:spacing w:after="80" w:line="280"/>
      </w:pPr>
      <w:r>
        <w:rPr>
          <w:rFonts w:ascii="Arial" w:cs="Arial" w:eastAsia="Arial" w:hAnsi="Arial"/>
          <w:sz w:val="22"/>
          <w:szCs w:val="22"/>
        </w:rPr>
        <w:t xml:space="preserve">Bao phủ trường hợp lỗi. Mỗi tệp test có ít nhất một test cho luồng không-vui — PDF hỏng, truy vấn rỗng, không có chunk khớp — để hành vi từ chối luôn được bao phủ.</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Tệp test</w:t>
            </w:r>
          </w:p>
        </w:tc>
        <w:tc>
          <w:tcPr>
            <w:tcW w:type="dxa" w:w="6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Phạm vi</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test_pdf_loader.py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Trích từ PDF hợp lệ, fallback khi PyMuPDF lỗi, metadata trang.</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test_text_chunker.py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Tôn trọng chunk_size, giữ overlap, sao chép metadata vào mỗi chunk.</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test_vector_store.py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Upsert, query, delete; metadata round-trip; xử lý trùng lặp.</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test_rag_service.py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Q&amp;A end-to-end với LLM đã mock; từ chối khi thiếu ngữ cảnh; trích dẫn đính kèm.</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test_mcq_service.py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Dạng JSON MCQ, xử lý độ khó, số lượng phương án nhiễu, gắn nguồn.</w:t>
            </w:r>
          </w:p>
        </w:tc>
      </w:tr>
    </w:tbl>
    <w:p>
      <w:pPr>
        <w:pStyle w:val="Heading1"/>
        <w:spacing w:after="200" w:before="360"/>
      </w:pPr>
      <w:r>
        <w:rPr>
          <w:rFonts w:ascii="Arial" w:cs="Arial" w:eastAsia="Arial" w:hAnsi="Arial"/>
          <w:b/>
          <w:bCs/>
          <w:color w:val="0B2545"/>
          <w:sz w:val="32"/>
          <w:szCs w:val="32"/>
        </w:rPr>
        <w:t xml:space="preserve">15.  Triển Khai và Vận Hành</w:t>
      </w:r>
    </w:p>
    <w:p>
      <w:pPr>
        <w:pStyle w:val="Heading2"/>
        <w:spacing w:after="160" w:before="280"/>
      </w:pPr>
      <w:r>
        <w:rPr>
          <w:rFonts w:ascii="Arial" w:cs="Arial" w:eastAsia="Arial" w:hAnsi="Arial"/>
          <w:b/>
          <w:bCs/>
          <w:color w:val="0B2545"/>
          <w:sz w:val="26"/>
          <w:szCs w:val="26"/>
        </w:rPr>
        <w:t xml:space="preserve">15.1  Triển khai cục bộ</w:t>
      </w:r>
    </w:p>
    <w:p>
      <w:pPr>
        <w:spacing w:after="120" w:line="300"/>
      </w:pPr>
      <w:r>
        <w:rPr>
          <w:rFonts w:ascii="Arial" w:cs="Arial" w:eastAsia="Arial" w:hAnsi="Arial"/>
          <w:sz w:val="22"/>
          <w:szCs w:val="22"/>
        </w:rPr>
        <w:t xml:space="preserve">Hai tiến trình chạy song song. Backend FastAPI khởi động bằng Uvicorn:</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uvicorn app.main:app --reload</w:t>
      </w:r>
    </w:p>
    <w:p>
      <w:pPr>
        <w:spacing w:after="120" w:line="300"/>
      </w:pPr>
      <w:r>
        <w:rPr>
          <w:rFonts w:ascii="Arial" w:cs="Arial" w:eastAsia="Arial" w:hAnsi="Arial"/>
          <w:sz w:val="22"/>
          <w:szCs w:val="22"/>
        </w:rPr>
        <w:t xml:space="preserve">Frontend Streamlit kết nối tới backend tại http://127.0.0.1:8000 và khởi động bằng:</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streamlit run frontend/streamlit_app.py</w:t>
      </w:r>
    </w:p>
    <w:p>
      <w:pPr>
        <w:spacing w:after="120" w:line="300"/>
      </w:pPr>
      <w:r>
        <w:rPr>
          <w:rFonts w:ascii="Arial" w:cs="Arial" w:eastAsia="Arial" w:hAnsi="Arial"/>
          <w:sz w:val="22"/>
          <w:szCs w:val="22"/>
        </w:rPr>
        <w:t xml:space="preserve">Người dùng vào http://localhost:8501 trên trình duyệt, tải PDF lên và tương tác với trợ lý.</w:t>
      </w:r>
    </w:p>
    <w:p>
      <w:pPr>
        <w:pStyle w:val="Heading2"/>
        <w:spacing w:after="160" w:before="280"/>
      </w:pPr>
      <w:r>
        <w:rPr>
          <w:rFonts w:ascii="Arial" w:cs="Arial" w:eastAsia="Arial" w:hAnsi="Arial"/>
          <w:b/>
          <w:bCs/>
          <w:color w:val="0B2545"/>
          <w:sz w:val="26"/>
          <w:szCs w:val="26"/>
        </w:rPr>
        <w:t xml:space="preserve">15.2  Cấu hình</w:t>
      </w:r>
    </w:p>
    <w:p>
      <w:pPr>
        <w:spacing w:after="120" w:line="300"/>
      </w:pPr>
      <w:r>
        <w:rPr>
          <w:rFonts w:ascii="Arial" w:cs="Arial" w:eastAsia="Arial" w:hAnsi="Arial"/>
          <w:sz w:val="22"/>
          <w:szCs w:val="22"/>
        </w:rPr>
        <w:t xml:space="preserve">Toàn bộ cấu hình thời điểm triển khai nằm ở biến môi trường được nạp từ tệp .env. Các biến quan trọng:</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Biến</w:t>
            </w:r>
          </w:p>
        </w:tc>
        <w:tc>
          <w:tcPr>
            <w:tcW w:type="dxa" w:w="61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Mục đích</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BACKEND_HOST / PORT</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Cổng và host mà FastAPI bind.</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VECTOR_STORE</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"chroma" (mặc định) hoặc "faiss".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CHROMA_PERSIST_DIR</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Nơi Chroma lưu chỉ mục trên đĩa.</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EMBEDDING_MODEL</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Tên mô hình sentence-transformer (Hugging Face).</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LLM_PROVIDER</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"openai" (mặc định) hoặc "huggingface".</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OPENAI_API_KEY / MODEL</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Xác thực và chọn mô hình cho OpenAI.</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TOP_K</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Số chunk mặc định truy hồi cho mỗi truy vấn.</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CHUNK_SIZE / OVERLAP</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Tham số mặc định cho bộ chia chunk.</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UPLOAD_DIR / MAX_UPLOAD_SIZE_MB</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Nơi ghi PDF tải lên và giới hạn dung lượng từng tệp.</w:t>
            </w:r>
          </w:p>
        </w:tc>
      </w:tr>
    </w:tbl>
    <w:p>
      <w:pPr>
        <w:pStyle w:val="Heading2"/>
        <w:spacing w:after="160" w:before="280"/>
      </w:pPr>
      <w:r>
        <w:rPr>
          <w:rFonts w:ascii="Arial" w:cs="Arial" w:eastAsia="Arial" w:hAnsi="Arial"/>
          <w:b/>
          <w:bCs/>
          <w:color w:val="0B2545"/>
          <w:sz w:val="26"/>
          <w:szCs w:val="26"/>
        </w:rPr>
        <w:t xml:space="preserve">15.3  Script vận hành</w:t>
      </w:r>
    </w:p>
    <w:p>
      <w:pPr>
        <w:spacing w:after="120" w:line="300"/>
      </w:pPr>
      <w:r>
        <w:rPr>
          <w:rFonts w:ascii="Arial" w:cs="Arial" w:eastAsia="Arial" w:hAnsi="Arial"/>
          <w:sz w:val="22"/>
          <w:szCs w:val="22"/>
        </w:rPr>
        <w:t xml:space="preserve">Hai script tiện ích hỗ trợ các thao tác phổ biến ngoài UI web:</w:t>
      </w:r>
    </w:p>
    <w:p>
      <w:pPr>
        <w:pStyle w:val="ListParagraph"/>
        <w:numPr>
          <w:ilvl w:val="0"/>
          <w:numId w:val="2"/>
        </w:numPr>
        <w:spacing w:after="80" w:line="280"/>
      </w:pPr>
      <w:r>
        <w:rPr>
          <w:rFonts w:ascii="Arial" w:cs="Arial" w:eastAsia="Arial" w:hAnsi="Arial"/>
          <w:sz w:val="22"/>
          <w:szCs w:val="22"/>
        </w:rPr>
        <w:t xml:space="preserve">scripts/ingest_documents.py — nạp hàng loạt PDF từ một thư mục qua dòng lệnh; hữu ích cho lập chỉ mục trước demo.</w:t>
      </w:r>
    </w:p>
    <w:p>
      <w:pPr>
        <w:pStyle w:val="ListParagraph"/>
        <w:numPr>
          <w:ilvl w:val="0"/>
          <w:numId w:val="2"/>
        </w:numPr>
        <w:spacing w:after="80" w:line="280"/>
      </w:pPr>
      <w:r>
        <w:rPr>
          <w:rFonts w:ascii="Arial" w:cs="Arial" w:eastAsia="Arial" w:hAnsi="Arial"/>
          <w:sz w:val="22"/>
          <w:szCs w:val="22"/>
        </w:rPr>
        <w:t xml:space="preserve">scripts/clear_vector_db.py — xóa sạch vector store; hữu ích khi chuyển môn hoặc khôi phục từ chỉ mục lỗi.</w:t>
      </w:r>
    </w:p>
    <w:p>
      <w:pPr>
        <w:pStyle w:val="Heading1"/>
        <w:spacing w:after="200" w:before="360"/>
      </w:pPr>
      <w:r>
        <w:rPr>
          <w:rFonts w:ascii="Arial" w:cs="Arial" w:eastAsia="Arial" w:hAnsi="Arial"/>
          <w:b/>
          <w:bCs/>
          <w:color w:val="0B2545"/>
          <w:sz w:val="32"/>
          <w:szCs w:val="32"/>
        </w:rPr>
        <w:t xml:space="preserve">16.  Bảo Mật, Quyền Riêng Tư và Liêm Chính Học Thuật</w:t>
      </w:r>
    </w:p>
    <w:p>
      <w:pPr>
        <w:pStyle w:val="Heading2"/>
        <w:spacing w:after="160" w:before="280"/>
      </w:pPr>
      <w:r>
        <w:rPr>
          <w:rFonts w:ascii="Arial" w:cs="Arial" w:eastAsia="Arial" w:hAnsi="Arial"/>
          <w:b/>
          <w:bCs/>
          <w:color w:val="0B2545"/>
          <w:sz w:val="26"/>
          <w:szCs w:val="26"/>
        </w:rPr>
        <w:t xml:space="preserve">16.1  Quyền riêng tư</w:t>
      </w:r>
    </w:p>
    <w:p>
      <w:pPr>
        <w:spacing w:after="120" w:line="300"/>
      </w:pPr>
      <w:r>
        <w:rPr>
          <w:rFonts w:ascii="Arial" w:cs="Arial" w:eastAsia="Arial" w:hAnsi="Arial"/>
          <w:sz w:val="22"/>
          <w:szCs w:val="22"/>
        </w:rPr>
        <w:t xml:space="preserve">Ở cấu hình mặc định hệ thống dùng mô hình API của OpenAI, nghĩa là các chunk đã tải lên (chỉ phần truy hồi được, không phải toàn bộ PDF) sẽ rời máy người dùng khi có truy vấn. Với người dùng cần chạy hoàn toàn cục bộ, có thể đặt LLM_PROVIDER = huggingface và cấu hình một mô hình cục bộ như Mistral hoặc Llama. Bản thân vector index luôn được lưu cục bộ.</w:t>
      </w:r>
    </w:p>
    <w:p>
      <w:pPr>
        <w:pStyle w:val="Heading2"/>
        <w:spacing w:after="160" w:before="280"/>
      </w:pPr>
      <w:r>
        <w:rPr>
          <w:rFonts w:ascii="Arial" w:cs="Arial" w:eastAsia="Arial" w:hAnsi="Arial"/>
          <w:b/>
          <w:bCs/>
          <w:color w:val="0B2545"/>
          <w:sz w:val="26"/>
          <w:szCs w:val="26"/>
        </w:rPr>
        <w:t xml:space="preserve">16.2  Rào chắn ở mức tệp</w:t>
      </w:r>
    </w:p>
    <w:p>
      <w:pPr>
        <w:pStyle w:val="ListParagraph"/>
        <w:numPr>
          <w:ilvl w:val="0"/>
          <w:numId w:val="2"/>
        </w:numPr>
        <w:spacing w:after="80" w:line="280"/>
      </w:pPr>
      <w:r>
        <w:rPr>
          <w:rFonts w:ascii="Arial" w:cs="Arial" w:eastAsia="Arial" w:hAnsi="Arial"/>
          <w:sz w:val="22"/>
          <w:szCs w:val="22"/>
        </w:rPr>
        <w:t xml:space="preserve">Tệp tải lên bị giới hạn dung lượng qua MAX_UPLOAD_SIZE_MB.</w:t>
      </w:r>
    </w:p>
    <w:p>
      <w:pPr>
        <w:pStyle w:val="ListParagraph"/>
        <w:numPr>
          <w:ilvl w:val="0"/>
          <w:numId w:val="2"/>
        </w:numPr>
        <w:spacing w:after="80" w:line="280"/>
      </w:pPr>
      <w:r>
        <w:rPr>
          <w:rFonts w:ascii="Arial" w:cs="Arial" w:eastAsia="Arial" w:hAnsi="Arial"/>
          <w:sz w:val="22"/>
          <w:szCs w:val="22"/>
        </w:rPr>
        <w:t xml:space="preserve">Tên tệp được làm sạch trước khi ghi đĩa.</w:t>
      </w:r>
    </w:p>
    <w:p>
      <w:pPr>
        <w:pStyle w:val="ListParagraph"/>
        <w:numPr>
          <w:ilvl w:val="0"/>
          <w:numId w:val="2"/>
        </w:numPr>
        <w:spacing w:after="80" w:line="280"/>
      </w:pPr>
      <w:r>
        <w:rPr>
          <w:rFonts w:ascii="Arial" w:cs="Arial" w:eastAsia="Arial" w:hAnsi="Arial"/>
          <w:sz w:val="22"/>
          <w:szCs w:val="22"/>
        </w:rPr>
        <w:t xml:space="preserve">Chỉ chấp nhận PDF; tệp không phải PDF bị từ chối với mã 415.</w:t>
      </w:r>
    </w:p>
    <w:p>
      <w:pPr>
        <w:pStyle w:val="ListParagraph"/>
        <w:numPr>
          <w:ilvl w:val="0"/>
          <w:numId w:val="2"/>
        </w:numPr>
        <w:spacing w:after="80" w:line="280"/>
      </w:pPr>
      <w:r>
        <w:rPr>
          <w:rFonts w:ascii="Arial" w:cs="Arial" w:eastAsia="Arial" w:hAnsi="Arial"/>
          <w:sz w:val="22"/>
          <w:szCs w:val="22"/>
        </w:rPr>
        <w:t xml:space="preserve">Tệp trùng được phát hiện qua hash nội dung để tránh lập chỉ mục lại.</w:t>
      </w:r>
    </w:p>
    <w:p>
      <w:pPr>
        <w:pStyle w:val="Heading2"/>
        <w:spacing w:after="160" w:before="280"/>
      </w:pPr>
      <w:r>
        <w:rPr>
          <w:rFonts w:ascii="Arial" w:cs="Arial" w:eastAsia="Arial" w:hAnsi="Arial"/>
          <w:b/>
          <w:bCs/>
          <w:color w:val="0B2545"/>
          <w:sz w:val="26"/>
          <w:szCs w:val="26"/>
        </w:rPr>
        <w:t xml:space="preserve">16.3  Liêm chính học thuật</w:t>
      </w:r>
    </w:p>
    <w:p>
      <w:pPr>
        <w:spacing w:after="120" w:line="300"/>
      </w:pPr>
      <w:r>
        <w:rPr>
          <w:rFonts w:ascii="Arial" w:cs="Arial" w:eastAsia="Arial" w:hAnsi="Arial"/>
          <w:sz w:val="22"/>
          <w:szCs w:val="22"/>
        </w:rPr>
        <w:t xml:space="preserve">Trợ lý là công cụ hỗ trợ học tập. Nó được thiết kế để giúp sinh viên ôn tập khái niệm, hiểu giải thích bằng chính ngôn ngữ của giảng viên và luyện tập với câu hỏi tự sinh. Nó không phải để gian lận, không phải để nộp nội dung do AI sinh làm bài làm gốc, cũng không phải để thay thế việc học thật.</w:t>
      </w:r>
    </w:p>
    <w:p>
      <w:pPr>
        <w:spacing w:after="120" w:line="300"/>
      </w:pPr>
      <w:r>
        <w:rPr>
          <w:rFonts w:ascii="Arial" w:cs="Arial" w:eastAsia="Arial" w:hAnsi="Arial"/>
          <w:sz w:val="22"/>
          <w:szCs w:val="22"/>
        </w:rPr>
        <w:t xml:space="preserve">Sinh viên dùng trợ lý nên kiểm chứng câu trả lời quan trọng bằng tài liệu gốc, tuân thủ quy định liêm chính học thuật của trường, và xem MCQ là bài tập luyện chứ không phải đề thi chính thức.</w:t>
      </w:r>
    </w:p>
    <w:p>
      <w:pPr>
        <w:pStyle w:val="Heading1"/>
        <w:spacing w:after="200" w:before="360"/>
      </w:pPr>
      <w:r>
        <w:rPr>
          <w:rFonts w:ascii="Arial" w:cs="Arial" w:eastAsia="Arial" w:hAnsi="Arial"/>
          <w:b/>
          <w:bCs/>
          <w:color w:val="0B2545"/>
          <w:sz w:val="32"/>
          <w:szCs w:val="32"/>
        </w:rPr>
        <w:t xml:space="preserve">17.  Hạn Chế</w:t>
      </w:r>
    </w:p>
    <w:p>
      <w:pPr>
        <w:spacing w:after="120" w:line="300"/>
      </w:pPr>
      <w:r>
        <w:rPr>
          <w:rFonts w:ascii="Arial" w:cs="Arial" w:eastAsia="Arial" w:hAnsi="Arial"/>
          <w:sz w:val="22"/>
          <w:szCs w:val="22"/>
        </w:rPr>
        <w:t xml:space="preserve">Phiên bản hiện tại có sáu hạn chế đã được biết. Chúng được ghi rõ để người dùng và giảng viên có thể hiệu chỉnh kỳ vọng.</w:t>
      </w:r>
    </w:p>
    <w:p>
      <w:pPr>
        <w:pStyle w:val="ListParagraph"/>
        <w:numPr>
          <w:ilvl w:val="0"/>
          <w:numId w:val="3"/>
        </w:numPr>
        <w:spacing w:after="80" w:line="280"/>
      </w:pPr>
      <w:r>
        <w:rPr>
          <w:rFonts w:ascii="Arial" w:cs="Arial" w:eastAsia="Arial" w:hAnsi="Arial"/>
          <w:sz w:val="22"/>
          <w:szCs w:val="22"/>
        </w:rPr>
        <w:t xml:space="preserve">PDF scan cần OCR, nhưng OCR chưa được tích hợp. Một chương scan sẽ bị trích ra văn bản rỗng hoặc lộn xộn. Tích hợp Tesseract nằm trong roadmap.</w:t>
      </w:r>
    </w:p>
    <w:p>
      <w:pPr>
        <w:pStyle w:val="ListParagraph"/>
        <w:numPr>
          <w:ilvl w:val="0"/>
          <w:numId w:val="3"/>
        </w:numPr>
        <w:spacing w:after="80" w:line="280"/>
      </w:pPr>
      <w:r>
        <w:rPr>
          <w:rFonts w:ascii="Arial" w:cs="Arial" w:eastAsia="Arial" w:hAnsi="Arial"/>
          <w:sz w:val="22"/>
          <w:szCs w:val="22"/>
        </w:rPr>
        <w:t xml:space="preserve">Ký hiệu toán trong PDF bị mất một phần khi trích. Chữ Hy Lạp, chỉ số dưới và công thức inline thường sống sót; công thức trình bày phức tạp và ma trận thì không.</w:t>
      </w:r>
    </w:p>
    <w:p>
      <w:pPr>
        <w:pStyle w:val="ListParagraph"/>
        <w:numPr>
          <w:ilvl w:val="0"/>
          <w:numId w:val="3"/>
        </w:numPr>
        <w:spacing w:after="80" w:line="280"/>
      </w:pPr>
      <w:r>
        <w:rPr>
          <w:rFonts w:ascii="Arial" w:cs="Arial" w:eastAsia="Arial" w:hAnsi="Arial"/>
          <w:sz w:val="22"/>
          <w:szCs w:val="22"/>
        </w:rPr>
        <w:t xml:space="preserve">Bịa nội dung được giảm chứ không loại bỏ. Ngay cả với prompt nghiêm và câu từ chối ép buộc, LLM vẫn có thể sinh khẳng định sai mà nghe có vẻ hợp lý. Trích dẫn giúp người dùng phát hiện những lỗi này.</w:t>
      </w:r>
    </w:p>
    <w:p>
      <w:pPr>
        <w:pStyle w:val="ListParagraph"/>
        <w:numPr>
          <w:ilvl w:val="0"/>
          <w:numId w:val="3"/>
        </w:numPr>
        <w:spacing w:after="80" w:line="280"/>
      </w:pPr>
      <w:r>
        <w:rPr>
          <w:rFonts w:ascii="Arial" w:cs="Arial" w:eastAsia="Arial" w:hAnsi="Arial"/>
          <w:sz w:val="22"/>
          <w:szCs w:val="22"/>
        </w:rPr>
        <w:t xml:space="preserve">Cửa sổ ngữ cảnh LLM buộc phải cắt top-k. Một câu hỏi cần tổng hợp 20 chunk có thể chỉ nhận được câu trả lời dựa trên 5 chunk đầu.</w:t>
      </w:r>
    </w:p>
    <w:p>
      <w:pPr>
        <w:pStyle w:val="ListParagraph"/>
        <w:numPr>
          <w:ilvl w:val="0"/>
          <w:numId w:val="3"/>
        </w:numPr>
        <w:spacing w:after="80" w:line="280"/>
      </w:pPr>
      <w:r>
        <w:rPr>
          <w:rFonts w:ascii="Arial" w:cs="Arial" w:eastAsia="Arial" w:hAnsi="Arial"/>
          <w:sz w:val="22"/>
          <w:szCs w:val="22"/>
        </w:rPr>
        <w:t xml:space="preserve">Độ chính xác của nguồn phụ thuộc vào metadata trang từ parser PDF. Với PDF có bố cục bất thường, số trang đôi khi lệch một.</w:t>
      </w:r>
    </w:p>
    <w:p>
      <w:pPr>
        <w:pStyle w:val="ListParagraph"/>
        <w:numPr>
          <w:ilvl w:val="0"/>
          <w:numId w:val="3"/>
        </w:numPr>
        <w:spacing w:after="80" w:line="280"/>
      </w:pPr>
      <w:r>
        <w:rPr>
          <w:rFonts w:ascii="Arial" w:cs="Arial" w:eastAsia="Arial" w:hAnsi="Arial"/>
          <w:sz w:val="22"/>
          <w:szCs w:val="22"/>
        </w:rPr>
        <w:t xml:space="preserve">MCQ sinh ra cần được kiểm duyệt trước khi dùng cho đánh giá thật. Hệ thống thẳng thắn về điều này: README, prompt và báo cáo đều nhắc lại.</w:t>
      </w:r>
    </w:p>
    <w:p>
      <w:pPr>
        <w:pStyle w:val="Heading1"/>
        <w:spacing w:after="200" w:before="360"/>
      </w:pPr>
      <w:r>
        <w:rPr>
          <w:rFonts w:ascii="Arial" w:cs="Arial" w:eastAsia="Arial" w:hAnsi="Arial"/>
          <w:b/>
          <w:bCs/>
          <w:color w:val="0B2545"/>
          <w:sz w:val="32"/>
          <w:szCs w:val="32"/>
        </w:rPr>
        <w:t xml:space="preserve">18.  Hướng Phát Triển</w:t>
      </w:r>
    </w:p>
    <w:p>
      <w:pPr>
        <w:spacing w:after="120" w:line="300"/>
      </w:pPr>
      <w:r>
        <w:rPr>
          <w:rFonts w:ascii="Arial" w:cs="Arial" w:eastAsia="Arial" w:hAnsi="Arial"/>
          <w:sz w:val="22"/>
          <w:szCs w:val="22"/>
        </w:rPr>
        <w:t xml:space="preserve">Mười hướng cải tiến, sắp xếp gần đúng theo tỷ lệ tác động / công sức.</w:t>
      </w:r>
    </w:p>
    <w:p>
      <w:pPr>
        <w:pStyle w:val="ListParagraph"/>
        <w:numPr>
          <w:ilvl w:val="0"/>
          <w:numId w:val="3"/>
        </w:numPr>
        <w:spacing w:after="80" w:line="280"/>
      </w:pPr>
      <w:r>
        <w:rPr>
          <w:rFonts w:ascii="Arial" w:cs="Arial" w:eastAsia="Arial" w:hAnsi="Arial"/>
          <w:sz w:val="22"/>
          <w:szCs w:val="22"/>
        </w:rPr>
        <w:t xml:space="preserve">Hỗ trợ OCR cho PDF scan (Tesseract hoặc dịch vụ OCR đám mây).</w:t>
      </w:r>
    </w:p>
    <w:p>
      <w:pPr>
        <w:pStyle w:val="ListParagraph"/>
        <w:numPr>
          <w:ilvl w:val="0"/>
          <w:numId w:val="3"/>
        </w:numPr>
        <w:spacing w:after="80" w:line="280"/>
      </w:pPr>
      <w:r>
        <w:rPr>
          <w:rFonts w:ascii="Arial" w:cs="Arial" w:eastAsia="Arial" w:hAnsi="Arial"/>
          <w:sz w:val="22"/>
          <w:szCs w:val="22"/>
        </w:rPr>
        <w:t xml:space="preserve">Cải thiện trích xuất bảng, đoạn code và ký hiệu toán.</w:t>
      </w:r>
    </w:p>
    <w:p>
      <w:pPr>
        <w:pStyle w:val="ListParagraph"/>
        <w:numPr>
          <w:ilvl w:val="0"/>
          <w:numId w:val="3"/>
        </w:numPr>
        <w:spacing w:after="80" w:line="280"/>
      </w:pPr>
      <w:r>
        <w:rPr>
          <w:rFonts w:ascii="Arial" w:cs="Arial" w:eastAsia="Arial" w:hAnsi="Arial"/>
          <w:sz w:val="22"/>
          <w:szCs w:val="22"/>
        </w:rPr>
        <w:t xml:space="preserve">Tài khoản người dùng và kho kiến thức riêng theo môn học, cho phép một người dùng giữ chỉ mục riêng cho Toán, Sinh, Lịch sử, v.v.</w:t>
      </w:r>
    </w:p>
    <w:p>
      <w:pPr>
        <w:pStyle w:val="ListParagraph"/>
        <w:numPr>
          <w:ilvl w:val="0"/>
          <w:numId w:val="3"/>
        </w:numPr>
        <w:spacing w:after="80" w:line="280"/>
      </w:pPr>
      <w:r>
        <w:rPr>
          <w:rFonts w:ascii="Arial" w:cs="Arial" w:eastAsia="Arial" w:hAnsi="Arial"/>
          <w:sz w:val="22"/>
          <w:szCs w:val="22"/>
        </w:rPr>
        <w:t xml:space="preserve">Chấm quiz trong ứng dụng: sinh viên trả lời MCQ ngay trên UI, nhận điểm và lời giải.</w:t>
      </w:r>
    </w:p>
    <w:p>
      <w:pPr>
        <w:pStyle w:val="ListParagraph"/>
        <w:numPr>
          <w:ilvl w:val="0"/>
          <w:numId w:val="3"/>
        </w:numPr>
        <w:spacing w:after="80" w:line="280"/>
      </w:pPr>
      <w:r>
        <w:rPr>
          <w:rFonts w:ascii="Arial" w:cs="Arial" w:eastAsia="Arial" w:hAnsi="Arial"/>
          <w:sz w:val="22"/>
          <w:szCs w:val="22"/>
        </w:rPr>
        <w:t xml:space="preserve">Lặp lại có khoảng cách: gợi ý ôn lại câu trước đó làm sai theo lịch dựa trên đường cong lãng quên.</w:t>
      </w:r>
    </w:p>
    <w:p>
      <w:pPr>
        <w:pStyle w:val="ListParagraph"/>
        <w:numPr>
          <w:ilvl w:val="0"/>
          <w:numId w:val="3"/>
        </w:numPr>
        <w:spacing w:after="80" w:line="280"/>
      </w:pPr>
      <w:r>
        <w:rPr>
          <w:rFonts w:ascii="Arial" w:cs="Arial" w:eastAsia="Arial" w:hAnsi="Arial"/>
          <w:sz w:val="22"/>
          <w:szCs w:val="22"/>
        </w:rPr>
        <w:t xml:space="preserve">Triển khai LLM cục bộ cho người dùng không thể gửi chunk lên API ngoài.</w:t>
      </w:r>
    </w:p>
    <w:p>
      <w:pPr>
        <w:pStyle w:val="ListParagraph"/>
        <w:numPr>
          <w:ilvl w:val="0"/>
          <w:numId w:val="3"/>
        </w:numPr>
        <w:spacing w:after="80" w:line="280"/>
      </w:pPr>
      <w:r>
        <w:rPr>
          <w:rFonts w:ascii="Arial" w:cs="Arial" w:eastAsia="Arial" w:hAnsi="Arial"/>
          <w:sz w:val="22"/>
          <w:szCs w:val="22"/>
        </w:rPr>
        <w:t xml:space="preserve">Hỗ trợ đa ngôn ngữ, đặc biệt cho phép Tiếng Việt và Tiếng Anh tồn tại trong cùng một kho.</w:t>
      </w:r>
    </w:p>
    <w:p>
      <w:pPr>
        <w:pStyle w:val="ListParagraph"/>
        <w:numPr>
          <w:ilvl w:val="0"/>
          <w:numId w:val="3"/>
        </w:numPr>
        <w:spacing w:after="80" w:line="280"/>
      </w:pPr>
      <w:r>
        <w:rPr>
          <w:rFonts w:ascii="Arial" w:cs="Arial" w:eastAsia="Arial" w:hAnsi="Arial"/>
          <w:sz w:val="22"/>
          <w:szCs w:val="22"/>
        </w:rPr>
        <w:t xml:space="preserve">Highlight trích dẫn: nối từng câu của câu trả lời tới đúng chunk nó được lấy ra.</w:t>
      </w:r>
    </w:p>
    <w:p>
      <w:pPr>
        <w:pStyle w:val="ListParagraph"/>
        <w:numPr>
          <w:ilvl w:val="0"/>
          <w:numId w:val="3"/>
        </w:numPr>
        <w:spacing w:after="80" w:line="280"/>
      </w:pPr>
      <w:r>
        <w:rPr>
          <w:rFonts w:ascii="Arial" w:cs="Arial" w:eastAsia="Arial" w:hAnsi="Arial"/>
          <w:sz w:val="22"/>
          <w:szCs w:val="22"/>
        </w:rPr>
        <w:t xml:space="preserve">Dashboard phân tích học tập: chủ đề hay được hỏi, vùng còn yếu, thời gian theo chủ đề, điểm quiz.</w:t>
      </w:r>
    </w:p>
    <w:p>
      <w:pPr>
        <w:pStyle w:val="ListParagraph"/>
        <w:numPr>
          <w:ilvl w:val="0"/>
          <w:numId w:val="3"/>
        </w:numPr>
        <w:spacing w:after="80" w:line="280"/>
      </w:pPr>
      <w:r>
        <w:rPr>
          <w:rFonts w:ascii="Arial" w:cs="Arial" w:eastAsia="Arial" w:hAnsi="Arial"/>
          <w:sz w:val="22"/>
          <w:szCs w:val="22"/>
        </w:rPr>
        <w:t xml:space="preserve">Streaming response, cho phép Q&amp;A và tóm tắt hiển thị token theo thời gian thực thay vì chờ sinh xong.</w:t>
      </w:r>
    </w:p>
    <w:p>
      <w:pPr>
        <w:pStyle w:val="Heading1"/>
        <w:spacing w:after="200" w:before="360"/>
      </w:pPr>
      <w:r>
        <w:rPr>
          <w:rFonts w:ascii="Arial" w:cs="Arial" w:eastAsia="Arial" w:hAnsi="Arial"/>
          <w:b/>
          <w:bCs/>
          <w:color w:val="0B2545"/>
          <w:sz w:val="32"/>
          <w:szCs w:val="32"/>
        </w:rPr>
        <w:t xml:space="preserve">19.  Tài Liệu Tham Khảo</w:t>
      </w:r>
    </w:p>
    <w:p>
      <w:pPr>
        <w:spacing w:after="120" w:line="300"/>
      </w:pPr>
      <w:r>
        <w:rPr>
          <w:rFonts w:ascii="Arial" w:cs="Arial" w:eastAsia="Arial" w:hAnsi="Arial"/>
          <w:sz w:val="22"/>
          <w:szCs w:val="22"/>
        </w:rPr>
        <w:t xml:space="preserve">Một số công cụ, mô hình và phương pháp đáng chú ý mà dự án sử dụng.</w:t>
      </w:r>
    </w:p>
    <w:p>
      <w:pPr>
        <w:pStyle w:val="ListParagraph"/>
        <w:numPr>
          <w:ilvl w:val="0"/>
          <w:numId w:val="2"/>
        </w:numPr>
        <w:spacing w:after="80" w:line="280"/>
      </w:pPr>
      <w:r>
        <w:rPr>
          <w:rFonts w:ascii="Arial" w:cs="Arial" w:eastAsia="Arial" w:hAnsi="Arial"/>
          <w:sz w:val="22"/>
          <w:szCs w:val="22"/>
        </w:rPr>
        <w:t xml:space="preserve">FastAPI — framework backend (https://fastapi.tiangolo.com).</w:t>
      </w:r>
    </w:p>
    <w:p>
      <w:pPr>
        <w:pStyle w:val="ListParagraph"/>
        <w:numPr>
          <w:ilvl w:val="0"/>
          <w:numId w:val="2"/>
        </w:numPr>
        <w:spacing w:after="80" w:line="280"/>
      </w:pPr>
      <w:r>
        <w:rPr>
          <w:rFonts w:ascii="Arial" w:cs="Arial" w:eastAsia="Arial" w:hAnsi="Arial"/>
          <w:sz w:val="22"/>
          <w:szCs w:val="22"/>
        </w:rPr>
        <w:t xml:space="preserve">Streamlit — framework giao diện frontend (https://streamlit.io).</w:t>
      </w:r>
    </w:p>
    <w:p>
      <w:pPr>
        <w:pStyle w:val="ListParagraph"/>
        <w:numPr>
          <w:ilvl w:val="0"/>
          <w:numId w:val="2"/>
        </w:numPr>
        <w:spacing w:after="80" w:line="280"/>
      </w:pPr>
      <w:r>
        <w:rPr>
          <w:rFonts w:ascii="Arial" w:cs="Arial" w:eastAsia="Arial" w:hAnsi="Arial"/>
          <w:sz w:val="22"/>
          <w:szCs w:val="22"/>
        </w:rPr>
        <w:t xml:space="preserve">LangChain và LlamaIndex — thư viện điều phối RAG (https://langchain.com, https://www.llamaindex.ai).</w:t>
      </w:r>
    </w:p>
    <w:p>
      <w:pPr>
        <w:pStyle w:val="ListParagraph"/>
        <w:numPr>
          <w:ilvl w:val="0"/>
          <w:numId w:val="2"/>
        </w:numPr>
        <w:spacing w:after="80" w:line="280"/>
      </w:pPr>
      <w:r>
        <w:rPr>
          <w:rFonts w:ascii="Arial" w:cs="Arial" w:eastAsia="Arial" w:hAnsi="Arial"/>
          <w:sz w:val="22"/>
          <w:szCs w:val="22"/>
        </w:rPr>
        <w:t xml:space="preserve">ChromaDB — vector database nhúng mặc định (https://www.trychroma.com).</w:t>
      </w:r>
    </w:p>
    <w:p>
      <w:pPr>
        <w:pStyle w:val="ListParagraph"/>
        <w:numPr>
          <w:ilvl w:val="0"/>
          <w:numId w:val="2"/>
        </w:numPr>
        <w:spacing w:after="80" w:line="280"/>
      </w:pPr>
      <w:r>
        <w:rPr>
          <w:rFonts w:ascii="Arial" w:cs="Arial" w:eastAsia="Arial" w:hAnsi="Arial"/>
          <w:sz w:val="22"/>
          <w:szCs w:val="22"/>
        </w:rPr>
        <w:t xml:space="preserve">FAISS — chỉ mục vector thay thế (https://github.com/facebookresearch/faiss).</w:t>
      </w:r>
    </w:p>
    <w:p>
      <w:pPr>
        <w:pStyle w:val="ListParagraph"/>
        <w:numPr>
          <w:ilvl w:val="0"/>
          <w:numId w:val="2"/>
        </w:numPr>
        <w:spacing w:after="80" w:line="280"/>
      </w:pPr>
      <w:r>
        <w:rPr>
          <w:rFonts w:ascii="Arial" w:cs="Arial" w:eastAsia="Arial" w:hAnsi="Arial"/>
          <w:sz w:val="22"/>
          <w:szCs w:val="22"/>
        </w:rPr>
        <w:t xml:space="preserve">sentence-transformers — mô hình embedding, bao gồm all-MiniLM-L6-v2 (https://www.sbert.net).</w:t>
      </w:r>
    </w:p>
    <w:p>
      <w:pPr>
        <w:pStyle w:val="ListParagraph"/>
        <w:numPr>
          <w:ilvl w:val="0"/>
          <w:numId w:val="2"/>
        </w:numPr>
        <w:spacing w:after="80" w:line="280"/>
      </w:pPr>
      <w:r>
        <w:rPr>
          <w:rFonts w:ascii="Arial" w:cs="Arial" w:eastAsia="Arial" w:hAnsi="Arial"/>
          <w:sz w:val="22"/>
          <w:szCs w:val="22"/>
        </w:rPr>
        <w:t xml:space="preserve">OpenAI GPT — nhà cung cấp mô hình sinh mặc định.</w:t>
      </w:r>
    </w:p>
    <w:p>
      <w:pPr>
        <w:pStyle w:val="ListParagraph"/>
        <w:numPr>
          <w:ilvl w:val="0"/>
          <w:numId w:val="2"/>
        </w:numPr>
        <w:spacing w:after="80" w:line="280"/>
      </w:pPr>
      <w:r>
        <w:rPr>
          <w:rFonts w:ascii="Arial" w:cs="Arial" w:eastAsia="Arial" w:hAnsi="Arial"/>
          <w:sz w:val="22"/>
          <w:szCs w:val="22"/>
        </w:rPr>
        <w:t xml:space="preserve">Mistral, T5 và Llama — mô hình sinh thay thế cho triển khai cục bộ.</w:t>
      </w:r>
    </w:p>
    <w:p>
      <w:pPr>
        <w:pStyle w:val="ListParagraph"/>
        <w:numPr>
          <w:ilvl w:val="0"/>
          <w:numId w:val="2"/>
        </w:numPr>
        <w:spacing w:after="80" w:line="280"/>
      </w:pPr>
      <w:r>
        <w:rPr>
          <w:rFonts w:ascii="Arial" w:cs="Arial" w:eastAsia="Arial" w:hAnsi="Arial"/>
          <w:sz w:val="22"/>
          <w:szCs w:val="22"/>
        </w:rPr>
        <w:t xml:space="preserve">PyMuPDF và pypdf — parser PDF.</w:t>
      </w:r>
    </w:p>
    <w:p>
      <w:pPr>
        <w:pStyle w:val="ListParagraph"/>
        <w:numPr>
          <w:ilvl w:val="0"/>
          <w:numId w:val="2"/>
        </w:numPr>
        <w:spacing w:after="80" w:line="280"/>
      </w:pPr>
      <w:r>
        <w:rPr>
          <w:rFonts w:ascii="Arial" w:cs="Arial" w:eastAsia="Arial" w:hAnsi="Arial"/>
          <w:sz w:val="22"/>
          <w:szCs w:val="22"/>
        </w:rPr>
        <w:t xml:space="preserve">ROUGE, BLEU, BERTScore — metric đánh giá nội dung sinh.</w:t>
      </w:r>
    </w:p>
    <w:p>
      <w:pPr>
        <w:pStyle w:val="ListParagraph"/>
        <w:numPr>
          <w:ilvl w:val="0"/>
          <w:numId w:val="2"/>
        </w:numPr>
        <w:spacing w:after="80" w:line="280"/>
      </w:pPr>
      <w:r>
        <w:rPr>
          <w:rFonts w:ascii="Arial" w:cs="Arial" w:eastAsia="Arial" w:hAnsi="Arial"/>
          <w:sz w:val="22"/>
          <w:szCs w:val="22"/>
        </w:rPr>
        <w:t xml:space="preserve">Precision@K, Recall@K, MRR, Hit Rate@K — metric đánh giá truy hồi.</w:t>
      </w:r>
    </w:p>
    <w:p>
      <w:pPr>
        <w:spacing w:after="200"/>
      </w:pPr>
      <w:r>
        <w:rPr>
          <w:sz w:val="18"/>
          <w:szCs w:val="18"/>
        </w:rPr>
        <w:t xml:space="preserve"/>
      </w:r>
    </w:p>
    <w:p>
      <w:pPr>
        <w:spacing w:before="600"/>
        <w:jc w:val="center"/>
      </w:pPr>
      <w:r>
        <w:rPr>
          <w:rFonts w:ascii="Arial" w:cs="Arial" w:eastAsia="Arial" w:hAnsi="Arial"/>
          <w:color w:val="55606E"/>
          <w:sz w:val="22"/>
          <w:szCs w:val="22"/>
        </w:rPr>
        <w:t xml:space="preserve">— Hết Báo Cáo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5606E"/>
        <w:sz w:val="18"/>
        <w:szCs w:val="18"/>
      </w:rPr>
      <w:t xml:space="preserve">Phong Bui  ·  Tháng 5/2026</w:t>
    </w:r>
    <w:r>
      <w:rPr>
        <w:rFonts w:ascii="Arial" w:cs="Arial" w:eastAsia="Arial" w:hAnsi="Arial"/>
        <w:color w:val="55606E"/>
        <w:sz w:val="18"/>
        <w:szCs w:val="18"/>
      </w:rPr>
      <w:t xml:space="preserve">	Trang </w:t>
    </w:r>
    <w:r>
      <w:rPr>
        <w:rFonts w:ascii="Arial" w:cs="Arial" w:eastAsia="Arial" w:hAnsi="Arial"/>
        <w:color w:val="55606E"/>
        <w:sz w:val="18"/>
        <w:szCs w:val="18"/>
      </w:rPr>
      <w:fldChar w:fldCharType="begin"/>
      <w:instrText xml:space="preserve">PAGE</w:instrText>
      <w:fldChar w:fldCharType="separate"/>
      <w:fldChar w:fldCharType="end"/>
    </w:r>
    <w:r>
      <w:rPr>
        <w:rFonts w:ascii="Arial" w:cs="Arial" w:eastAsia="Arial" w:hAnsi="Arial"/>
        <w:color w:val="55606E"/>
        <w:sz w:val="18"/>
        <w:szCs w:val="18"/>
      </w:rPr>
      <w:t xml:space="preserve"> / </w:t>
    </w:r>
    <w:r>
      <w:rPr>
        <w:rFonts w:ascii="Arial" w:cs="Arial" w:eastAsia="Arial" w:hAnsi="Arial"/>
        <w:color w:val="5560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606E"/>
        <w:sz w:val="18"/>
        <w:szCs w:val="18"/>
      </w:rPr>
      <w:t xml:space="preserve">Trợ Lý Học Tập Cá Nhân Hóa  ·  Báo Cáo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B25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Trợ Lý Học Tập Cá Nhân Hóa — Báo Cáo Kỹ Thuật</dc:title>
  <dc:creator>Phong Bui</dc:creator>
  <dc:description>Track 3 ADC Final Project — Báo Cáo Kỹ Thuật (Tiếng Việt)</dc:description>
  <cp:lastModifiedBy>Un-named</cp:lastModifiedBy>
  <cp:revision>1</cp:revision>
  <dcterms:created xsi:type="dcterms:W3CDTF">2026-05-18T12:14:58.983Z</dcterms:created>
  <dcterms:modified xsi:type="dcterms:W3CDTF">2026-05-18T12:14:58.983Z</dcterms:modified>
</cp:coreProperties>
</file>

<file path=docProps/custom.xml><?xml version="1.0" encoding="utf-8"?>
<Properties xmlns="http://schemas.openxmlformats.org/officeDocument/2006/custom-properties" xmlns:vt="http://schemas.openxmlformats.org/officeDocument/2006/docPropsVTypes"/>
</file>