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472D4" w:rsidRDefault="00000000">
      <w:pPr>
        <w:pStyle w:val="Heading2"/>
        <w:keepNext w:val="0"/>
        <w:keepLines w:val="0"/>
        <w:spacing w:before="0"/>
        <w:rPr>
          <w:b/>
          <w:bCs/>
          <w:color w:val="1F1F1F"/>
          <w:sz w:val="34"/>
          <w:szCs w:val="34"/>
        </w:rPr>
      </w:pPr>
      <w:bookmarkStart w:id="0" w:name="_4pfd5lmgsnau" w:colFirst="0" w:colLast="0"/>
      <w:bookmarkEnd w:id="0"/>
      <w:r>
        <w:rPr>
          <w:b/>
          <w:bCs/>
          <w:color w:val="1F1F1F"/>
          <w:sz w:val="34"/>
          <w:szCs w:val="34"/>
        </w:rPr>
        <w:t>Assignment: Agentic Research Paper Evaluator</w:t>
      </w:r>
    </w:p>
    <w:p w14:paraId="00000002" w14:textId="77777777" w:rsidR="00D472D4" w:rsidRDefault="00000000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1" w:name="_wcq3xm8unxe1" w:colFirst="0" w:colLast="0"/>
      <w:bookmarkEnd w:id="1"/>
      <w:r>
        <w:rPr>
          <w:b/>
          <w:bCs/>
          <w:color w:val="1F1F1F"/>
          <w:sz w:val="26"/>
          <w:szCs w:val="26"/>
        </w:rPr>
        <w:t>1. Problem Statement</w:t>
      </w:r>
    </w:p>
    <w:p w14:paraId="00000003" w14:textId="77777777" w:rsidR="00D472D4" w:rsidRDefault="00000000">
      <w:pPr>
        <w:spacing w:after="240"/>
        <w:rPr>
          <w:color w:val="1F1F1F"/>
        </w:rPr>
      </w:pPr>
      <w:r>
        <w:rPr>
          <w:color w:val="1F1F1F"/>
        </w:rPr>
        <w:t xml:space="preserve">The academic community and independent researchers are often overwhelmed by the sheer volume of papers published on repositories like </w:t>
      </w:r>
      <w:proofErr w:type="spellStart"/>
      <w:r>
        <w:rPr>
          <w:color w:val="1F1F1F"/>
        </w:rPr>
        <w:t>arXiv</w:t>
      </w:r>
      <w:proofErr w:type="spellEnd"/>
      <w:r>
        <w:rPr>
          <w:color w:val="1F1F1F"/>
        </w:rPr>
        <w:t xml:space="preserve">. Manually verifying the </w:t>
      </w:r>
      <w:r>
        <w:rPr>
          <w:b/>
          <w:bCs/>
          <w:color w:val="1F1F1F"/>
        </w:rPr>
        <w:t>internal consistency, factual accuracy, and novelty</w:t>
      </w:r>
      <w:r>
        <w:rPr>
          <w:color w:val="1F1F1F"/>
        </w:rPr>
        <w:t xml:space="preserve"> of a paper is time-consuming.</w:t>
      </w:r>
    </w:p>
    <w:p w14:paraId="00000004" w14:textId="77777777" w:rsidR="00D472D4" w:rsidRDefault="00000000">
      <w:pPr>
        <w:spacing w:after="240"/>
        <w:rPr>
          <w:color w:val="1F1F1F"/>
        </w:rPr>
      </w:pPr>
      <w:r>
        <w:rPr>
          <w:color w:val="1F1F1F"/>
        </w:rPr>
        <w:t xml:space="preserve">Existing LLM tools often suffer from limited context windows or "hallucination" when summarizing complex technical documents. There is a need for an </w:t>
      </w:r>
      <w:r>
        <w:rPr>
          <w:b/>
          <w:bCs/>
          <w:color w:val="1F1F1F"/>
        </w:rPr>
        <w:t>Agentic AI Platform</w:t>
      </w:r>
      <w:r>
        <w:rPr>
          <w:color w:val="1F1F1F"/>
        </w:rPr>
        <w:t xml:space="preserve"> that doesn't just summarize, but critically audits a research paper by breaking it down into specialized domains of evaluation.</w:t>
      </w:r>
    </w:p>
    <w:p w14:paraId="00000005" w14:textId="77777777" w:rsidR="00D472D4" w:rsidRDefault="00000000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2" w:name="_8e7c91hi1tsa" w:colFirst="0" w:colLast="0"/>
      <w:bookmarkEnd w:id="2"/>
      <w:r>
        <w:rPr>
          <w:b/>
          <w:bCs/>
          <w:color w:val="1F1F1F"/>
          <w:sz w:val="26"/>
          <w:szCs w:val="26"/>
        </w:rPr>
        <w:t>2. Objective</w:t>
      </w:r>
    </w:p>
    <w:p w14:paraId="00000006" w14:textId="77777777" w:rsidR="00D472D4" w:rsidRDefault="00000000">
      <w:pPr>
        <w:spacing w:after="240"/>
        <w:rPr>
          <w:color w:val="1F1F1F"/>
        </w:rPr>
      </w:pPr>
      <w:r>
        <w:rPr>
          <w:color w:val="1F1F1F"/>
        </w:rPr>
        <w:t xml:space="preserve">To develop a multi-agent system that autonomously scrapes an </w:t>
      </w:r>
      <w:proofErr w:type="spellStart"/>
      <w:r>
        <w:rPr>
          <w:color w:val="1F1F1F"/>
        </w:rPr>
        <w:t>arXiv</w:t>
      </w:r>
      <w:proofErr w:type="spellEnd"/>
      <w:r>
        <w:rPr>
          <w:color w:val="1F1F1F"/>
        </w:rPr>
        <w:t xml:space="preserve"> link and executes a comprehensive peer-review simulation. The system must move beyond simple extraction and provide a "Judgement Report" based on cross-referencing internal data and external facts.</w:t>
      </w:r>
    </w:p>
    <w:p w14:paraId="00000007" w14:textId="77777777" w:rsidR="00D472D4" w:rsidRDefault="00000000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3" w:name="_i0uskev8myvy" w:colFirst="0" w:colLast="0"/>
      <w:bookmarkEnd w:id="3"/>
      <w:r>
        <w:rPr>
          <w:b/>
          <w:bCs/>
          <w:color w:val="1F1F1F"/>
          <w:sz w:val="26"/>
          <w:szCs w:val="26"/>
        </w:rPr>
        <w:t>3. Scope and Expectations</w:t>
      </w:r>
    </w:p>
    <w:p w14:paraId="00000008" w14:textId="77777777" w:rsidR="00D472D4" w:rsidRDefault="00000000">
      <w:pPr>
        <w:spacing w:after="240"/>
        <w:rPr>
          <w:color w:val="1F1F1F"/>
        </w:rPr>
      </w:pPr>
      <w:r>
        <w:rPr>
          <w:color w:val="1F1F1F"/>
        </w:rPr>
        <w:t xml:space="preserve">You are expected to leverage </w:t>
      </w:r>
      <w:r>
        <w:rPr>
          <w:b/>
          <w:bCs/>
          <w:color w:val="1F1F1F"/>
        </w:rPr>
        <w:t>free-tier LLM providers</w:t>
      </w:r>
      <w:r>
        <w:rPr>
          <w:color w:val="1F1F1F"/>
        </w:rPr>
        <w:t xml:space="preserve"> (e.g., Gemini Free API, </w:t>
      </w:r>
      <w:proofErr w:type="spellStart"/>
      <w:r>
        <w:rPr>
          <w:color w:val="1F1F1F"/>
        </w:rPr>
        <w:t>OpenRouter</w:t>
      </w:r>
      <w:proofErr w:type="spellEnd"/>
      <w:r>
        <w:rPr>
          <w:color w:val="1F1F1F"/>
        </w:rPr>
        <w:t>, or local models via Ollama/LM Studio) to power the agents.</w:t>
      </w:r>
    </w:p>
    <w:p w14:paraId="00000009" w14:textId="77777777" w:rsidR="00D472D4" w:rsidRDefault="00000000">
      <w:pPr>
        <w:spacing w:after="240"/>
        <w:rPr>
          <w:color w:val="1F1F1F"/>
        </w:rPr>
      </w:pPr>
      <w:r>
        <w:rPr>
          <w:b/>
          <w:bCs/>
          <w:color w:val="1F1F1F"/>
        </w:rPr>
        <w:t>Special Consideration</w:t>
      </w:r>
      <w:r>
        <w:rPr>
          <w:color w:val="1F1F1F"/>
        </w:rPr>
        <w:t xml:space="preserve">: Do not send more than 16k tokens in a single LLM call. </w:t>
      </w:r>
    </w:p>
    <w:p w14:paraId="0000000A" w14:textId="77777777" w:rsidR="00D472D4" w:rsidRDefault="00000000">
      <w:pPr>
        <w:spacing w:after="120"/>
        <w:rPr>
          <w:b/>
          <w:bCs/>
          <w:color w:val="1F1F1F"/>
        </w:rPr>
      </w:pPr>
      <w:r>
        <w:rPr>
          <w:b/>
          <w:bCs/>
          <w:color w:val="1F1F1F"/>
        </w:rPr>
        <w:t>The Platform must execute the following workflow:</w:t>
      </w:r>
    </w:p>
    <w:p w14:paraId="0000000B" w14:textId="77777777" w:rsidR="00D472D4" w:rsidRDefault="00000000">
      <w:pPr>
        <w:numPr>
          <w:ilvl w:val="0"/>
          <w:numId w:val="4"/>
        </w:numPr>
      </w:pPr>
      <w:r>
        <w:rPr>
          <w:b/>
          <w:bCs/>
          <w:color w:val="1F1F1F"/>
        </w:rPr>
        <w:t>Web Scraping:</w:t>
      </w:r>
      <w:r>
        <w:rPr>
          <w:color w:val="1F1F1F"/>
        </w:rPr>
        <w:t xml:space="preserve"> Extracting clean text/data from the provided </w:t>
      </w:r>
      <w:proofErr w:type="spellStart"/>
      <w:r>
        <w:rPr>
          <w:color w:val="1F1F1F"/>
        </w:rPr>
        <w:t>arXiv</w:t>
      </w:r>
      <w:proofErr w:type="spellEnd"/>
      <w:r>
        <w:rPr>
          <w:color w:val="1F1F1F"/>
        </w:rPr>
        <w:t xml:space="preserve"> URL.</w:t>
      </w:r>
    </w:p>
    <w:p w14:paraId="0000000C" w14:textId="77777777" w:rsidR="00D472D4" w:rsidRDefault="00000000">
      <w:pPr>
        <w:numPr>
          <w:ilvl w:val="0"/>
          <w:numId w:val="4"/>
        </w:numPr>
      </w:pPr>
      <w:r>
        <w:rPr>
          <w:b/>
          <w:bCs/>
          <w:color w:val="1F1F1F"/>
        </w:rPr>
        <w:t>Decomposition:</w:t>
      </w:r>
      <w:r>
        <w:rPr>
          <w:color w:val="1F1F1F"/>
        </w:rPr>
        <w:t xml:space="preserve"> Breaking the paper into sections (Abstract, Methodology, Results, Conclusion).</w:t>
      </w:r>
    </w:p>
    <w:p w14:paraId="0000000D" w14:textId="77777777" w:rsidR="00D472D4" w:rsidRDefault="00000000">
      <w:pPr>
        <w:numPr>
          <w:ilvl w:val="0"/>
          <w:numId w:val="4"/>
        </w:numPr>
      </w:pPr>
      <w:r>
        <w:rPr>
          <w:b/>
          <w:bCs/>
          <w:color w:val="1F1F1F"/>
        </w:rPr>
        <w:t>Agentic Analysis:</w:t>
      </w:r>
      <w:r>
        <w:rPr>
          <w:color w:val="1F1F1F"/>
        </w:rPr>
        <w:t xml:space="preserve"> Utilizing specialized agents for:</w:t>
      </w:r>
    </w:p>
    <w:p w14:paraId="0000000E" w14:textId="77777777" w:rsidR="00D472D4" w:rsidRDefault="00000000">
      <w:pPr>
        <w:numPr>
          <w:ilvl w:val="1"/>
          <w:numId w:val="4"/>
        </w:numPr>
      </w:pPr>
      <w:r>
        <w:rPr>
          <w:b/>
          <w:bCs/>
          <w:color w:val="1F1F1F"/>
        </w:rPr>
        <w:t>Consistency:</w:t>
      </w:r>
      <w:r>
        <w:rPr>
          <w:color w:val="1F1F1F"/>
        </w:rPr>
        <w:t xml:space="preserve"> Checking if the methodology actually supports the claimed results.</w:t>
      </w:r>
    </w:p>
    <w:p w14:paraId="0000000F" w14:textId="77777777" w:rsidR="00D472D4" w:rsidRDefault="00000000">
      <w:pPr>
        <w:numPr>
          <w:ilvl w:val="1"/>
          <w:numId w:val="4"/>
        </w:numPr>
      </w:pPr>
      <w:r>
        <w:rPr>
          <w:b/>
          <w:bCs/>
          <w:color w:val="1F1F1F"/>
        </w:rPr>
        <w:t>Grammar &amp; Language:</w:t>
      </w:r>
      <w:r>
        <w:rPr>
          <w:color w:val="1F1F1F"/>
        </w:rPr>
        <w:t xml:space="preserve"> Evaluating professional tone and syntax.</w:t>
      </w:r>
    </w:p>
    <w:p w14:paraId="00000010" w14:textId="77777777" w:rsidR="00D472D4" w:rsidRDefault="00000000">
      <w:pPr>
        <w:numPr>
          <w:ilvl w:val="1"/>
          <w:numId w:val="4"/>
        </w:numPr>
      </w:pPr>
      <w:r>
        <w:rPr>
          <w:b/>
          <w:bCs/>
          <w:color w:val="1F1F1F"/>
        </w:rPr>
        <w:t>Novelty:</w:t>
      </w:r>
      <w:r>
        <w:rPr>
          <w:color w:val="1F1F1F"/>
        </w:rPr>
        <w:t xml:space="preserve"> Searching for existing literature to determine uniqueness.</w:t>
      </w:r>
    </w:p>
    <w:p w14:paraId="00000011" w14:textId="77777777" w:rsidR="00D472D4" w:rsidRDefault="00000000">
      <w:pPr>
        <w:numPr>
          <w:ilvl w:val="1"/>
          <w:numId w:val="4"/>
        </w:numPr>
      </w:pPr>
      <w:r>
        <w:rPr>
          <w:b/>
          <w:bCs/>
          <w:color w:val="1F1F1F"/>
        </w:rPr>
        <w:t>Fact-Checking:</w:t>
      </w:r>
      <w:r>
        <w:rPr>
          <w:color w:val="1F1F1F"/>
        </w:rPr>
        <w:t xml:space="preserve"> Verifying cited constants, formulas, or historical data.</w:t>
      </w:r>
    </w:p>
    <w:p w14:paraId="00000012" w14:textId="77777777" w:rsidR="00D472D4" w:rsidRDefault="00000000">
      <w:pPr>
        <w:numPr>
          <w:ilvl w:val="1"/>
          <w:numId w:val="4"/>
        </w:numPr>
        <w:spacing w:after="600"/>
      </w:pPr>
      <w:r>
        <w:rPr>
          <w:b/>
          <w:bCs/>
          <w:color w:val="1F1F1F"/>
        </w:rPr>
        <w:t>Authenticity (Accuracy Score):</w:t>
      </w:r>
      <w:r>
        <w:rPr>
          <w:color w:val="1F1F1F"/>
        </w:rPr>
        <w:t xml:space="preserve"> Calculating a "Fabrication Probability" based on statistical anomalies or logical leaps.</w:t>
      </w:r>
    </w:p>
    <w:p w14:paraId="00000013" w14:textId="77777777" w:rsidR="00D472D4" w:rsidRDefault="00000000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4" w:name="_wsi4kr7ovx64" w:colFirst="0" w:colLast="0"/>
      <w:bookmarkEnd w:id="4"/>
      <w:r>
        <w:rPr>
          <w:b/>
          <w:bCs/>
          <w:color w:val="1F1F1F"/>
          <w:sz w:val="26"/>
          <w:szCs w:val="26"/>
        </w:rPr>
        <w:t>4. Deliverables</w:t>
      </w:r>
    </w:p>
    <w:p w14:paraId="00000014" w14:textId="77777777" w:rsidR="00D472D4" w:rsidRDefault="00000000">
      <w:pPr>
        <w:pStyle w:val="Heading4"/>
        <w:keepNext w:val="0"/>
        <w:keepLines w:val="0"/>
        <w:spacing w:before="0" w:after="120"/>
        <w:rPr>
          <w:b/>
          <w:bCs/>
          <w:color w:val="1F1F1F"/>
          <w:sz w:val="22"/>
          <w:szCs w:val="22"/>
        </w:rPr>
      </w:pPr>
      <w:bookmarkStart w:id="5" w:name="_thj2sgkhqjza" w:colFirst="0" w:colLast="0"/>
      <w:bookmarkEnd w:id="5"/>
      <w:r>
        <w:rPr>
          <w:b/>
          <w:bCs/>
          <w:color w:val="1F1F1F"/>
          <w:sz w:val="22"/>
          <w:szCs w:val="22"/>
        </w:rPr>
        <w:t>A. Codebase</w:t>
      </w:r>
    </w:p>
    <w:p w14:paraId="00000015" w14:textId="5C1233DC" w:rsidR="00D472D4" w:rsidRDefault="00000000">
      <w:pPr>
        <w:numPr>
          <w:ilvl w:val="0"/>
          <w:numId w:val="1"/>
        </w:numPr>
      </w:pPr>
      <w:r>
        <w:rPr>
          <w:b/>
          <w:bCs/>
          <w:color w:val="1F1F1F"/>
        </w:rPr>
        <w:t>Source Code:</w:t>
      </w:r>
      <w:r>
        <w:rPr>
          <w:color w:val="1F1F1F"/>
        </w:rPr>
        <w:t xml:space="preserve"> A clean, modular repository (GitHub).</w:t>
      </w:r>
    </w:p>
    <w:p w14:paraId="00000016" w14:textId="77777777" w:rsidR="00D472D4" w:rsidRDefault="00000000">
      <w:pPr>
        <w:numPr>
          <w:ilvl w:val="0"/>
          <w:numId w:val="1"/>
        </w:numPr>
      </w:pPr>
      <w:r>
        <w:rPr>
          <w:b/>
          <w:bCs/>
          <w:color w:val="1F1F1F"/>
        </w:rPr>
        <w:t>Configuration:</w:t>
      </w:r>
      <w:r>
        <w:rPr>
          <w:color w:val="1F1F1F"/>
        </w:rPr>
        <w:t xml:space="preserve"> A </w:t>
      </w:r>
      <w:r>
        <w:rPr>
          <w:color w:val="444746"/>
          <w:shd w:val="clear" w:color="auto" w:fill="E9EEF6"/>
        </w:rPr>
        <w:t>README.md</w:t>
      </w:r>
      <w:r>
        <w:rPr>
          <w:color w:val="1F1F1F"/>
        </w:rPr>
        <w:t xml:space="preserve"> explaining how to set up environment variables for the chosen LLM provider.</w:t>
      </w:r>
    </w:p>
    <w:p w14:paraId="00000017" w14:textId="77777777" w:rsidR="00D472D4" w:rsidRDefault="00000000">
      <w:pPr>
        <w:numPr>
          <w:ilvl w:val="0"/>
          <w:numId w:val="1"/>
        </w:numPr>
        <w:spacing w:after="360"/>
      </w:pPr>
      <w:r>
        <w:rPr>
          <w:b/>
          <w:bCs/>
          <w:color w:val="1F1F1F"/>
        </w:rPr>
        <w:lastRenderedPageBreak/>
        <w:t>Framework:</w:t>
      </w:r>
      <w:r>
        <w:rPr>
          <w:color w:val="1F1F1F"/>
        </w:rPr>
        <w:t xml:space="preserve"> Use of an agentic framework (e.g., </w:t>
      </w:r>
      <w:proofErr w:type="spellStart"/>
      <w:r>
        <w:rPr>
          <w:color w:val="1F1F1F"/>
        </w:rPr>
        <w:t>CrewAI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AutoGen</w:t>
      </w:r>
      <w:proofErr w:type="spellEnd"/>
      <w:r>
        <w:rPr>
          <w:color w:val="1F1F1F"/>
        </w:rPr>
        <w:t xml:space="preserve">, or </w:t>
      </w:r>
      <w:proofErr w:type="spellStart"/>
      <w:r>
        <w:rPr>
          <w:color w:val="1F1F1F"/>
        </w:rPr>
        <w:t>LangGraph</w:t>
      </w:r>
      <w:proofErr w:type="spellEnd"/>
      <w:r>
        <w:rPr>
          <w:color w:val="1F1F1F"/>
        </w:rPr>
        <w:t>) is highly encouraged.</w:t>
      </w:r>
    </w:p>
    <w:p w14:paraId="00000018" w14:textId="77777777" w:rsidR="00D472D4" w:rsidRDefault="00000000">
      <w:pPr>
        <w:pStyle w:val="Heading4"/>
        <w:keepNext w:val="0"/>
        <w:keepLines w:val="0"/>
        <w:spacing w:before="0" w:after="120"/>
        <w:rPr>
          <w:b/>
          <w:bCs/>
          <w:color w:val="1F1F1F"/>
          <w:sz w:val="22"/>
          <w:szCs w:val="22"/>
        </w:rPr>
      </w:pPr>
      <w:bookmarkStart w:id="6" w:name="_lkaxlsb0qgmu" w:colFirst="0" w:colLast="0"/>
      <w:bookmarkEnd w:id="6"/>
      <w:r>
        <w:rPr>
          <w:b/>
          <w:bCs/>
          <w:color w:val="1F1F1F"/>
          <w:sz w:val="22"/>
          <w:szCs w:val="22"/>
        </w:rPr>
        <w:t>B. Evaluation Report</w:t>
      </w:r>
    </w:p>
    <w:p w14:paraId="00000019" w14:textId="010E3982" w:rsidR="00D472D4" w:rsidRDefault="00000000">
      <w:pPr>
        <w:spacing w:after="120"/>
        <w:rPr>
          <w:color w:val="1F1F1F"/>
        </w:rPr>
      </w:pPr>
      <w:r>
        <w:rPr>
          <w:color w:val="1F1F1F"/>
        </w:rPr>
        <w:t>A PDF or Markdown file for a "Test Case" paper, containing:</w:t>
      </w:r>
    </w:p>
    <w:p w14:paraId="0000001A" w14:textId="77777777" w:rsidR="00D472D4" w:rsidRDefault="00000000">
      <w:pPr>
        <w:numPr>
          <w:ilvl w:val="0"/>
          <w:numId w:val="3"/>
        </w:numPr>
      </w:pPr>
      <w:r>
        <w:rPr>
          <w:b/>
          <w:bCs/>
          <w:color w:val="1F1F1F"/>
        </w:rPr>
        <w:t>Executive Summary:</w:t>
      </w:r>
      <w:r>
        <w:rPr>
          <w:color w:val="1F1F1F"/>
        </w:rPr>
        <w:t xml:space="preserve"> A pass/fail recommendation.</w:t>
      </w:r>
    </w:p>
    <w:p w14:paraId="0000001B" w14:textId="77777777" w:rsidR="00D472D4" w:rsidRDefault="00000000">
      <w:pPr>
        <w:numPr>
          <w:ilvl w:val="0"/>
          <w:numId w:val="3"/>
        </w:numPr>
      </w:pPr>
      <w:r>
        <w:rPr>
          <w:b/>
          <w:bCs/>
          <w:color w:val="1F1F1F"/>
        </w:rPr>
        <w:t>Detailed Scores:</w:t>
      </w:r>
    </w:p>
    <w:p w14:paraId="0000001C" w14:textId="77777777" w:rsidR="00D472D4" w:rsidRDefault="00000000">
      <w:pPr>
        <w:numPr>
          <w:ilvl w:val="1"/>
          <w:numId w:val="3"/>
        </w:numPr>
      </w:pPr>
      <w:r>
        <w:rPr>
          <w:b/>
          <w:bCs/>
          <w:color w:val="1F1F1F"/>
        </w:rPr>
        <w:t>Consistency Score:</w:t>
      </w:r>
      <w:r>
        <w:rPr>
          <w:color w:val="1F1F1F"/>
        </w:rPr>
        <w:t xml:space="preserve"> (0-100)</w:t>
      </w:r>
    </w:p>
    <w:p w14:paraId="0000001D" w14:textId="77777777" w:rsidR="00D472D4" w:rsidRDefault="00000000">
      <w:pPr>
        <w:numPr>
          <w:ilvl w:val="1"/>
          <w:numId w:val="3"/>
        </w:numPr>
      </w:pPr>
      <w:r>
        <w:rPr>
          <w:b/>
          <w:bCs/>
          <w:color w:val="1F1F1F"/>
        </w:rPr>
        <w:t>Grammar Rating:</w:t>
      </w:r>
      <w:r>
        <w:rPr>
          <w:color w:val="1F1F1F"/>
        </w:rPr>
        <w:t xml:space="preserve"> (High/Medium/Low)</w:t>
      </w:r>
    </w:p>
    <w:p w14:paraId="0000001E" w14:textId="77777777" w:rsidR="00D472D4" w:rsidRDefault="00000000">
      <w:pPr>
        <w:numPr>
          <w:ilvl w:val="1"/>
          <w:numId w:val="3"/>
        </w:numPr>
      </w:pPr>
      <w:r>
        <w:rPr>
          <w:b/>
          <w:bCs/>
          <w:color w:val="1F1F1F"/>
        </w:rPr>
        <w:t>Novelty Index:</w:t>
      </w:r>
      <w:r>
        <w:rPr>
          <w:color w:val="1F1F1F"/>
        </w:rPr>
        <w:t xml:space="preserve"> Qualitative description.</w:t>
      </w:r>
    </w:p>
    <w:p w14:paraId="0000001F" w14:textId="77777777" w:rsidR="00D472D4" w:rsidRDefault="00000000">
      <w:pPr>
        <w:numPr>
          <w:ilvl w:val="1"/>
          <w:numId w:val="3"/>
        </w:numPr>
      </w:pPr>
      <w:r>
        <w:rPr>
          <w:b/>
          <w:bCs/>
          <w:color w:val="1F1F1F"/>
        </w:rPr>
        <w:t>Fact Check Log:</w:t>
      </w:r>
      <w:r>
        <w:rPr>
          <w:color w:val="1F1F1F"/>
        </w:rPr>
        <w:t xml:space="preserve"> List of verified vs. unverified claims.</w:t>
      </w:r>
    </w:p>
    <w:p w14:paraId="00000023" w14:textId="0BD445D8" w:rsidR="00D472D4" w:rsidRDefault="00000000" w:rsidP="0045074D">
      <w:pPr>
        <w:numPr>
          <w:ilvl w:val="1"/>
          <w:numId w:val="3"/>
        </w:numPr>
        <w:spacing w:after="600"/>
      </w:pPr>
      <w:r>
        <w:rPr>
          <w:b/>
          <w:bCs/>
          <w:color w:val="1F1F1F"/>
        </w:rPr>
        <w:t>Accuracy/Fabrication Score:</w:t>
      </w:r>
      <w:r>
        <w:rPr>
          <w:color w:val="1F1F1F"/>
        </w:rPr>
        <w:t xml:space="preserve"> A percentage-based risk assessment.</w:t>
      </w:r>
      <w:bookmarkStart w:id="7" w:name="_cili2bngph7j" w:colFirst="0" w:colLast="0"/>
      <w:bookmarkEnd w:id="7"/>
    </w:p>
    <w:sectPr w:rsidR="00D472D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6338F2A-D727-4294-9A2B-E43109606A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8766DEE-6EE1-4F9C-8849-6417904DC5A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3605B"/>
    <w:multiLevelType w:val="multilevel"/>
    <w:tmpl w:val="A1D4EB6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9F085B"/>
    <w:multiLevelType w:val="multilevel"/>
    <w:tmpl w:val="6834F0D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3375CD"/>
    <w:multiLevelType w:val="multilevel"/>
    <w:tmpl w:val="04C2EBE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6209A0"/>
    <w:multiLevelType w:val="multilevel"/>
    <w:tmpl w:val="0028607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16951438">
    <w:abstractNumId w:val="1"/>
  </w:num>
  <w:num w:numId="2" w16cid:durableId="1446466011">
    <w:abstractNumId w:val="3"/>
  </w:num>
  <w:num w:numId="3" w16cid:durableId="1654799131">
    <w:abstractNumId w:val="0"/>
  </w:num>
  <w:num w:numId="4" w16cid:durableId="1486239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2D4"/>
    <w:rsid w:val="001C75BB"/>
    <w:rsid w:val="0045074D"/>
    <w:rsid w:val="00D47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4ABD9"/>
  <w15:docId w15:val="{AD49DB39-37B9-4AA6-A76A-8A0DA3977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Vipransh Agrawal</cp:lastModifiedBy>
  <cp:revision>2</cp:revision>
  <dcterms:created xsi:type="dcterms:W3CDTF">2026-03-12T13:35:00Z</dcterms:created>
  <dcterms:modified xsi:type="dcterms:W3CDTF">2026-03-12T13:38:00Z</dcterms:modified>
</cp:coreProperties>
</file>