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6FB7" w:rsidRDefault="00956FB7" w:rsidP="00956FB7">
      <w:pPr>
        <w:pStyle w:val="NormalWeb"/>
        <w:ind w:left="360"/>
        <w:rPr>
          <w:rFonts w:ascii="Arial" w:hAnsi="Arial" w:cs="Arial"/>
          <w:sz w:val="32"/>
          <w:szCs w:val="32"/>
        </w:rPr>
      </w:pPr>
    </w:p>
    <w:p w:rsidR="00ED4E06" w:rsidRDefault="00ED4E06" w:rsidP="0002491D">
      <w:pPr>
        <w:jc w:val="center"/>
        <w:rPr>
          <w:rFonts w:ascii="Arial" w:hAnsi="Arial" w:cs="Arial"/>
          <w:sz w:val="32"/>
          <w:szCs w:val="32"/>
        </w:rPr>
      </w:pPr>
      <w:r w:rsidRPr="00956FB7">
        <w:rPr>
          <w:rFonts w:ascii="Arial" w:hAnsi="Arial" w:cs="Arial"/>
          <w:noProof/>
          <w:sz w:val="32"/>
          <w:szCs w:val="32"/>
          <w:lang w:eastAsia="en-IN"/>
        </w:rPr>
        <w:drawing>
          <wp:inline distT="0" distB="0" distL="0" distR="0">
            <wp:extent cx="2962275" cy="2705100"/>
            <wp:effectExtent l="19050" t="0" r="9525" b="0"/>
            <wp:docPr id="5" name="Picture 5" descr="C:\Users\Aditya Sharma\Desktop\My Gallery\adit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itya Sharma\Desktop\My Gallery\aditya.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77065" cy="2718606"/>
                    </a:xfrm>
                    <a:prstGeom prst="rect">
                      <a:avLst/>
                    </a:prstGeom>
                    <a:noFill/>
                    <a:ln>
                      <a:noFill/>
                    </a:ln>
                  </pic:spPr>
                </pic:pic>
              </a:graphicData>
            </a:graphic>
          </wp:inline>
        </w:drawing>
      </w:r>
    </w:p>
    <w:p w:rsidR="00B630DB" w:rsidRPr="00B630DB" w:rsidRDefault="009F29A8" w:rsidP="0002491D">
      <w:pPr>
        <w:jc w:val="center"/>
        <w:rPr>
          <w:rFonts w:ascii="Arial" w:hAnsi="Arial" w:cs="Arial"/>
          <w:color w:val="FF0000"/>
          <w:sz w:val="32"/>
          <w:szCs w:val="32"/>
        </w:rPr>
      </w:pPr>
      <w:r>
        <w:rPr>
          <w:rFonts w:ascii="Arial" w:hAnsi="Arial" w:cs="Arial"/>
          <w:color w:val="FF0000"/>
          <w:sz w:val="32"/>
          <w:szCs w:val="32"/>
        </w:rPr>
        <w:t>CSE3009-Internet Of Things</w:t>
      </w:r>
      <w:bookmarkStart w:id="0" w:name="_GoBack"/>
      <w:bookmarkEnd w:id="0"/>
    </w:p>
    <w:p w:rsidR="00ED4E06" w:rsidRPr="007336B8" w:rsidRDefault="009F29A8" w:rsidP="00ED4E06">
      <w:pPr>
        <w:ind w:left="1440" w:firstLine="720"/>
        <w:rPr>
          <w:rFonts w:ascii="Arial" w:hAnsi="Arial" w:cs="Arial"/>
          <w:color w:val="FF0000"/>
          <w:sz w:val="32"/>
          <w:szCs w:val="32"/>
        </w:rPr>
      </w:pPr>
      <w:r>
        <w:rPr>
          <w:rFonts w:ascii="Arial" w:hAnsi="Arial" w:cs="Arial"/>
          <w:color w:val="FF0000"/>
          <w:sz w:val="32"/>
          <w:szCs w:val="32"/>
        </w:rPr>
        <w:t>Guided by: Prof. Priya G</w:t>
      </w:r>
    </w:p>
    <w:p w:rsidR="0002491D" w:rsidRPr="007336B8" w:rsidRDefault="0002491D" w:rsidP="0002491D">
      <w:pPr>
        <w:rPr>
          <w:rFonts w:ascii="Arial" w:hAnsi="Arial" w:cs="Arial"/>
          <w:color w:val="FF0000"/>
          <w:sz w:val="32"/>
          <w:szCs w:val="32"/>
        </w:rPr>
      </w:pPr>
      <w:r w:rsidRPr="007336B8">
        <w:rPr>
          <w:rFonts w:ascii="Arial" w:hAnsi="Arial" w:cs="Arial"/>
          <w:color w:val="FF0000"/>
          <w:sz w:val="32"/>
          <w:szCs w:val="32"/>
        </w:rPr>
        <w:t>Project title:</w:t>
      </w:r>
    </w:p>
    <w:p w:rsidR="00CA1270" w:rsidRPr="00CA1270" w:rsidRDefault="00CA1270" w:rsidP="00CA1270">
      <w:pPr>
        <w:jc w:val="center"/>
        <w:rPr>
          <w:rFonts w:ascii="Arial" w:hAnsi="Arial" w:cs="Arial"/>
          <w:b/>
          <w:color w:val="000000" w:themeColor="text1"/>
          <w:sz w:val="32"/>
          <w:szCs w:val="32"/>
          <w:u w:val="single"/>
        </w:rPr>
      </w:pPr>
      <w:r w:rsidRPr="00CA1270">
        <w:rPr>
          <w:rFonts w:ascii="Arial" w:hAnsi="Arial" w:cs="Arial"/>
          <w:b/>
          <w:color w:val="000000" w:themeColor="text1"/>
          <w:sz w:val="32"/>
          <w:szCs w:val="32"/>
          <w:u w:val="single"/>
        </w:rPr>
        <w:t>ADAPTIVE ZONAL BASED IRRIGATION SYSTEM</w:t>
      </w:r>
    </w:p>
    <w:p w:rsidR="00ED4E06" w:rsidRDefault="00ED4E06" w:rsidP="00ED4E06">
      <w:pPr>
        <w:rPr>
          <w:rFonts w:ascii="Arial" w:hAnsi="Arial" w:cs="Arial"/>
          <w:color w:val="FF0000"/>
          <w:sz w:val="32"/>
          <w:szCs w:val="32"/>
        </w:rPr>
      </w:pPr>
      <w:r w:rsidRPr="007336B8">
        <w:rPr>
          <w:rFonts w:ascii="Arial" w:hAnsi="Arial" w:cs="Arial"/>
          <w:color w:val="FF0000"/>
          <w:sz w:val="32"/>
          <w:szCs w:val="32"/>
        </w:rPr>
        <w:t>Group members:</w:t>
      </w:r>
    </w:p>
    <w:p w:rsidR="009F29A8" w:rsidRPr="009F29A8" w:rsidRDefault="009F29A8" w:rsidP="009F29A8">
      <w:pPr>
        <w:pStyle w:val="ListParagraph"/>
        <w:numPr>
          <w:ilvl w:val="0"/>
          <w:numId w:val="7"/>
        </w:numPr>
        <w:rPr>
          <w:rFonts w:ascii="Arial" w:hAnsi="Arial" w:cs="Arial"/>
          <w:color w:val="000000" w:themeColor="text1"/>
          <w:sz w:val="32"/>
          <w:szCs w:val="32"/>
        </w:rPr>
      </w:pPr>
      <w:r>
        <w:rPr>
          <w:rFonts w:ascii="Arial" w:hAnsi="Arial" w:cs="Arial"/>
          <w:color w:val="000000" w:themeColor="text1"/>
          <w:sz w:val="32"/>
          <w:szCs w:val="32"/>
        </w:rPr>
        <w:t>Vipul Goel (16BCI0115)</w:t>
      </w:r>
    </w:p>
    <w:p w:rsidR="0002491D" w:rsidRDefault="0002491D">
      <w:pPr>
        <w:rPr>
          <w:rFonts w:ascii="Arial" w:hAnsi="Arial" w:cs="Arial"/>
          <w:color w:val="FF0000"/>
          <w:sz w:val="32"/>
          <w:szCs w:val="32"/>
        </w:rPr>
      </w:pPr>
      <w:r>
        <w:rPr>
          <w:rFonts w:ascii="Arial" w:hAnsi="Arial" w:cs="Arial"/>
          <w:color w:val="FF0000"/>
          <w:sz w:val="32"/>
          <w:szCs w:val="32"/>
        </w:rPr>
        <w:t>Type of Components used in our project</w:t>
      </w:r>
    </w:p>
    <w:p w:rsidR="0002491D" w:rsidRDefault="0002491D" w:rsidP="00D15864">
      <w:pPr>
        <w:spacing w:before="240" w:after="0"/>
        <w:ind w:hanging="142"/>
        <w:rPr>
          <w:rFonts w:ascii="Arial" w:hAnsi="Arial" w:cs="Arial"/>
          <w:sz w:val="32"/>
          <w:szCs w:val="32"/>
        </w:rPr>
      </w:pPr>
      <w:r>
        <w:rPr>
          <w:rFonts w:ascii="Arial" w:hAnsi="Arial" w:cs="Arial"/>
          <w:sz w:val="32"/>
          <w:szCs w:val="32"/>
        </w:rPr>
        <w:t>1)</w:t>
      </w:r>
      <w:r w:rsidR="00D15864">
        <w:rPr>
          <w:rFonts w:ascii="Arial" w:hAnsi="Arial" w:cs="Arial"/>
          <w:sz w:val="32"/>
          <w:szCs w:val="32"/>
        </w:rPr>
        <w:tab/>
      </w:r>
      <w:r>
        <w:rPr>
          <w:rFonts w:ascii="Arial" w:hAnsi="Arial" w:cs="Arial"/>
          <w:sz w:val="32"/>
          <w:szCs w:val="32"/>
        </w:rPr>
        <w:t>Input (Humidity)</w:t>
      </w:r>
    </w:p>
    <w:p w:rsidR="0002491D" w:rsidRDefault="0002491D" w:rsidP="00D15864">
      <w:pPr>
        <w:spacing w:before="240" w:after="0"/>
        <w:ind w:hanging="142"/>
        <w:rPr>
          <w:rFonts w:ascii="Arial" w:hAnsi="Arial" w:cs="Arial"/>
          <w:sz w:val="32"/>
          <w:szCs w:val="32"/>
        </w:rPr>
      </w:pPr>
      <w:r>
        <w:rPr>
          <w:rFonts w:ascii="Arial" w:hAnsi="Arial" w:cs="Arial"/>
          <w:sz w:val="32"/>
          <w:szCs w:val="32"/>
        </w:rPr>
        <w:t>2)</w:t>
      </w:r>
      <w:r w:rsidR="00D15864">
        <w:rPr>
          <w:rFonts w:ascii="Arial" w:hAnsi="Arial" w:cs="Arial"/>
          <w:sz w:val="32"/>
          <w:szCs w:val="32"/>
        </w:rPr>
        <w:tab/>
      </w:r>
      <w:r>
        <w:rPr>
          <w:rFonts w:ascii="Arial" w:hAnsi="Arial" w:cs="Arial"/>
          <w:sz w:val="32"/>
          <w:szCs w:val="32"/>
        </w:rPr>
        <w:t>Output (LCD Display)</w:t>
      </w:r>
    </w:p>
    <w:p w:rsidR="0002491D" w:rsidRDefault="0002491D" w:rsidP="00D15864">
      <w:pPr>
        <w:spacing w:before="240" w:after="0"/>
        <w:ind w:hanging="142"/>
        <w:rPr>
          <w:rFonts w:ascii="Arial" w:hAnsi="Arial" w:cs="Arial"/>
          <w:sz w:val="32"/>
          <w:szCs w:val="32"/>
        </w:rPr>
      </w:pPr>
      <w:r>
        <w:rPr>
          <w:rFonts w:ascii="Arial" w:hAnsi="Arial" w:cs="Arial"/>
          <w:sz w:val="32"/>
          <w:szCs w:val="32"/>
        </w:rPr>
        <w:t>3)</w:t>
      </w:r>
      <w:r w:rsidR="00D15864">
        <w:rPr>
          <w:rFonts w:ascii="Arial" w:hAnsi="Arial" w:cs="Arial"/>
          <w:sz w:val="32"/>
          <w:szCs w:val="32"/>
        </w:rPr>
        <w:tab/>
      </w:r>
      <w:r>
        <w:rPr>
          <w:rFonts w:ascii="Arial" w:hAnsi="Arial" w:cs="Arial"/>
          <w:sz w:val="32"/>
          <w:szCs w:val="32"/>
        </w:rPr>
        <w:t>Sensor(Soil Moisture sensor)</w:t>
      </w:r>
    </w:p>
    <w:p w:rsidR="0002491D" w:rsidRDefault="0002491D" w:rsidP="00D15864">
      <w:pPr>
        <w:spacing w:before="240" w:after="0"/>
        <w:ind w:hanging="142"/>
        <w:rPr>
          <w:rFonts w:ascii="Arial" w:hAnsi="Arial" w:cs="Arial"/>
          <w:sz w:val="32"/>
          <w:szCs w:val="32"/>
        </w:rPr>
      </w:pPr>
      <w:r>
        <w:rPr>
          <w:rFonts w:ascii="Arial" w:hAnsi="Arial" w:cs="Arial"/>
          <w:sz w:val="32"/>
          <w:szCs w:val="32"/>
        </w:rPr>
        <w:t>4)</w:t>
      </w:r>
      <w:r w:rsidR="00D15864">
        <w:rPr>
          <w:rFonts w:ascii="Arial" w:hAnsi="Arial" w:cs="Arial"/>
          <w:sz w:val="32"/>
          <w:szCs w:val="32"/>
        </w:rPr>
        <w:tab/>
      </w:r>
      <w:r>
        <w:rPr>
          <w:rFonts w:ascii="Arial" w:hAnsi="Arial" w:cs="Arial"/>
          <w:sz w:val="32"/>
          <w:szCs w:val="32"/>
        </w:rPr>
        <w:t>Actuator(5-6V Pump)</w:t>
      </w:r>
    </w:p>
    <w:p w:rsidR="00ED4E06" w:rsidRDefault="0002491D" w:rsidP="00D15864">
      <w:pPr>
        <w:spacing w:before="240" w:after="0"/>
        <w:ind w:hanging="142"/>
        <w:rPr>
          <w:rFonts w:ascii="Arial" w:hAnsi="Arial" w:cs="Arial"/>
          <w:sz w:val="32"/>
          <w:szCs w:val="32"/>
        </w:rPr>
      </w:pPr>
      <w:r>
        <w:rPr>
          <w:rFonts w:ascii="Arial" w:hAnsi="Arial" w:cs="Arial"/>
          <w:sz w:val="32"/>
          <w:szCs w:val="32"/>
        </w:rPr>
        <w:t>5)</w:t>
      </w:r>
      <w:r w:rsidR="00D15864">
        <w:rPr>
          <w:rFonts w:ascii="Arial" w:hAnsi="Arial" w:cs="Arial"/>
          <w:sz w:val="32"/>
          <w:szCs w:val="32"/>
        </w:rPr>
        <w:tab/>
      </w:r>
      <w:r>
        <w:rPr>
          <w:rFonts w:ascii="Arial" w:hAnsi="Arial" w:cs="Arial"/>
          <w:sz w:val="32"/>
          <w:szCs w:val="32"/>
        </w:rPr>
        <w:t xml:space="preserve">Programmable Device(Arduino) </w:t>
      </w:r>
      <w:r w:rsidR="00956FB7">
        <w:rPr>
          <w:rFonts w:ascii="Arial" w:hAnsi="Arial" w:cs="Arial"/>
          <w:sz w:val="32"/>
          <w:szCs w:val="32"/>
        </w:rPr>
        <w:br w:type="page"/>
      </w:r>
    </w:p>
    <w:p w:rsidR="00D15864" w:rsidRDefault="0002491D" w:rsidP="002305D2">
      <w:pPr>
        <w:pStyle w:val="NormalWeb"/>
        <w:numPr>
          <w:ilvl w:val="0"/>
          <w:numId w:val="2"/>
        </w:numPr>
        <w:ind w:left="-426" w:right="-613" w:firstLine="0"/>
        <w:rPr>
          <w:rFonts w:ascii="Arial" w:hAnsi="Arial" w:cs="Arial"/>
          <w:color w:val="FF0000"/>
          <w:sz w:val="32"/>
          <w:szCs w:val="32"/>
        </w:rPr>
      </w:pPr>
      <w:r>
        <w:rPr>
          <w:rFonts w:ascii="Arial" w:hAnsi="Arial" w:cs="Arial"/>
          <w:color w:val="FF0000"/>
          <w:sz w:val="32"/>
          <w:szCs w:val="32"/>
        </w:rPr>
        <w:lastRenderedPageBreak/>
        <w:t>INPUT</w:t>
      </w:r>
    </w:p>
    <w:p w:rsidR="00D15864" w:rsidRDefault="00D15864" w:rsidP="002305D2">
      <w:pPr>
        <w:pStyle w:val="NormalWeb"/>
        <w:ind w:left="-426" w:right="-613"/>
        <w:rPr>
          <w:rFonts w:ascii="Arial" w:hAnsi="Arial" w:cs="Arial"/>
          <w:sz w:val="32"/>
          <w:szCs w:val="32"/>
        </w:rPr>
      </w:pPr>
      <w:r>
        <w:rPr>
          <w:rFonts w:ascii="Arial" w:hAnsi="Arial" w:cs="Arial"/>
          <w:sz w:val="32"/>
          <w:szCs w:val="32"/>
        </w:rPr>
        <w:t>In our project we are taking the amount of Moisture Level in soil.When the Moisture Level is below a certain level the Pump is triggered else Pump is switched OFF.</w:t>
      </w:r>
    </w:p>
    <w:p w:rsidR="0047095C" w:rsidRDefault="00D15864" w:rsidP="002305D2">
      <w:pPr>
        <w:pStyle w:val="ListParagraph"/>
        <w:numPr>
          <w:ilvl w:val="0"/>
          <w:numId w:val="2"/>
        </w:numPr>
        <w:ind w:left="-426" w:right="-613" w:firstLine="0"/>
        <w:rPr>
          <w:rFonts w:ascii="Arial" w:hAnsi="Arial" w:cs="Arial"/>
          <w:color w:val="FF0000"/>
          <w:sz w:val="32"/>
          <w:szCs w:val="32"/>
        </w:rPr>
      </w:pPr>
      <w:r>
        <w:rPr>
          <w:rFonts w:ascii="Arial" w:hAnsi="Arial" w:cs="Arial"/>
          <w:color w:val="FF0000"/>
          <w:sz w:val="32"/>
          <w:szCs w:val="32"/>
        </w:rPr>
        <w:t>OUTPUT</w:t>
      </w:r>
    </w:p>
    <w:p w:rsidR="00D15864" w:rsidRDefault="00D15864" w:rsidP="002305D2">
      <w:pPr>
        <w:pStyle w:val="ListParagraph"/>
        <w:ind w:left="-426" w:right="-613"/>
        <w:rPr>
          <w:rFonts w:ascii="Arial" w:hAnsi="Arial" w:cs="Arial"/>
          <w:color w:val="FF0000"/>
          <w:sz w:val="32"/>
          <w:szCs w:val="32"/>
        </w:rPr>
      </w:pPr>
    </w:p>
    <w:p w:rsidR="00D15864" w:rsidRDefault="00D15864" w:rsidP="002305D2">
      <w:pPr>
        <w:pStyle w:val="ListParagraph"/>
        <w:ind w:left="-426" w:right="-613"/>
        <w:rPr>
          <w:rFonts w:ascii="Arial" w:hAnsi="Arial" w:cs="Arial"/>
          <w:sz w:val="32"/>
          <w:szCs w:val="32"/>
        </w:rPr>
      </w:pPr>
      <w:r>
        <w:rPr>
          <w:rFonts w:ascii="Arial" w:hAnsi="Arial" w:cs="Arial"/>
          <w:sz w:val="32"/>
          <w:szCs w:val="32"/>
        </w:rPr>
        <w:t>To display the amount of Moisture in the soil by using LCD1602 with I</w:t>
      </w:r>
      <w:r>
        <w:rPr>
          <w:rFonts w:ascii="Arial" w:hAnsi="Arial" w:cs="Arial"/>
          <w:sz w:val="32"/>
          <w:szCs w:val="32"/>
          <w:vertAlign w:val="superscript"/>
        </w:rPr>
        <w:t>2</w:t>
      </w:r>
      <w:r>
        <w:rPr>
          <w:rFonts w:ascii="Arial" w:hAnsi="Arial" w:cs="Arial"/>
          <w:sz w:val="32"/>
          <w:szCs w:val="32"/>
        </w:rPr>
        <w:t>C Arduino Adaptor</w:t>
      </w:r>
    </w:p>
    <w:p w:rsidR="00D15864" w:rsidRDefault="00D15864" w:rsidP="002305D2">
      <w:pPr>
        <w:pStyle w:val="ListParagraph"/>
        <w:ind w:left="-426" w:right="-613"/>
        <w:rPr>
          <w:rFonts w:ascii="Arial" w:hAnsi="Arial" w:cs="Arial"/>
          <w:sz w:val="32"/>
          <w:szCs w:val="32"/>
        </w:rPr>
      </w:pPr>
      <w:r>
        <w:rPr>
          <w:rFonts w:ascii="Arial" w:hAnsi="Arial" w:cs="Arial"/>
          <w:sz w:val="32"/>
          <w:szCs w:val="32"/>
        </w:rPr>
        <w:t>a.LCD1602 display</w:t>
      </w:r>
    </w:p>
    <w:p w:rsidR="00AD5349" w:rsidRPr="00AD5349" w:rsidRDefault="00AD5349" w:rsidP="002305D2">
      <w:pPr>
        <w:pStyle w:val="ListParagraph"/>
        <w:ind w:left="-426" w:right="-613"/>
        <w:rPr>
          <w:rFonts w:ascii="Arial" w:hAnsi="Arial" w:cs="Arial"/>
          <w:sz w:val="32"/>
        </w:rPr>
      </w:pPr>
      <w:r w:rsidRPr="00AD5349">
        <w:rPr>
          <w:rFonts w:ascii="Arial" w:hAnsi="Arial" w:cs="Arial"/>
          <w:sz w:val="32"/>
        </w:rPr>
        <w:t>FEATURES</w:t>
      </w:r>
    </w:p>
    <w:p w:rsidR="00AD5349" w:rsidRPr="00AD5349" w:rsidRDefault="00AD5349" w:rsidP="002305D2">
      <w:pPr>
        <w:pStyle w:val="ListParagraph"/>
        <w:ind w:left="-426" w:right="-613"/>
        <w:rPr>
          <w:rFonts w:ascii="Arial" w:hAnsi="Arial" w:cs="Arial"/>
          <w:sz w:val="32"/>
        </w:rPr>
      </w:pPr>
      <w:r>
        <w:rPr>
          <w:rFonts w:ascii="Arial" w:hAnsi="Arial" w:cs="Arial"/>
          <w:sz w:val="32"/>
        </w:rPr>
        <w:t>-</w:t>
      </w:r>
      <w:r w:rsidRPr="00AD5349">
        <w:rPr>
          <w:rFonts w:ascii="Arial" w:hAnsi="Arial" w:cs="Arial"/>
          <w:sz w:val="32"/>
        </w:rPr>
        <w:t xml:space="preserve">Display Mode: STN, BLUB </w:t>
      </w:r>
    </w:p>
    <w:p w:rsidR="00AD5349" w:rsidRPr="00AD5349" w:rsidRDefault="00AD5349" w:rsidP="002305D2">
      <w:pPr>
        <w:pStyle w:val="ListParagraph"/>
        <w:ind w:left="-426" w:right="-613"/>
        <w:rPr>
          <w:rFonts w:ascii="Arial" w:hAnsi="Arial" w:cs="Arial"/>
          <w:sz w:val="32"/>
        </w:rPr>
      </w:pPr>
      <w:r>
        <w:rPr>
          <w:rFonts w:ascii="Arial" w:hAnsi="Arial" w:cs="Arial"/>
          <w:sz w:val="32"/>
        </w:rPr>
        <w:t>-</w:t>
      </w:r>
      <w:r w:rsidR="00D15864" w:rsidRPr="00AD5349">
        <w:rPr>
          <w:rFonts w:ascii="Arial" w:hAnsi="Arial" w:cs="Arial"/>
          <w:sz w:val="32"/>
        </w:rPr>
        <w:t>Display F</w:t>
      </w:r>
      <w:r w:rsidRPr="00AD5349">
        <w:rPr>
          <w:rFonts w:ascii="Arial" w:hAnsi="Arial" w:cs="Arial"/>
          <w:sz w:val="32"/>
        </w:rPr>
        <w:t xml:space="preserve">ormate: 16 Character x 2 Line </w:t>
      </w:r>
    </w:p>
    <w:p w:rsidR="00AD5349" w:rsidRPr="00AD5349" w:rsidRDefault="00AD5349" w:rsidP="002305D2">
      <w:pPr>
        <w:pStyle w:val="ListParagraph"/>
        <w:ind w:left="-426" w:right="-613"/>
        <w:rPr>
          <w:rFonts w:ascii="Arial" w:hAnsi="Arial" w:cs="Arial"/>
          <w:sz w:val="32"/>
        </w:rPr>
      </w:pPr>
      <w:r>
        <w:rPr>
          <w:rFonts w:ascii="Arial" w:hAnsi="Arial" w:cs="Arial"/>
          <w:sz w:val="32"/>
        </w:rPr>
        <w:t>-</w:t>
      </w:r>
      <w:r w:rsidRPr="00AD5349">
        <w:rPr>
          <w:rFonts w:ascii="Arial" w:hAnsi="Arial" w:cs="Arial"/>
          <w:sz w:val="32"/>
        </w:rPr>
        <w:t xml:space="preserve">Viewing Direction: 6 O’Clock </w:t>
      </w:r>
    </w:p>
    <w:p w:rsidR="00AD5349" w:rsidRPr="00AD5349" w:rsidRDefault="00AD5349" w:rsidP="002305D2">
      <w:pPr>
        <w:pStyle w:val="ListParagraph"/>
        <w:ind w:left="-426" w:right="-613"/>
        <w:rPr>
          <w:rFonts w:ascii="Arial" w:hAnsi="Arial" w:cs="Arial"/>
          <w:sz w:val="32"/>
        </w:rPr>
      </w:pPr>
      <w:r>
        <w:rPr>
          <w:rFonts w:ascii="Arial" w:hAnsi="Arial" w:cs="Arial"/>
          <w:sz w:val="32"/>
        </w:rPr>
        <w:t>-</w:t>
      </w:r>
      <w:r w:rsidR="00D15864" w:rsidRPr="00AD5349">
        <w:rPr>
          <w:rFonts w:ascii="Arial" w:hAnsi="Arial" w:cs="Arial"/>
          <w:sz w:val="32"/>
        </w:rPr>
        <w:t xml:space="preserve">Input Data: 4-Bits </w:t>
      </w:r>
      <w:r w:rsidRPr="00AD5349">
        <w:rPr>
          <w:rFonts w:ascii="Arial" w:hAnsi="Arial" w:cs="Arial"/>
          <w:sz w:val="32"/>
        </w:rPr>
        <w:t xml:space="preserve">or 8-Bits interface available </w:t>
      </w:r>
    </w:p>
    <w:p w:rsidR="00AD5349" w:rsidRPr="00AD5349" w:rsidRDefault="00AD5349" w:rsidP="002305D2">
      <w:pPr>
        <w:pStyle w:val="ListParagraph"/>
        <w:ind w:left="-426" w:right="-613"/>
        <w:rPr>
          <w:rFonts w:ascii="Arial" w:hAnsi="Arial" w:cs="Arial"/>
          <w:sz w:val="32"/>
        </w:rPr>
      </w:pPr>
      <w:r>
        <w:rPr>
          <w:rFonts w:ascii="Arial" w:hAnsi="Arial" w:cs="Arial"/>
          <w:sz w:val="32"/>
        </w:rPr>
        <w:t>-</w:t>
      </w:r>
      <w:r w:rsidR="00D15864" w:rsidRPr="00AD5349">
        <w:rPr>
          <w:rFonts w:ascii="Arial" w:hAnsi="Arial" w:cs="Arial"/>
          <w:sz w:val="32"/>
        </w:rPr>
        <w:t xml:space="preserve">Display Font : 5 x 8 Dots </w:t>
      </w:r>
    </w:p>
    <w:p w:rsidR="00AD5349" w:rsidRPr="00AD5349" w:rsidRDefault="00AD5349" w:rsidP="002305D2">
      <w:pPr>
        <w:pStyle w:val="ListParagraph"/>
        <w:ind w:left="-426" w:right="-613"/>
        <w:rPr>
          <w:rFonts w:ascii="Arial" w:hAnsi="Arial" w:cs="Arial"/>
          <w:sz w:val="32"/>
        </w:rPr>
      </w:pPr>
      <w:r>
        <w:rPr>
          <w:rFonts w:ascii="Arial" w:hAnsi="Arial" w:cs="Arial"/>
          <w:sz w:val="32"/>
        </w:rPr>
        <w:t>-</w:t>
      </w:r>
      <w:r w:rsidR="00D15864" w:rsidRPr="00AD5349">
        <w:rPr>
          <w:rFonts w:ascii="Arial" w:hAnsi="Arial" w:cs="Arial"/>
          <w:sz w:val="32"/>
        </w:rPr>
        <w:t>Power Supply :</w:t>
      </w:r>
      <w:r w:rsidRPr="00AD5349">
        <w:rPr>
          <w:rFonts w:ascii="Arial" w:hAnsi="Arial" w:cs="Arial"/>
          <w:sz w:val="32"/>
        </w:rPr>
        <w:t xml:space="preserve"> Single Power Supply (5V±10%) </w:t>
      </w:r>
    </w:p>
    <w:p w:rsidR="00D15864" w:rsidRDefault="00AD5349" w:rsidP="002305D2">
      <w:pPr>
        <w:pStyle w:val="ListParagraph"/>
        <w:ind w:left="-426" w:right="-613"/>
        <w:rPr>
          <w:rFonts w:ascii="Arial" w:hAnsi="Arial" w:cs="Arial"/>
          <w:sz w:val="32"/>
        </w:rPr>
      </w:pPr>
      <w:r>
        <w:rPr>
          <w:rFonts w:ascii="Arial" w:hAnsi="Arial" w:cs="Arial"/>
          <w:sz w:val="32"/>
        </w:rPr>
        <w:t>-</w:t>
      </w:r>
      <w:r w:rsidR="00D15864" w:rsidRPr="00AD5349">
        <w:rPr>
          <w:rFonts w:ascii="Arial" w:hAnsi="Arial" w:cs="Arial"/>
          <w:sz w:val="32"/>
        </w:rPr>
        <w:t>Driv</w:t>
      </w:r>
      <w:r w:rsidRPr="00AD5349">
        <w:rPr>
          <w:rFonts w:ascii="Arial" w:hAnsi="Arial" w:cs="Arial"/>
          <w:sz w:val="32"/>
        </w:rPr>
        <w:t xml:space="preserve">ing Scheme : 1/16Duty,1/5Bias </w:t>
      </w:r>
    </w:p>
    <w:p w:rsidR="00AD5349" w:rsidRDefault="00AD5349" w:rsidP="002305D2">
      <w:pPr>
        <w:pStyle w:val="ListParagraph"/>
        <w:spacing w:after="0" w:line="240" w:lineRule="auto"/>
        <w:ind w:left="-425" w:right="-612"/>
        <w:rPr>
          <w:rFonts w:ascii="Arial" w:hAnsi="Arial" w:cs="Arial"/>
          <w:sz w:val="32"/>
        </w:rPr>
      </w:pPr>
      <w:r>
        <w:rPr>
          <w:rFonts w:ascii="Arial" w:hAnsi="Arial" w:cs="Arial"/>
          <w:sz w:val="32"/>
        </w:rPr>
        <w:t>b.I</w:t>
      </w:r>
      <w:r>
        <w:rPr>
          <w:rFonts w:ascii="Arial" w:hAnsi="Arial" w:cs="Arial"/>
          <w:sz w:val="32"/>
          <w:vertAlign w:val="superscript"/>
        </w:rPr>
        <w:t>2</w:t>
      </w:r>
      <w:r>
        <w:rPr>
          <w:rFonts w:ascii="Arial" w:hAnsi="Arial" w:cs="Arial"/>
          <w:sz w:val="32"/>
        </w:rPr>
        <w:t>C Arduino Adaptor</w:t>
      </w:r>
    </w:p>
    <w:p w:rsidR="00AD5349" w:rsidRDefault="00AD5349" w:rsidP="002305D2">
      <w:pPr>
        <w:ind w:left="-426" w:right="-613"/>
        <w:rPr>
          <w:rFonts w:ascii="Arial" w:hAnsi="Arial" w:cs="Arial"/>
          <w:sz w:val="32"/>
          <w:szCs w:val="32"/>
        </w:rPr>
      </w:pPr>
      <w:r w:rsidRPr="00C456B0">
        <w:rPr>
          <w:rFonts w:ascii="Arial" w:hAnsi="Arial" w:cs="Arial"/>
          <w:sz w:val="32"/>
          <w:szCs w:val="32"/>
        </w:rPr>
        <w:t>I2C bus is a type of serial bus invented by PHLIPS. It is a high performance serial bus which has bus ruling and high or low speed device synchronization function required by multiple-host system. The blue potentiometer on the I2C LCD1602 (see the figure below) i</w:t>
      </w:r>
      <w:r>
        <w:rPr>
          <w:rFonts w:ascii="Arial" w:hAnsi="Arial" w:cs="Arial"/>
          <w:sz w:val="32"/>
          <w:szCs w:val="32"/>
        </w:rPr>
        <w:t xml:space="preserve">s used to adjust the backlight </w:t>
      </w:r>
      <w:r w:rsidRPr="00C456B0">
        <w:rPr>
          <w:rFonts w:ascii="Arial" w:hAnsi="Arial" w:cs="Arial"/>
          <w:sz w:val="32"/>
          <w:szCs w:val="32"/>
        </w:rPr>
        <w:t>for better display. I²C uses only two bidirectional open-drain lines, Serial Data Line (SDA) and Serial Clock Line (SCL), pulled up with resistors.</w:t>
      </w:r>
    </w:p>
    <w:p w:rsidR="00956FB7" w:rsidRDefault="00AD5349" w:rsidP="002305D2">
      <w:pPr>
        <w:pStyle w:val="ListParagraph"/>
        <w:ind w:left="-426" w:right="-613"/>
        <w:jc w:val="center"/>
        <w:rPr>
          <w:rFonts w:ascii="Arial" w:hAnsi="Arial" w:cs="Arial"/>
          <w:sz w:val="32"/>
        </w:rPr>
      </w:pPr>
      <w:r w:rsidRPr="00AD5349">
        <w:rPr>
          <w:rFonts w:ascii="Arial" w:hAnsi="Arial" w:cs="Arial"/>
          <w:noProof/>
          <w:sz w:val="32"/>
          <w:lang w:eastAsia="en-IN"/>
        </w:rPr>
        <w:drawing>
          <wp:inline distT="0" distB="0" distL="0" distR="0">
            <wp:extent cx="5887097" cy="2381250"/>
            <wp:effectExtent l="19050" t="0" r="0" b="0"/>
            <wp:docPr id="6" name="Picture 2" descr="Image result for lcd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cd160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4459" cy="2396362"/>
                    </a:xfrm>
                    <a:prstGeom prst="rect">
                      <a:avLst/>
                    </a:prstGeom>
                    <a:noFill/>
                    <a:ln>
                      <a:noFill/>
                    </a:ln>
                  </pic:spPr>
                </pic:pic>
              </a:graphicData>
            </a:graphic>
          </wp:inline>
        </w:drawing>
      </w:r>
    </w:p>
    <w:p w:rsidR="002305D2" w:rsidRDefault="002305D2" w:rsidP="002305D2">
      <w:pPr>
        <w:pStyle w:val="ListParagraph"/>
        <w:ind w:left="-426" w:right="-613"/>
        <w:rPr>
          <w:rFonts w:ascii="Arial" w:hAnsi="Arial" w:cs="Arial"/>
          <w:color w:val="FF0000"/>
          <w:sz w:val="32"/>
        </w:rPr>
      </w:pPr>
    </w:p>
    <w:p w:rsidR="002305D2" w:rsidRDefault="002305D2" w:rsidP="002305D2">
      <w:pPr>
        <w:pStyle w:val="ListParagraph"/>
        <w:ind w:left="-426" w:right="-613"/>
        <w:rPr>
          <w:rFonts w:ascii="Arial" w:hAnsi="Arial" w:cs="Arial"/>
          <w:color w:val="FF0000"/>
          <w:sz w:val="32"/>
        </w:rPr>
      </w:pPr>
    </w:p>
    <w:p w:rsidR="00AD5349" w:rsidRDefault="00AD5349" w:rsidP="002305D2">
      <w:pPr>
        <w:pStyle w:val="ListParagraph"/>
        <w:ind w:left="-426" w:right="-613"/>
        <w:rPr>
          <w:rFonts w:ascii="Arial" w:hAnsi="Arial" w:cs="Arial"/>
          <w:color w:val="FF0000"/>
          <w:sz w:val="32"/>
        </w:rPr>
      </w:pPr>
      <w:r>
        <w:rPr>
          <w:rFonts w:ascii="Arial" w:hAnsi="Arial" w:cs="Arial"/>
          <w:color w:val="FF0000"/>
          <w:sz w:val="32"/>
        </w:rPr>
        <w:lastRenderedPageBreak/>
        <w:t>3) Sensor(Soil Moisture Sensor)</w:t>
      </w:r>
    </w:p>
    <w:p w:rsidR="009C4469" w:rsidRDefault="009C4469" w:rsidP="002305D2">
      <w:pPr>
        <w:pStyle w:val="ListParagraph"/>
        <w:ind w:left="-426" w:right="-613"/>
        <w:rPr>
          <w:rFonts w:ascii="Arial" w:hAnsi="Arial" w:cs="Arial"/>
          <w:color w:val="FF0000"/>
          <w:sz w:val="32"/>
        </w:rPr>
      </w:pPr>
    </w:p>
    <w:p w:rsidR="00C456B0" w:rsidRPr="009C4469" w:rsidRDefault="009C4469" w:rsidP="009C4469">
      <w:pPr>
        <w:pStyle w:val="ListParagraph"/>
        <w:ind w:left="-142" w:right="-188"/>
        <w:rPr>
          <w:rFonts w:ascii="Arial" w:hAnsi="Arial" w:cs="Arial"/>
          <w:color w:val="FF0000"/>
          <w:sz w:val="32"/>
        </w:rPr>
      </w:pPr>
      <w:r w:rsidRPr="009C4469">
        <w:rPr>
          <w:rFonts w:ascii="Arial" w:hAnsi="Arial" w:cs="Arial"/>
          <w:noProof/>
          <w:color w:val="FF0000"/>
          <w:sz w:val="32"/>
          <w:lang w:eastAsia="en-IN"/>
        </w:rPr>
        <w:drawing>
          <wp:anchor distT="0" distB="0" distL="114300" distR="114300" simplePos="0" relativeHeight="251658240" behindDoc="1" locked="0" layoutInCell="1" allowOverlap="1">
            <wp:simplePos x="0" y="0"/>
            <wp:positionH relativeFrom="column">
              <wp:posOffset>28575</wp:posOffset>
            </wp:positionH>
            <wp:positionV relativeFrom="paragraph">
              <wp:posOffset>610235</wp:posOffset>
            </wp:positionV>
            <wp:extent cx="2924175" cy="2543175"/>
            <wp:effectExtent l="19050" t="0" r="9525"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2924175" cy="2543175"/>
                    </a:xfrm>
                    <a:prstGeom prst="rect">
                      <a:avLst/>
                    </a:prstGeom>
                    <a:noFill/>
                    <a:ln w="9525">
                      <a:noFill/>
                      <a:miter lim="800000"/>
                      <a:headEnd/>
                      <a:tailEnd/>
                    </a:ln>
                  </pic:spPr>
                </pic:pic>
              </a:graphicData>
            </a:graphic>
          </wp:anchor>
        </w:drawing>
      </w:r>
      <w:r w:rsidR="00C456B0" w:rsidRPr="00C456B0">
        <w:rPr>
          <w:rFonts w:ascii="Arial" w:hAnsi="Arial" w:cs="Arial"/>
          <w:bCs/>
          <w:sz w:val="32"/>
          <w:szCs w:val="32"/>
        </w:rPr>
        <w:t>Soil moisture sensors</w:t>
      </w:r>
      <w:r w:rsidR="00C456B0" w:rsidRPr="00C456B0">
        <w:rPr>
          <w:rFonts w:ascii="Arial" w:hAnsi="Arial" w:cs="Arial"/>
          <w:sz w:val="32"/>
          <w:szCs w:val="32"/>
        </w:rPr>
        <w:t xml:space="preserve"> measure the volumetric </w:t>
      </w:r>
      <w:hyperlink r:id="rId8" w:tooltip="Water content" w:history="1">
        <w:r w:rsidR="00C456B0" w:rsidRPr="00C456B0">
          <w:rPr>
            <w:rStyle w:val="Hyperlink"/>
            <w:rFonts w:ascii="Arial" w:hAnsi="Arial" w:cs="Arial"/>
            <w:color w:val="auto"/>
            <w:sz w:val="32"/>
            <w:szCs w:val="32"/>
            <w:u w:val="none"/>
          </w:rPr>
          <w:t>water content</w:t>
        </w:r>
      </w:hyperlink>
      <w:r w:rsidR="00C456B0" w:rsidRPr="00C456B0">
        <w:rPr>
          <w:rFonts w:ascii="Arial" w:hAnsi="Arial" w:cs="Arial"/>
          <w:sz w:val="32"/>
          <w:szCs w:val="32"/>
        </w:rPr>
        <w:t xml:space="preserve"> in </w:t>
      </w:r>
      <w:hyperlink r:id="rId9" w:tooltip="Soil" w:history="1">
        <w:r w:rsidR="00C456B0" w:rsidRPr="00C456B0">
          <w:rPr>
            <w:rStyle w:val="Hyperlink"/>
            <w:rFonts w:ascii="Arial" w:hAnsi="Arial" w:cs="Arial"/>
            <w:color w:val="auto"/>
            <w:sz w:val="32"/>
            <w:szCs w:val="32"/>
            <w:u w:val="none"/>
          </w:rPr>
          <w:t>soil</w:t>
        </w:r>
      </w:hyperlink>
      <w:r w:rsidR="00C456B0" w:rsidRPr="00C456B0">
        <w:rPr>
          <w:rFonts w:ascii="Arial" w:hAnsi="Arial" w:cs="Arial"/>
          <w:sz w:val="32"/>
          <w:szCs w:val="32"/>
        </w:rPr>
        <w:t xml:space="preserve">. Since the direct </w:t>
      </w:r>
      <w:hyperlink r:id="rId10" w:tooltip="Gravimetric analysis" w:history="1">
        <w:r w:rsidR="00C456B0" w:rsidRPr="00C456B0">
          <w:rPr>
            <w:rStyle w:val="Hyperlink"/>
            <w:rFonts w:ascii="Arial" w:hAnsi="Arial" w:cs="Arial"/>
            <w:color w:val="auto"/>
            <w:sz w:val="32"/>
            <w:szCs w:val="32"/>
            <w:u w:val="none"/>
          </w:rPr>
          <w:t>gravimetric measurement</w:t>
        </w:r>
      </w:hyperlink>
      <w:r w:rsidR="00C456B0" w:rsidRPr="00C456B0">
        <w:rPr>
          <w:rFonts w:ascii="Arial" w:hAnsi="Arial" w:cs="Arial"/>
          <w:sz w:val="32"/>
          <w:szCs w:val="32"/>
        </w:rPr>
        <w:t xml:space="preserve"> of free soil moisture requires removing, drying, and weighting of a sample, soil moisture sensors measure the volumetric water content indirectly by using some other property of the soil, such as electrical resistance, dielectric constant, or interaction with </w:t>
      </w:r>
      <w:hyperlink r:id="rId11" w:tooltip="Neutron" w:history="1">
        <w:r w:rsidR="00C456B0" w:rsidRPr="00C456B0">
          <w:rPr>
            <w:rStyle w:val="Hyperlink"/>
            <w:rFonts w:ascii="Arial" w:hAnsi="Arial" w:cs="Arial"/>
            <w:color w:val="auto"/>
            <w:sz w:val="32"/>
            <w:szCs w:val="32"/>
            <w:u w:val="none"/>
          </w:rPr>
          <w:t>neutrons</w:t>
        </w:r>
      </w:hyperlink>
      <w:r w:rsidR="00C456B0" w:rsidRPr="00C456B0">
        <w:rPr>
          <w:rFonts w:ascii="Arial" w:hAnsi="Arial" w:cs="Arial"/>
          <w:sz w:val="32"/>
          <w:szCs w:val="32"/>
        </w:rPr>
        <w:t xml:space="preserve">, as a proxy for the moisture content. The relation between the measured property and soil moisture must be calibrated and may vary depending on environmental factors such as soil type, </w:t>
      </w:r>
      <w:hyperlink r:id="rId12" w:tooltip="Temperature" w:history="1">
        <w:r w:rsidR="00C456B0" w:rsidRPr="00C456B0">
          <w:rPr>
            <w:rStyle w:val="Hyperlink"/>
            <w:rFonts w:ascii="Arial" w:hAnsi="Arial" w:cs="Arial"/>
            <w:color w:val="auto"/>
            <w:sz w:val="32"/>
            <w:szCs w:val="32"/>
            <w:u w:val="none"/>
          </w:rPr>
          <w:t>temperature</w:t>
        </w:r>
      </w:hyperlink>
      <w:r w:rsidR="00C456B0" w:rsidRPr="00C456B0">
        <w:rPr>
          <w:rFonts w:ascii="Arial" w:hAnsi="Arial" w:cs="Arial"/>
          <w:sz w:val="32"/>
          <w:szCs w:val="32"/>
        </w:rPr>
        <w:t xml:space="preserve">, or </w:t>
      </w:r>
      <w:hyperlink r:id="rId13" w:tooltip="Electric conductivity" w:history="1">
        <w:r w:rsidR="00C456B0" w:rsidRPr="00C456B0">
          <w:rPr>
            <w:rStyle w:val="Hyperlink"/>
            <w:rFonts w:ascii="Arial" w:hAnsi="Arial" w:cs="Arial"/>
            <w:color w:val="auto"/>
            <w:sz w:val="32"/>
            <w:szCs w:val="32"/>
            <w:u w:val="none"/>
          </w:rPr>
          <w:t>electric conductivity</w:t>
        </w:r>
      </w:hyperlink>
      <w:r w:rsidR="00C456B0" w:rsidRPr="00C456B0">
        <w:rPr>
          <w:rFonts w:ascii="Arial" w:hAnsi="Arial" w:cs="Arial"/>
          <w:sz w:val="32"/>
          <w:szCs w:val="32"/>
        </w:rPr>
        <w:t xml:space="preserve">. Reflected </w:t>
      </w:r>
      <w:hyperlink r:id="rId14" w:tooltip="Microwave" w:history="1">
        <w:r w:rsidR="00C456B0" w:rsidRPr="00C456B0">
          <w:rPr>
            <w:rStyle w:val="Hyperlink"/>
            <w:rFonts w:ascii="Arial" w:hAnsi="Arial" w:cs="Arial"/>
            <w:color w:val="auto"/>
            <w:sz w:val="32"/>
            <w:szCs w:val="32"/>
            <w:u w:val="none"/>
          </w:rPr>
          <w:t>microwave</w:t>
        </w:r>
      </w:hyperlink>
      <w:r w:rsidR="00C456B0" w:rsidRPr="00C456B0">
        <w:rPr>
          <w:rFonts w:ascii="Arial" w:hAnsi="Arial" w:cs="Arial"/>
          <w:sz w:val="32"/>
          <w:szCs w:val="32"/>
        </w:rPr>
        <w:t xml:space="preserve"> radiation is affected by the soil moisture and is used for </w:t>
      </w:r>
      <w:hyperlink r:id="rId15" w:tooltip="Remote sensing" w:history="1">
        <w:r w:rsidR="00C456B0" w:rsidRPr="00C456B0">
          <w:rPr>
            <w:rStyle w:val="Hyperlink"/>
            <w:rFonts w:ascii="Arial" w:hAnsi="Arial" w:cs="Arial"/>
            <w:color w:val="auto"/>
            <w:sz w:val="32"/>
            <w:szCs w:val="32"/>
            <w:u w:val="none"/>
          </w:rPr>
          <w:t>remote sensing</w:t>
        </w:r>
      </w:hyperlink>
      <w:r w:rsidR="00C456B0" w:rsidRPr="00C456B0">
        <w:rPr>
          <w:rFonts w:ascii="Arial" w:hAnsi="Arial" w:cs="Arial"/>
          <w:sz w:val="32"/>
          <w:szCs w:val="32"/>
        </w:rPr>
        <w:t xml:space="preserve"> in </w:t>
      </w:r>
      <w:hyperlink r:id="rId16" w:tooltip="Hydrology" w:history="1">
        <w:r w:rsidR="00C456B0" w:rsidRPr="00C456B0">
          <w:rPr>
            <w:rStyle w:val="Hyperlink"/>
            <w:rFonts w:ascii="Arial" w:hAnsi="Arial" w:cs="Arial"/>
            <w:color w:val="auto"/>
            <w:sz w:val="32"/>
            <w:szCs w:val="32"/>
            <w:u w:val="none"/>
          </w:rPr>
          <w:t>hydrology</w:t>
        </w:r>
      </w:hyperlink>
      <w:r w:rsidR="00C456B0" w:rsidRPr="00C456B0">
        <w:rPr>
          <w:rFonts w:ascii="Arial" w:hAnsi="Arial" w:cs="Arial"/>
          <w:sz w:val="32"/>
          <w:szCs w:val="32"/>
        </w:rPr>
        <w:t xml:space="preserve"> and agriculture. Portable probe instruments can be used by farmers or gardeners.</w:t>
      </w:r>
    </w:p>
    <w:p w:rsidR="00C456B0" w:rsidRDefault="00C456B0" w:rsidP="009C4469">
      <w:pPr>
        <w:pStyle w:val="NormalWeb"/>
        <w:ind w:left="-284" w:right="-472" w:firstLine="284"/>
        <w:rPr>
          <w:rFonts w:ascii="Arial" w:hAnsi="Arial" w:cs="Arial"/>
          <w:sz w:val="32"/>
          <w:szCs w:val="32"/>
        </w:rPr>
      </w:pPr>
      <w:r w:rsidRPr="00C456B0">
        <w:rPr>
          <w:rFonts w:ascii="Arial" w:hAnsi="Arial" w:cs="Arial"/>
          <w:sz w:val="32"/>
          <w:szCs w:val="32"/>
        </w:rPr>
        <w:t xml:space="preserve">Soil moisture sensors typically refer to sensors that estimate volumetric water content. Another class of sensors measure another property of moisture in soils called </w:t>
      </w:r>
      <w:hyperlink r:id="rId17" w:tooltip="Water potential" w:history="1">
        <w:r w:rsidRPr="00C456B0">
          <w:rPr>
            <w:rStyle w:val="Hyperlink"/>
            <w:rFonts w:ascii="Arial" w:hAnsi="Arial" w:cs="Arial"/>
            <w:color w:val="auto"/>
            <w:sz w:val="32"/>
            <w:szCs w:val="32"/>
            <w:u w:val="none"/>
          </w:rPr>
          <w:t>water potential</w:t>
        </w:r>
      </w:hyperlink>
      <w:r w:rsidRPr="00C456B0">
        <w:rPr>
          <w:rFonts w:ascii="Arial" w:hAnsi="Arial" w:cs="Arial"/>
          <w:sz w:val="32"/>
          <w:szCs w:val="32"/>
        </w:rPr>
        <w:t xml:space="preserve">; these sensors are usually referred to as soil water potential sensors and include </w:t>
      </w:r>
      <w:hyperlink r:id="rId18" w:tooltip="Tensiometer (soil science)" w:history="1">
        <w:r w:rsidRPr="00C456B0">
          <w:rPr>
            <w:rStyle w:val="Hyperlink"/>
            <w:rFonts w:ascii="Arial" w:hAnsi="Arial" w:cs="Arial"/>
            <w:color w:val="auto"/>
            <w:sz w:val="32"/>
            <w:szCs w:val="32"/>
            <w:u w:val="none"/>
          </w:rPr>
          <w:t>tensiometers</w:t>
        </w:r>
      </w:hyperlink>
      <w:r w:rsidRPr="00C456B0">
        <w:rPr>
          <w:rFonts w:ascii="Arial" w:hAnsi="Arial" w:cs="Arial"/>
          <w:sz w:val="32"/>
          <w:szCs w:val="32"/>
        </w:rPr>
        <w:t xml:space="preserve"> and gypsum blocks.</w:t>
      </w:r>
    </w:p>
    <w:p w:rsidR="009C4469" w:rsidRDefault="009C4469" w:rsidP="009C4469">
      <w:pPr>
        <w:widowControl w:val="0"/>
        <w:autoSpaceDE w:val="0"/>
        <w:autoSpaceDN w:val="0"/>
        <w:adjustRightInd w:val="0"/>
        <w:spacing w:after="0" w:line="240" w:lineRule="auto"/>
        <w:ind w:left="-284"/>
        <w:rPr>
          <w:rFonts w:ascii="Arial" w:hAnsi="Arial" w:cs="Arial"/>
          <w:sz w:val="32"/>
        </w:rPr>
      </w:pPr>
      <w:r w:rsidRPr="009C4469">
        <w:rPr>
          <w:rFonts w:ascii="Arial" w:hAnsi="Arial" w:cs="Arial"/>
          <w:sz w:val="32"/>
        </w:rPr>
        <w:t>LM393 Driver:</w:t>
      </w:r>
    </w:p>
    <w:p w:rsidR="009C4469" w:rsidRDefault="002305D2" w:rsidP="002305D2">
      <w:pPr>
        <w:widowControl w:val="0"/>
        <w:autoSpaceDE w:val="0"/>
        <w:autoSpaceDN w:val="0"/>
        <w:adjustRightInd w:val="0"/>
        <w:spacing w:after="0" w:line="240" w:lineRule="auto"/>
        <w:ind w:left="-284" w:firstLine="284"/>
        <w:rPr>
          <w:rFonts w:ascii="Arial" w:hAnsi="Arial" w:cs="Arial"/>
          <w:sz w:val="32"/>
        </w:rPr>
      </w:pPr>
      <w:r>
        <w:rPr>
          <w:rFonts w:ascii="Arial" w:hAnsi="Arial" w:cs="Arial"/>
          <w:noProof/>
          <w:sz w:val="32"/>
          <w:lang w:eastAsia="en-IN"/>
        </w:rPr>
        <w:drawing>
          <wp:anchor distT="0" distB="0" distL="114300" distR="114300" simplePos="0" relativeHeight="251659264" behindDoc="0" locked="0" layoutInCell="1" allowOverlap="1">
            <wp:simplePos x="0" y="0"/>
            <wp:positionH relativeFrom="column">
              <wp:posOffset>2733675</wp:posOffset>
            </wp:positionH>
            <wp:positionV relativeFrom="paragraph">
              <wp:posOffset>631825</wp:posOffset>
            </wp:positionV>
            <wp:extent cx="2876550" cy="1352550"/>
            <wp:effectExtent l="19050" t="0" r="0" b="0"/>
            <wp:wrapSquare wrapText="bothSides"/>
            <wp:docPr id="8" name="Picture 1" descr="Image result for lm393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m393 driver"/>
                    <pic:cNvPicPr>
                      <a:picLocks noChangeAspect="1" noChangeArrowheads="1"/>
                    </pic:cNvPicPr>
                  </pic:nvPicPr>
                  <pic:blipFill>
                    <a:blip r:embed="rId19"/>
                    <a:srcRect l="1080" t="27537" r="3780" b="27537"/>
                    <a:stretch>
                      <a:fillRect/>
                    </a:stretch>
                  </pic:blipFill>
                  <pic:spPr bwMode="auto">
                    <a:xfrm>
                      <a:off x="0" y="0"/>
                      <a:ext cx="2876550" cy="1352550"/>
                    </a:xfrm>
                    <a:prstGeom prst="rect">
                      <a:avLst/>
                    </a:prstGeom>
                    <a:noFill/>
                    <a:ln>
                      <a:noFill/>
                    </a:ln>
                  </pic:spPr>
                </pic:pic>
              </a:graphicData>
            </a:graphic>
          </wp:anchor>
        </w:drawing>
      </w:r>
      <w:r w:rsidR="009C4469" w:rsidRPr="009C4469">
        <w:rPr>
          <w:rFonts w:ascii="Arial" w:hAnsi="Arial" w:cs="Arial"/>
          <w:sz w:val="32"/>
        </w:rPr>
        <w:t xml:space="preserve">LM393 device consist of two independent low voltage comparators designed specifically to operate from a single supply over a wide range of voltages.Operation from split power supplies is also possible.These comparators also have a unique characterstic in that the input common-mode voltage range includes ground even though operated from a single power suppy </w:t>
      </w:r>
      <w:r w:rsidR="009C4469" w:rsidRPr="009C4469">
        <w:rPr>
          <w:rFonts w:ascii="Arial" w:hAnsi="Arial" w:cs="Arial"/>
          <w:sz w:val="32"/>
        </w:rPr>
        <w:lastRenderedPageBreak/>
        <w:t>voltage.</w:t>
      </w:r>
    </w:p>
    <w:p w:rsidR="002305D2" w:rsidRDefault="002305D2" w:rsidP="002305D2">
      <w:pPr>
        <w:widowControl w:val="0"/>
        <w:autoSpaceDE w:val="0"/>
        <w:autoSpaceDN w:val="0"/>
        <w:adjustRightInd w:val="0"/>
        <w:spacing w:after="0" w:line="240" w:lineRule="auto"/>
        <w:ind w:left="-284" w:firstLine="284"/>
        <w:rPr>
          <w:rFonts w:ascii="Arial" w:hAnsi="Arial" w:cs="Arial"/>
          <w:sz w:val="32"/>
        </w:rPr>
      </w:pPr>
    </w:p>
    <w:p w:rsidR="002305D2" w:rsidRPr="002305D2" w:rsidRDefault="002305D2" w:rsidP="002305D2">
      <w:pPr>
        <w:widowControl w:val="0"/>
        <w:autoSpaceDE w:val="0"/>
        <w:autoSpaceDN w:val="0"/>
        <w:adjustRightInd w:val="0"/>
        <w:spacing w:after="0" w:line="240" w:lineRule="auto"/>
        <w:ind w:left="-284" w:right="-472"/>
        <w:rPr>
          <w:rFonts w:ascii="Arial" w:hAnsi="Arial" w:cs="Arial"/>
          <w:sz w:val="32"/>
        </w:rPr>
      </w:pPr>
      <w:r w:rsidRPr="002305D2">
        <w:rPr>
          <w:rFonts w:ascii="Arial" w:hAnsi="Arial" w:cs="Arial"/>
          <w:sz w:val="32"/>
        </w:rPr>
        <w:t>Working:</w:t>
      </w:r>
    </w:p>
    <w:p w:rsidR="002305D2" w:rsidRPr="002305D2" w:rsidRDefault="002305D2" w:rsidP="002305D2">
      <w:pPr>
        <w:widowControl w:val="0"/>
        <w:autoSpaceDE w:val="0"/>
        <w:autoSpaceDN w:val="0"/>
        <w:adjustRightInd w:val="0"/>
        <w:spacing w:after="0" w:line="240" w:lineRule="auto"/>
        <w:ind w:left="-284" w:right="-472" w:firstLine="284"/>
        <w:rPr>
          <w:rFonts w:ascii="Arial" w:hAnsi="Arial" w:cs="Arial"/>
          <w:sz w:val="32"/>
        </w:rPr>
      </w:pPr>
      <w:r w:rsidRPr="002305D2">
        <w:rPr>
          <w:rFonts w:ascii="Arial" w:hAnsi="Arial" w:cs="Arial"/>
          <w:sz w:val="32"/>
        </w:rPr>
        <w:t xml:space="preserve">Soil moisture sensors measures the water content in soil.A soil moisture probe is made up of multiple soil moisture sensors.One common type of soil moisture sensors commercial  use of frequency domain sensors such as a capacitance sensor. Another sensor,the neutron moisture gauge,utilises the moderator properties of water for neutrons.Soil moisture content may be determined via its effect on dielectric constant by measuring the capacitance between two electrodes implanted in the soil. Where soil moisture is predominantly in the form of free water ,the dielectric constant is directly proportional to the moisture content. The probe is normally given a frequency excitation to permit measurement of the dielectric constant. The readout from the probe is not linear with water content and is influenced by soil type and soil temperature. Therefore,careful calibration is required and long term stability of the calibration is questionable. </w:t>
      </w:r>
    </w:p>
    <w:p w:rsidR="00C456B0" w:rsidRDefault="00C456B0" w:rsidP="002305D2">
      <w:pPr>
        <w:ind w:left="-426" w:right="-472"/>
        <w:rPr>
          <w:rFonts w:ascii="Arial" w:hAnsi="Arial" w:cs="Arial"/>
          <w:sz w:val="32"/>
          <w:szCs w:val="32"/>
        </w:rPr>
      </w:pPr>
    </w:p>
    <w:p w:rsidR="00C456B0" w:rsidRPr="002305D2" w:rsidRDefault="002305D2" w:rsidP="002305D2">
      <w:pPr>
        <w:ind w:left="-426" w:right="-472"/>
        <w:rPr>
          <w:rFonts w:ascii="Arial" w:hAnsi="Arial" w:cs="Arial"/>
          <w:color w:val="FF0000"/>
          <w:sz w:val="32"/>
          <w:szCs w:val="32"/>
        </w:rPr>
      </w:pPr>
      <w:r>
        <w:rPr>
          <w:rFonts w:ascii="Arial" w:hAnsi="Arial" w:cs="Arial"/>
          <w:color w:val="FF0000"/>
          <w:sz w:val="32"/>
          <w:szCs w:val="32"/>
        </w:rPr>
        <w:t xml:space="preserve">4) </w:t>
      </w:r>
      <w:r w:rsidR="00C456B0" w:rsidRPr="002305D2">
        <w:rPr>
          <w:rFonts w:ascii="Arial" w:hAnsi="Arial" w:cs="Arial"/>
          <w:color w:val="FF0000"/>
          <w:sz w:val="32"/>
          <w:szCs w:val="32"/>
        </w:rPr>
        <w:t>A</w:t>
      </w:r>
      <w:r w:rsidR="00956FB7" w:rsidRPr="002305D2">
        <w:rPr>
          <w:rFonts w:ascii="Arial" w:hAnsi="Arial" w:cs="Arial"/>
          <w:color w:val="FF0000"/>
          <w:sz w:val="32"/>
          <w:szCs w:val="32"/>
        </w:rPr>
        <w:t>rd</w:t>
      </w:r>
      <w:r w:rsidR="00C456B0" w:rsidRPr="002305D2">
        <w:rPr>
          <w:rFonts w:ascii="Arial" w:hAnsi="Arial" w:cs="Arial"/>
          <w:color w:val="FF0000"/>
          <w:sz w:val="32"/>
          <w:szCs w:val="32"/>
        </w:rPr>
        <w:t>u</w:t>
      </w:r>
      <w:r w:rsidR="00956FB7" w:rsidRPr="002305D2">
        <w:rPr>
          <w:rFonts w:ascii="Arial" w:hAnsi="Arial" w:cs="Arial"/>
          <w:color w:val="FF0000"/>
          <w:sz w:val="32"/>
          <w:szCs w:val="32"/>
        </w:rPr>
        <w:t>i</w:t>
      </w:r>
      <w:r w:rsidR="00C456B0" w:rsidRPr="002305D2">
        <w:rPr>
          <w:rFonts w:ascii="Arial" w:hAnsi="Arial" w:cs="Arial"/>
          <w:color w:val="FF0000"/>
          <w:sz w:val="32"/>
          <w:szCs w:val="32"/>
        </w:rPr>
        <w:t>no board</w:t>
      </w:r>
      <w:r w:rsidR="007336B8" w:rsidRPr="002305D2">
        <w:rPr>
          <w:rFonts w:ascii="Arial" w:hAnsi="Arial" w:cs="Arial"/>
          <w:color w:val="FF0000"/>
          <w:sz w:val="32"/>
          <w:szCs w:val="32"/>
        </w:rPr>
        <w:t>.</w:t>
      </w:r>
    </w:p>
    <w:p w:rsidR="00C456B0" w:rsidRDefault="002305D2" w:rsidP="002305D2">
      <w:pPr>
        <w:ind w:left="-426" w:right="-472"/>
        <w:rPr>
          <w:rFonts w:ascii="Arial" w:hAnsi="Arial" w:cs="Arial"/>
          <w:sz w:val="32"/>
          <w:szCs w:val="32"/>
        </w:rPr>
      </w:pPr>
      <w:r>
        <w:rPr>
          <w:rFonts w:ascii="Arial" w:hAnsi="Arial" w:cs="Arial"/>
          <w:noProof/>
          <w:sz w:val="32"/>
          <w:szCs w:val="32"/>
          <w:lang w:eastAsia="en-IN"/>
        </w:rPr>
        <w:drawing>
          <wp:anchor distT="0" distB="0" distL="114300" distR="114300" simplePos="0" relativeHeight="251660288" behindDoc="0" locked="0" layoutInCell="1" allowOverlap="1">
            <wp:simplePos x="0" y="0"/>
            <wp:positionH relativeFrom="column">
              <wp:posOffset>-38100</wp:posOffset>
            </wp:positionH>
            <wp:positionV relativeFrom="paragraph">
              <wp:posOffset>788670</wp:posOffset>
            </wp:positionV>
            <wp:extent cx="2790825" cy="2114550"/>
            <wp:effectExtent l="19050" t="0" r="9525" b="0"/>
            <wp:wrapSquare wrapText="bothSides"/>
            <wp:docPr id="1" name="Picture 1" descr="Arduino Uno - 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 R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0825" cy="2114550"/>
                    </a:xfrm>
                    <a:prstGeom prst="rect">
                      <a:avLst/>
                    </a:prstGeom>
                    <a:noFill/>
                    <a:ln>
                      <a:noFill/>
                    </a:ln>
                  </pic:spPr>
                </pic:pic>
              </a:graphicData>
            </a:graphic>
          </wp:anchor>
        </w:drawing>
      </w:r>
      <w:r w:rsidR="00956FB7" w:rsidRPr="00956FB7">
        <w:rPr>
          <w:rFonts w:ascii="Arial" w:hAnsi="Arial" w:cs="Arial"/>
          <w:sz w:val="32"/>
          <w:szCs w:val="32"/>
        </w:rPr>
        <w:t xml:space="preserve">Arduino board designs use a variety of microprocessors and controllers. The boards are equipped with sets of digital and analog </w:t>
      </w:r>
      <w:hyperlink r:id="rId21" w:tooltip="Input/output" w:history="1">
        <w:r w:rsidR="00956FB7" w:rsidRPr="00956FB7">
          <w:rPr>
            <w:rStyle w:val="Hyperlink"/>
            <w:rFonts w:ascii="Arial" w:hAnsi="Arial" w:cs="Arial"/>
            <w:color w:val="auto"/>
            <w:sz w:val="32"/>
            <w:szCs w:val="32"/>
            <w:u w:val="none"/>
          </w:rPr>
          <w:t>input/output</w:t>
        </w:r>
      </w:hyperlink>
      <w:r w:rsidR="00956FB7" w:rsidRPr="00956FB7">
        <w:rPr>
          <w:rFonts w:ascii="Arial" w:hAnsi="Arial" w:cs="Arial"/>
          <w:sz w:val="32"/>
          <w:szCs w:val="32"/>
        </w:rPr>
        <w:t xml:space="preserve"> (I/O) pins that may be interfaced to various expansion boards (</w:t>
      </w:r>
      <w:r w:rsidR="00956FB7" w:rsidRPr="00956FB7">
        <w:rPr>
          <w:rFonts w:ascii="Arial" w:hAnsi="Arial" w:cs="Arial"/>
          <w:i/>
          <w:iCs/>
          <w:sz w:val="32"/>
          <w:szCs w:val="32"/>
        </w:rPr>
        <w:t>shields</w:t>
      </w:r>
      <w:r w:rsidR="00956FB7" w:rsidRPr="00956FB7">
        <w:rPr>
          <w:rFonts w:ascii="Arial" w:hAnsi="Arial" w:cs="Arial"/>
          <w:sz w:val="32"/>
          <w:szCs w:val="32"/>
        </w:rPr>
        <w:t xml:space="preserve">) and other circuits. The boards feature serial communications interfaces, including </w:t>
      </w:r>
      <w:hyperlink r:id="rId22" w:tooltip="Universal Serial Bus" w:history="1">
        <w:r w:rsidR="00956FB7" w:rsidRPr="00956FB7">
          <w:rPr>
            <w:rStyle w:val="Hyperlink"/>
            <w:rFonts w:ascii="Arial" w:hAnsi="Arial" w:cs="Arial"/>
            <w:color w:val="auto"/>
            <w:sz w:val="32"/>
            <w:szCs w:val="32"/>
            <w:u w:val="none"/>
          </w:rPr>
          <w:t>Universal Serial Bus</w:t>
        </w:r>
      </w:hyperlink>
      <w:r w:rsidR="00956FB7" w:rsidRPr="00956FB7">
        <w:rPr>
          <w:rFonts w:ascii="Arial" w:hAnsi="Arial" w:cs="Arial"/>
          <w:sz w:val="32"/>
          <w:szCs w:val="32"/>
        </w:rPr>
        <w:t xml:space="preserve"> (USB) on some models, which are also used for loading programs from personal computers. The microcontrollers are typically programmed using a dialect of features from the programming languages </w:t>
      </w:r>
      <w:hyperlink r:id="rId23" w:tooltip="C (programming language)" w:history="1">
        <w:r w:rsidR="00956FB7" w:rsidRPr="00956FB7">
          <w:rPr>
            <w:rStyle w:val="Hyperlink"/>
            <w:rFonts w:ascii="Arial" w:hAnsi="Arial" w:cs="Arial"/>
            <w:color w:val="auto"/>
            <w:sz w:val="32"/>
            <w:szCs w:val="32"/>
            <w:u w:val="none"/>
          </w:rPr>
          <w:t>C</w:t>
        </w:r>
      </w:hyperlink>
      <w:r w:rsidR="00956FB7" w:rsidRPr="00956FB7">
        <w:rPr>
          <w:rFonts w:ascii="Arial" w:hAnsi="Arial" w:cs="Arial"/>
          <w:sz w:val="32"/>
          <w:szCs w:val="32"/>
        </w:rPr>
        <w:t xml:space="preserve"> and </w:t>
      </w:r>
      <w:hyperlink r:id="rId24" w:tooltip="C++" w:history="1">
        <w:r w:rsidR="00956FB7" w:rsidRPr="00956FB7">
          <w:rPr>
            <w:rStyle w:val="Hyperlink"/>
            <w:rFonts w:ascii="Arial" w:hAnsi="Arial" w:cs="Arial"/>
            <w:color w:val="auto"/>
            <w:sz w:val="32"/>
            <w:szCs w:val="32"/>
            <w:u w:val="none"/>
          </w:rPr>
          <w:t>C++</w:t>
        </w:r>
      </w:hyperlink>
      <w:r w:rsidR="00956FB7" w:rsidRPr="00956FB7">
        <w:rPr>
          <w:rFonts w:ascii="Arial" w:hAnsi="Arial" w:cs="Arial"/>
          <w:sz w:val="32"/>
          <w:szCs w:val="32"/>
        </w:rPr>
        <w:t xml:space="preserve">. In addition to using traditional compiler tool chains, the Arduino project provides an </w:t>
      </w:r>
      <w:hyperlink r:id="rId25" w:tooltip="Integrated development environment" w:history="1">
        <w:r w:rsidR="00956FB7" w:rsidRPr="00956FB7">
          <w:rPr>
            <w:rStyle w:val="Hyperlink"/>
            <w:rFonts w:ascii="Arial" w:hAnsi="Arial" w:cs="Arial"/>
            <w:color w:val="auto"/>
            <w:sz w:val="32"/>
            <w:szCs w:val="32"/>
            <w:u w:val="none"/>
          </w:rPr>
          <w:t>integrated development environment</w:t>
        </w:r>
      </w:hyperlink>
      <w:r w:rsidR="00956FB7" w:rsidRPr="00956FB7">
        <w:rPr>
          <w:rFonts w:ascii="Arial" w:hAnsi="Arial" w:cs="Arial"/>
          <w:sz w:val="32"/>
          <w:szCs w:val="32"/>
        </w:rPr>
        <w:t xml:space="preserve"> (IDE) based on the </w:t>
      </w:r>
      <w:hyperlink r:id="rId26" w:tooltip="Processing (programming language)" w:history="1">
        <w:r w:rsidR="00956FB7" w:rsidRPr="00956FB7">
          <w:rPr>
            <w:rStyle w:val="Hyperlink"/>
            <w:rFonts w:ascii="Arial" w:hAnsi="Arial" w:cs="Arial"/>
            <w:color w:val="auto"/>
            <w:sz w:val="32"/>
            <w:szCs w:val="32"/>
            <w:u w:val="none"/>
          </w:rPr>
          <w:t>Processing</w:t>
        </w:r>
      </w:hyperlink>
      <w:r w:rsidR="00956FB7" w:rsidRPr="00956FB7">
        <w:rPr>
          <w:rFonts w:ascii="Arial" w:hAnsi="Arial" w:cs="Arial"/>
          <w:sz w:val="32"/>
          <w:szCs w:val="32"/>
        </w:rPr>
        <w:t xml:space="preserve"> language project.</w:t>
      </w:r>
    </w:p>
    <w:p w:rsidR="002305D2" w:rsidRDefault="002305D2" w:rsidP="002305D2">
      <w:pPr>
        <w:ind w:left="-426" w:right="-472"/>
        <w:rPr>
          <w:rFonts w:ascii="Arial" w:hAnsi="Arial" w:cs="Arial"/>
          <w:sz w:val="32"/>
          <w:szCs w:val="32"/>
        </w:rPr>
      </w:pPr>
    </w:p>
    <w:p w:rsidR="002305D2" w:rsidRDefault="002305D2" w:rsidP="002305D2">
      <w:pPr>
        <w:ind w:left="-426" w:right="-472"/>
        <w:rPr>
          <w:rFonts w:ascii="Arial" w:hAnsi="Arial" w:cs="Arial"/>
          <w:color w:val="FF0000"/>
          <w:sz w:val="32"/>
          <w:szCs w:val="32"/>
        </w:rPr>
      </w:pPr>
      <w:r>
        <w:rPr>
          <w:rFonts w:ascii="Arial" w:hAnsi="Arial" w:cs="Arial"/>
          <w:color w:val="FF0000"/>
          <w:sz w:val="32"/>
          <w:szCs w:val="32"/>
        </w:rPr>
        <w:lastRenderedPageBreak/>
        <w:t>5) Actuator(5-6v Pump)</w:t>
      </w:r>
    </w:p>
    <w:p w:rsidR="00B630DB" w:rsidRDefault="00B630DB" w:rsidP="00B630DB">
      <w:pPr>
        <w:pStyle w:val="NormalWeb"/>
        <w:spacing w:before="0" w:beforeAutospacing="0" w:after="0" w:afterAutospacing="0"/>
        <w:ind w:left="-567" w:right="-613"/>
        <w:rPr>
          <w:rFonts w:ascii="Arial" w:hAnsi="Arial" w:cs="Arial"/>
          <w:sz w:val="32"/>
          <w:szCs w:val="32"/>
        </w:rPr>
      </w:pPr>
      <w:r>
        <w:rPr>
          <w:rFonts w:ascii="Arial" w:hAnsi="Arial" w:cs="Arial"/>
          <w:noProof/>
          <w:sz w:val="32"/>
          <w:szCs w:val="32"/>
        </w:rPr>
        <w:drawing>
          <wp:anchor distT="0" distB="0" distL="114300" distR="114300" simplePos="0" relativeHeight="251661312" behindDoc="0" locked="0" layoutInCell="1" allowOverlap="1">
            <wp:simplePos x="0" y="0"/>
            <wp:positionH relativeFrom="column">
              <wp:posOffset>-219075</wp:posOffset>
            </wp:positionH>
            <wp:positionV relativeFrom="paragraph">
              <wp:posOffset>368300</wp:posOffset>
            </wp:positionV>
            <wp:extent cx="2343150" cy="1800225"/>
            <wp:effectExtent l="19050" t="0" r="0" b="0"/>
            <wp:wrapSquare wrapText="bothSides"/>
            <wp:docPr id="9"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ated image"/>
                    <pic:cNvPicPr>
                      <a:picLocks noChangeAspect="1" noChangeArrowheads="1"/>
                    </pic:cNvPicPr>
                  </pic:nvPicPr>
                  <pic:blipFill>
                    <a:blip r:embed="rId27"/>
                    <a:srcRect l="9071" t="7315" r="10583" b="26010"/>
                    <a:stretch>
                      <a:fillRect/>
                    </a:stretch>
                  </pic:blipFill>
                  <pic:spPr bwMode="auto">
                    <a:xfrm>
                      <a:off x="0" y="0"/>
                      <a:ext cx="2343150" cy="1800225"/>
                    </a:xfrm>
                    <a:prstGeom prst="rect">
                      <a:avLst/>
                    </a:prstGeom>
                    <a:noFill/>
                    <a:ln w="9525">
                      <a:noFill/>
                      <a:miter lim="800000"/>
                      <a:headEnd/>
                      <a:tailEnd/>
                    </a:ln>
                  </pic:spPr>
                </pic:pic>
              </a:graphicData>
            </a:graphic>
          </wp:anchor>
        </w:drawing>
      </w:r>
      <w:r w:rsidRPr="00B630DB">
        <w:rPr>
          <w:rFonts w:ascii="Arial" w:hAnsi="Arial" w:cs="Arial"/>
          <w:sz w:val="32"/>
          <w:szCs w:val="32"/>
        </w:rPr>
        <w:t xml:space="preserve"> </w:t>
      </w:r>
      <w:r w:rsidRPr="00C456B0">
        <w:rPr>
          <w:rFonts w:ascii="Arial" w:hAnsi="Arial" w:cs="Arial"/>
          <w:sz w:val="32"/>
          <w:szCs w:val="32"/>
        </w:rPr>
        <w:t xml:space="preserve">An </w:t>
      </w:r>
      <w:r w:rsidRPr="00C456B0">
        <w:rPr>
          <w:rFonts w:ascii="Arial" w:hAnsi="Arial" w:cs="Arial"/>
          <w:bCs/>
          <w:sz w:val="32"/>
          <w:szCs w:val="32"/>
        </w:rPr>
        <w:t>actuator</w:t>
      </w:r>
      <w:r w:rsidRPr="00C456B0">
        <w:rPr>
          <w:rFonts w:ascii="Arial" w:hAnsi="Arial" w:cs="Arial"/>
          <w:sz w:val="32"/>
          <w:szCs w:val="32"/>
        </w:rPr>
        <w:t xml:space="preserve"> is a component of a machine that is responsible for moving or controlling a mechanism or system.</w:t>
      </w:r>
      <w:r>
        <w:rPr>
          <w:rFonts w:ascii="Arial" w:hAnsi="Arial" w:cs="Arial"/>
          <w:sz w:val="32"/>
          <w:szCs w:val="32"/>
        </w:rPr>
        <w:t>Here we ae using a pump as an actuator to control the movement of water for irrigation</w:t>
      </w:r>
    </w:p>
    <w:p w:rsidR="00B630DB" w:rsidRPr="00C456B0" w:rsidRDefault="00B630DB" w:rsidP="00B630DB">
      <w:pPr>
        <w:pStyle w:val="NormalWeb"/>
        <w:spacing w:before="0" w:beforeAutospacing="0" w:after="0" w:afterAutospacing="0"/>
        <w:ind w:left="-567" w:right="-613"/>
        <w:rPr>
          <w:rFonts w:ascii="Arial" w:hAnsi="Arial" w:cs="Arial"/>
          <w:sz w:val="32"/>
          <w:szCs w:val="32"/>
        </w:rPr>
      </w:pPr>
      <w:r w:rsidRPr="00C456B0">
        <w:rPr>
          <w:rFonts w:ascii="Arial" w:hAnsi="Arial" w:cs="Arial"/>
          <w:sz w:val="32"/>
          <w:szCs w:val="32"/>
        </w:rPr>
        <w:t>An actuator requires a control signal and a source of energy.</w:t>
      </w:r>
      <w:r>
        <w:rPr>
          <w:rFonts w:ascii="Arial" w:hAnsi="Arial" w:cs="Arial"/>
          <w:sz w:val="32"/>
          <w:szCs w:val="32"/>
        </w:rPr>
        <w:t xml:space="preserve"> Here the signal is provided by the moisture sensor</w:t>
      </w:r>
      <w:r w:rsidRPr="00C456B0">
        <w:rPr>
          <w:rFonts w:ascii="Arial" w:hAnsi="Arial" w:cs="Arial"/>
          <w:sz w:val="32"/>
          <w:szCs w:val="32"/>
        </w:rPr>
        <w:t xml:space="preserve">. The supplied main energy source may be </w:t>
      </w:r>
      <w:hyperlink r:id="rId28" w:tooltip="Electric current" w:history="1">
        <w:r w:rsidRPr="00C456B0">
          <w:rPr>
            <w:rStyle w:val="Hyperlink"/>
            <w:rFonts w:ascii="Arial" w:hAnsi="Arial" w:cs="Arial"/>
            <w:color w:val="auto"/>
            <w:sz w:val="32"/>
            <w:szCs w:val="32"/>
            <w:u w:val="none"/>
          </w:rPr>
          <w:t>electric current</w:t>
        </w:r>
      </w:hyperlink>
      <w:r w:rsidRPr="00C456B0">
        <w:rPr>
          <w:rFonts w:ascii="Arial" w:hAnsi="Arial" w:cs="Arial"/>
          <w:sz w:val="32"/>
          <w:szCs w:val="32"/>
        </w:rPr>
        <w:t>. When the control signal is received, the actuator responds by converting the energy into mechanical motion.</w:t>
      </w:r>
    </w:p>
    <w:p w:rsidR="00B630DB" w:rsidRPr="00C456B0" w:rsidRDefault="00B630DB" w:rsidP="00B630DB">
      <w:pPr>
        <w:pStyle w:val="NormalWeb"/>
        <w:spacing w:before="0" w:beforeAutospacing="0" w:after="0" w:afterAutospacing="0"/>
        <w:ind w:left="-567" w:right="-613"/>
        <w:rPr>
          <w:rFonts w:ascii="Arial" w:hAnsi="Arial" w:cs="Arial"/>
          <w:sz w:val="32"/>
          <w:szCs w:val="32"/>
        </w:rPr>
      </w:pPr>
    </w:p>
    <w:p w:rsidR="00BE1CB9" w:rsidRDefault="00BE1CB9" w:rsidP="00BE1CB9">
      <w:pPr>
        <w:spacing w:after="0" w:line="360" w:lineRule="auto"/>
        <w:ind w:left="-426" w:right="-472"/>
        <w:rPr>
          <w:rFonts w:ascii="Arial" w:hAnsi="Arial" w:cs="Arial"/>
          <w:color w:val="FF0000"/>
          <w:sz w:val="32"/>
          <w:szCs w:val="32"/>
        </w:rPr>
      </w:pPr>
      <w:r>
        <w:rPr>
          <w:rFonts w:ascii="Arial" w:hAnsi="Arial" w:cs="Arial"/>
          <w:color w:val="FF0000"/>
          <w:sz w:val="32"/>
          <w:szCs w:val="32"/>
        </w:rPr>
        <w:t>6) Communicator(RF Module)</w:t>
      </w:r>
    </w:p>
    <w:p w:rsidR="00BE1CB9" w:rsidRDefault="00BE1CB9" w:rsidP="00B630DB">
      <w:pPr>
        <w:spacing w:after="0"/>
        <w:ind w:left="-426" w:right="-472"/>
        <w:rPr>
          <w:rFonts w:ascii="Arial" w:hAnsi="Arial" w:cs="Arial"/>
          <w:color w:val="FF0000"/>
          <w:sz w:val="32"/>
          <w:szCs w:val="32"/>
        </w:rPr>
      </w:pPr>
      <w:r>
        <w:rPr>
          <w:rFonts w:ascii="Arial" w:hAnsi="Arial" w:cs="Arial"/>
          <w:noProof/>
          <w:color w:val="222222"/>
          <w:sz w:val="32"/>
          <w:szCs w:val="32"/>
          <w:lang w:eastAsia="en-IN"/>
        </w:rPr>
        <w:drawing>
          <wp:anchor distT="0" distB="0" distL="114300" distR="114300" simplePos="0" relativeHeight="251662336" behindDoc="0" locked="0" layoutInCell="1" allowOverlap="1">
            <wp:simplePos x="0" y="0"/>
            <wp:positionH relativeFrom="column">
              <wp:posOffset>2819400</wp:posOffset>
            </wp:positionH>
            <wp:positionV relativeFrom="paragraph">
              <wp:posOffset>518795</wp:posOffset>
            </wp:positionV>
            <wp:extent cx="3195955" cy="1895475"/>
            <wp:effectExtent l="19050" t="0" r="4445" b="0"/>
            <wp:wrapSquare wrapText="bothSides"/>
            <wp:docPr id="2" name="Picture 1" descr="Image result for rf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f module"/>
                    <pic:cNvPicPr>
                      <a:picLocks noChangeAspect="1" noChangeArrowheads="1"/>
                    </pic:cNvPicPr>
                  </pic:nvPicPr>
                  <pic:blipFill>
                    <a:blip r:embed="rId29"/>
                    <a:srcRect l="2268" t="21165" r="2268" b="19654"/>
                    <a:stretch>
                      <a:fillRect/>
                    </a:stretch>
                  </pic:blipFill>
                  <pic:spPr bwMode="auto">
                    <a:xfrm>
                      <a:off x="0" y="0"/>
                      <a:ext cx="3195955" cy="1895475"/>
                    </a:xfrm>
                    <a:prstGeom prst="rect">
                      <a:avLst/>
                    </a:prstGeom>
                    <a:noFill/>
                    <a:ln w="9525">
                      <a:noFill/>
                      <a:miter lim="800000"/>
                      <a:headEnd/>
                      <a:tailEnd/>
                    </a:ln>
                  </pic:spPr>
                </pic:pic>
              </a:graphicData>
            </a:graphic>
          </wp:anchor>
        </w:drawing>
      </w:r>
      <w:r w:rsidRPr="00BE1CB9">
        <w:rPr>
          <w:rFonts w:ascii="Arial" w:hAnsi="Arial" w:cs="Arial"/>
          <w:color w:val="222222"/>
          <w:sz w:val="32"/>
          <w:szCs w:val="32"/>
          <w:shd w:val="clear" w:color="auto" w:fill="FFFFFF"/>
        </w:rPr>
        <w:t>An</w:t>
      </w:r>
      <w:r w:rsidRPr="00BE1CB9">
        <w:rPr>
          <w:rStyle w:val="apple-converted-space"/>
          <w:rFonts w:ascii="Arial" w:hAnsi="Arial" w:cs="Arial"/>
          <w:color w:val="222222"/>
          <w:sz w:val="32"/>
          <w:szCs w:val="32"/>
          <w:shd w:val="clear" w:color="auto" w:fill="FFFFFF"/>
        </w:rPr>
        <w:t> </w:t>
      </w:r>
      <w:r w:rsidRPr="00BE1CB9">
        <w:rPr>
          <w:rFonts w:ascii="Arial" w:hAnsi="Arial" w:cs="Arial"/>
          <w:b/>
          <w:bCs/>
          <w:color w:val="222222"/>
          <w:sz w:val="32"/>
          <w:szCs w:val="32"/>
          <w:shd w:val="clear" w:color="auto" w:fill="FFFFFF"/>
        </w:rPr>
        <w:t>RF module</w:t>
      </w:r>
      <w:r w:rsidRPr="00BE1CB9">
        <w:rPr>
          <w:rStyle w:val="apple-converted-space"/>
          <w:rFonts w:ascii="Arial" w:hAnsi="Arial" w:cs="Arial"/>
          <w:color w:val="222222"/>
          <w:sz w:val="32"/>
          <w:szCs w:val="32"/>
          <w:shd w:val="clear" w:color="auto" w:fill="FFFFFF"/>
        </w:rPr>
        <w:t> </w:t>
      </w:r>
      <w:r w:rsidRPr="00BE1CB9">
        <w:rPr>
          <w:rFonts w:ascii="Arial" w:hAnsi="Arial" w:cs="Arial"/>
          <w:color w:val="222222"/>
          <w:sz w:val="32"/>
          <w:szCs w:val="32"/>
          <w:shd w:val="clear" w:color="auto" w:fill="FFFFFF"/>
        </w:rPr>
        <w:t>(radio frequency module) is a (usually) small electronic device used to transmit and/or receive radio signals between two devices. In an</w:t>
      </w:r>
      <w:r w:rsidRPr="00BE1CB9">
        <w:rPr>
          <w:rStyle w:val="apple-converted-space"/>
          <w:rFonts w:ascii="Arial" w:hAnsi="Arial" w:cs="Arial"/>
          <w:color w:val="222222"/>
          <w:sz w:val="32"/>
          <w:szCs w:val="32"/>
          <w:shd w:val="clear" w:color="auto" w:fill="FFFFFF"/>
        </w:rPr>
        <w:t> </w:t>
      </w:r>
      <w:hyperlink r:id="rId30" w:tooltip="Embedded system" w:history="1">
        <w:r w:rsidRPr="00BE1CB9">
          <w:rPr>
            <w:rStyle w:val="Hyperlink"/>
            <w:rFonts w:ascii="Arial" w:hAnsi="Arial" w:cs="Arial"/>
            <w:color w:val="0B0080"/>
            <w:sz w:val="32"/>
            <w:szCs w:val="32"/>
            <w:u w:val="none"/>
            <w:shd w:val="clear" w:color="auto" w:fill="FFFFFF"/>
          </w:rPr>
          <w:t>embedded system</w:t>
        </w:r>
      </w:hyperlink>
      <w:r w:rsidRPr="00BE1CB9">
        <w:rPr>
          <w:rStyle w:val="apple-converted-space"/>
          <w:rFonts w:ascii="Arial" w:hAnsi="Arial" w:cs="Arial"/>
          <w:color w:val="222222"/>
          <w:sz w:val="32"/>
          <w:szCs w:val="32"/>
          <w:shd w:val="clear" w:color="auto" w:fill="FFFFFF"/>
        </w:rPr>
        <w:t> </w:t>
      </w:r>
      <w:r w:rsidRPr="00BE1CB9">
        <w:rPr>
          <w:rFonts w:ascii="Arial" w:hAnsi="Arial" w:cs="Arial"/>
          <w:color w:val="222222"/>
          <w:sz w:val="32"/>
          <w:szCs w:val="32"/>
          <w:shd w:val="clear" w:color="auto" w:fill="FFFFFF"/>
        </w:rPr>
        <w:t>it is often desirable to communicate with another device</w:t>
      </w:r>
      <w:r w:rsidRPr="00BE1CB9">
        <w:rPr>
          <w:rStyle w:val="apple-converted-space"/>
          <w:rFonts w:ascii="Arial" w:hAnsi="Arial" w:cs="Arial"/>
          <w:color w:val="222222"/>
          <w:sz w:val="32"/>
          <w:szCs w:val="32"/>
          <w:shd w:val="clear" w:color="auto" w:fill="FFFFFF"/>
        </w:rPr>
        <w:t> </w:t>
      </w:r>
      <w:hyperlink r:id="rId31" w:tooltip="Wireless" w:history="1">
        <w:r w:rsidRPr="00BE1CB9">
          <w:rPr>
            <w:rStyle w:val="Hyperlink"/>
            <w:rFonts w:ascii="Arial" w:hAnsi="Arial" w:cs="Arial"/>
            <w:color w:val="0B0080"/>
            <w:sz w:val="32"/>
            <w:szCs w:val="32"/>
            <w:u w:val="none"/>
            <w:shd w:val="clear" w:color="auto" w:fill="FFFFFF"/>
          </w:rPr>
          <w:t>wirelessly</w:t>
        </w:r>
      </w:hyperlink>
      <w:r w:rsidRPr="00BE1CB9">
        <w:rPr>
          <w:rFonts w:ascii="Arial" w:hAnsi="Arial" w:cs="Arial"/>
          <w:color w:val="222222"/>
          <w:sz w:val="32"/>
          <w:szCs w:val="32"/>
          <w:shd w:val="clear" w:color="auto" w:fill="FFFFFF"/>
        </w:rPr>
        <w:t>. This wireless communication may be accomplished through</w:t>
      </w:r>
      <w:r w:rsidRPr="00BE1CB9">
        <w:rPr>
          <w:rStyle w:val="apple-converted-space"/>
          <w:rFonts w:ascii="Arial" w:hAnsi="Arial" w:cs="Arial"/>
          <w:color w:val="222222"/>
          <w:sz w:val="32"/>
          <w:szCs w:val="32"/>
          <w:shd w:val="clear" w:color="auto" w:fill="FFFFFF"/>
        </w:rPr>
        <w:t> </w:t>
      </w:r>
      <w:hyperlink r:id="rId32" w:tooltip="Free-space optical communication" w:history="1">
        <w:r w:rsidRPr="00BE1CB9">
          <w:rPr>
            <w:rStyle w:val="Hyperlink"/>
            <w:rFonts w:ascii="Arial" w:hAnsi="Arial" w:cs="Arial"/>
            <w:color w:val="0B0080"/>
            <w:sz w:val="32"/>
            <w:szCs w:val="32"/>
            <w:u w:val="none"/>
            <w:shd w:val="clear" w:color="auto" w:fill="FFFFFF"/>
          </w:rPr>
          <w:t>optical communication</w:t>
        </w:r>
      </w:hyperlink>
      <w:r w:rsidRPr="00BE1CB9">
        <w:rPr>
          <w:rStyle w:val="apple-converted-space"/>
          <w:rFonts w:ascii="Arial" w:hAnsi="Arial" w:cs="Arial"/>
          <w:color w:val="222222"/>
          <w:sz w:val="32"/>
          <w:szCs w:val="32"/>
          <w:shd w:val="clear" w:color="auto" w:fill="FFFFFF"/>
        </w:rPr>
        <w:t> </w:t>
      </w:r>
      <w:r w:rsidRPr="00BE1CB9">
        <w:rPr>
          <w:rFonts w:ascii="Arial" w:hAnsi="Arial" w:cs="Arial"/>
          <w:color w:val="222222"/>
          <w:sz w:val="32"/>
          <w:szCs w:val="32"/>
          <w:shd w:val="clear" w:color="auto" w:fill="FFFFFF"/>
        </w:rPr>
        <w:t>or through</w:t>
      </w:r>
      <w:r w:rsidRPr="00BE1CB9">
        <w:rPr>
          <w:rStyle w:val="apple-converted-space"/>
          <w:rFonts w:ascii="Arial" w:hAnsi="Arial" w:cs="Arial"/>
          <w:color w:val="222222"/>
          <w:sz w:val="32"/>
          <w:szCs w:val="32"/>
          <w:shd w:val="clear" w:color="auto" w:fill="FFFFFF"/>
        </w:rPr>
        <w:t> </w:t>
      </w:r>
      <w:hyperlink r:id="rId33" w:tooltip="Radio" w:history="1">
        <w:r w:rsidRPr="00BE1CB9">
          <w:rPr>
            <w:rStyle w:val="Hyperlink"/>
            <w:rFonts w:ascii="Arial" w:hAnsi="Arial" w:cs="Arial"/>
            <w:color w:val="0B0080"/>
            <w:sz w:val="32"/>
            <w:szCs w:val="32"/>
            <w:u w:val="none"/>
            <w:shd w:val="clear" w:color="auto" w:fill="FFFFFF"/>
          </w:rPr>
          <w:t>radio</w:t>
        </w:r>
      </w:hyperlink>
      <w:r w:rsidRPr="00BE1CB9">
        <w:rPr>
          <w:rStyle w:val="apple-converted-space"/>
          <w:rFonts w:ascii="Arial" w:hAnsi="Arial" w:cs="Arial"/>
          <w:color w:val="222222"/>
          <w:sz w:val="32"/>
          <w:szCs w:val="32"/>
          <w:shd w:val="clear" w:color="auto" w:fill="FFFFFF"/>
        </w:rPr>
        <w:t> </w:t>
      </w:r>
      <w:r w:rsidRPr="00BE1CB9">
        <w:rPr>
          <w:rFonts w:ascii="Arial" w:hAnsi="Arial" w:cs="Arial"/>
          <w:color w:val="222222"/>
          <w:sz w:val="32"/>
          <w:szCs w:val="32"/>
          <w:shd w:val="clear" w:color="auto" w:fill="FFFFFF"/>
        </w:rPr>
        <w:t>frequency (RF) communication. For many applications the medium of choice is RF since it does not require line of sight. RF communications incorporate</w:t>
      </w:r>
      <w:r w:rsidRPr="00BE1CB9">
        <w:rPr>
          <w:rFonts w:ascii="Arial" w:hAnsi="Arial" w:cs="Arial"/>
          <w:color w:val="222222"/>
          <w:szCs w:val="21"/>
          <w:shd w:val="clear" w:color="auto" w:fill="FFFFFF"/>
        </w:rPr>
        <w:t xml:space="preserve"> </w:t>
      </w:r>
      <w:r w:rsidRPr="00BE1CB9">
        <w:rPr>
          <w:rFonts w:ascii="Arial" w:hAnsi="Arial" w:cs="Arial"/>
          <w:color w:val="222222"/>
          <w:sz w:val="32"/>
          <w:szCs w:val="32"/>
          <w:shd w:val="clear" w:color="auto" w:fill="FFFFFF"/>
        </w:rPr>
        <w:t>a</w:t>
      </w:r>
      <w:r w:rsidRPr="00BE1CB9">
        <w:rPr>
          <w:rStyle w:val="apple-converted-space"/>
          <w:rFonts w:ascii="Arial" w:hAnsi="Arial" w:cs="Arial"/>
          <w:color w:val="222222"/>
          <w:sz w:val="32"/>
          <w:szCs w:val="32"/>
          <w:shd w:val="clear" w:color="auto" w:fill="FFFFFF"/>
        </w:rPr>
        <w:t> </w:t>
      </w:r>
      <w:hyperlink r:id="rId34" w:tooltip="Transmitter" w:history="1">
        <w:r w:rsidRPr="00BE1CB9">
          <w:rPr>
            <w:rStyle w:val="Hyperlink"/>
            <w:rFonts w:ascii="Arial" w:hAnsi="Arial" w:cs="Arial"/>
            <w:color w:val="0B0080"/>
            <w:sz w:val="32"/>
            <w:szCs w:val="32"/>
            <w:u w:val="none"/>
            <w:shd w:val="clear" w:color="auto" w:fill="FFFFFF"/>
          </w:rPr>
          <w:t>transmitter</w:t>
        </w:r>
      </w:hyperlink>
      <w:r w:rsidRPr="00BE1CB9">
        <w:rPr>
          <w:rStyle w:val="apple-converted-space"/>
          <w:rFonts w:ascii="Arial" w:hAnsi="Arial" w:cs="Arial"/>
          <w:color w:val="222222"/>
          <w:sz w:val="32"/>
          <w:szCs w:val="32"/>
          <w:shd w:val="clear" w:color="auto" w:fill="FFFFFF"/>
        </w:rPr>
        <w:t> </w:t>
      </w:r>
      <w:r w:rsidRPr="00BE1CB9">
        <w:rPr>
          <w:rFonts w:ascii="Arial" w:hAnsi="Arial" w:cs="Arial"/>
          <w:color w:val="222222"/>
          <w:sz w:val="32"/>
          <w:szCs w:val="32"/>
          <w:shd w:val="clear" w:color="auto" w:fill="FFFFFF"/>
        </w:rPr>
        <w:t>or</w:t>
      </w:r>
      <w:r w:rsidRPr="00BE1CB9">
        <w:rPr>
          <w:rStyle w:val="apple-converted-space"/>
          <w:rFonts w:ascii="Arial" w:hAnsi="Arial" w:cs="Arial"/>
          <w:color w:val="222222"/>
          <w:sz w:val="32"/>
          <w:szCs w:val="32"/>
          <w:shd w:val="clear" w:color="auto" w:fill="FFFFFF"/>
        </w:rPr>
        <w:t> </w:t>
      </w:r>
      <w:hyperlink r:id="rId35" w:tooltip="Receiver (radio)" w:history="1">
        <w:r w:rsidRPr="00BE1CB9">
          <w:rPr>
            <w:rStyle w:val="Hyperlink"/>
            <w:rFonts w:ascii="Arial" w:hAnsi="Arial" w:cs="Arial"/>
            <w:color w:val="0B0080"/>
            <w:sz w:val="32"/>
            <w:szCs w:val="32"/>
            <w:u w:val="none"/>
            <w:shd w:val="clear" w:color="auto" w:fill="FFFFFF"/>
          </w:rPr>
          <w:t>receiver</w:t>
        </w:r>
      </w:hyperlink>
      <w:r>
        <w:rPr>
          <w:rFonts w:ascii="Arial" w:hAnsi="Arial" w:cs="Arial"/>
          <w:color w:val="222222"/>
          <w:sz w:val="21"/>
          <w:szCs w:val="21"/>
          <w:shd w:val="clear" w:color="auto" w:fill="FFFFFF"/>
        </w:rPr>
        <w:t>.</w:t>
      </w:r>
    </w:p>
    <w:p w:rsidR="002305D2" w:rsidRPr="002305D2" w:rsidRDefault="002305D2" w:rsidP="002305D2">
      <w:pPr>
        <w:ind w:left="-426" w:right="-472"/>
        <w:rPr>
          <w:rFonts w:ascii="Arial" w:hAnsi="Arial" w:cs="Arial"/>
          <w:color w:val="FF0000"/>
          <w:sz w:val="32"/>
          <w:szCs w:val="32"/>
        </w:rPr>
      </w:pPr>
    </w:p>
    <w:sectPr w:rsidR="002305D2" w:rsidRPr="002305D2" w:rsidSect="002305D2">
      <w:pgSz w:w="11906" w:h="16838"/>
      <w:pgMar w:top="993" w:right="1440" w:bottom="709"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080C49"/>
    <w:multiLevelType w:val="hybridMultilevel"/>
    <w:tmpl w:val="11C4E71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9C17C45"/>
    <w:multiLevelType w:val="hybridMultilevel"/>
    <w:tmpl w:val="AC18B4E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B7A0F80"/>
    <w:multiLevelType w:val="hybridMultilevel"/>
    <w:tmpl w:val="2AAA0DD2"/>
    <w:lvl w:ilvl="0" w:tplc="B2120D0C">
      <w:start w:val="1"/>
      <w:numFmt w:val="decimal"/>
      <w:lvlText w:val="%1)"/>
      <w:lvlJc w:val="left"/>
      <w:pPr>
        <w:ind w:left="720" w:hanging="360"/>
      </w:pPr>
      <w:rPr>
        <w:rFonts w:hint="default"/>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9BD21E9"/>
    <w:multiLevelType w:val="hybridMultilevel"/>
    <w:tmpl w:val="ACD629D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65E1135"/>
    <w:multiLevelType w:val="hybridMultilevel"/>
    <w:tmpl w:val="BB74D0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5807524"/>
    <w:multiLevelType w:val="hybridMultilevel"/>
    <w:tmpl w:val="9296FE7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E8A50B9"/>
    <w:multiLevelType w:val="hybridMultilevel"/>
    <w:tmpl w:val="2024594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2"/>
  </w:num>
  <w:num w:numId="2">
    <w:abstractNumId w:val="3"/>
  </w:num>
  <w:num w:numId="3">
    <w:abstractNumId w:val="0"/>
  </w:num>
  <w:num w:numId="4">
    <w:abstractNumId w:val="5"/>
  </w:num>
  <w:num w:numId="5">
    <w:abstractNumId w:val="6"/>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2"/>
  </w:compat>
  <w:rsids>
    <w:rsidRoot w:val="002B1EA6"/>
    <w:rsid w:val="0002491D"/>
    <w:rsid w:val="002305D2"/>
    <w:rsid w:val="00295FCF"/>
    <w:rsid w:val="002B1EA6"/>
    <w:rsid w:val="0047095C"/>
    <w:rsid w:val="007336B8"/>
    <w:rsid w:val="007B2FC0"/>
    <w:rsid w:val="008D20F1"/>
    <w:rsid w:val="00956FB7"/>
    <w:rsid w:val="009C4469"/>
    <w:rsid w:val="009F29A8"/>
    <w:rsid w:val="00AD5349"/>
    <w:rsid w:val="00B630DB"/>
    <w:rsid w:val="00BE1CB9"/>
    <w:rsid w:val="00C456B0"/>
    <w:rsid w:val="00CA1270"/>
    <w:rsid w:val="00D15864"/>
    <w:rsid w:val="00ED4E06"/>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6977F"/>
  <w15:docId w15:val="{E6BC557D-30E2-4857-A5D6-FFAE557CD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2FC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456B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456B0"/>
    <w:rPr>
      <w:color w:val="0000FF"/>
      <w:u w:val="single"/>
    </w:rPr>
  </w:style>
  <w:style w:type="paragraph" w:styleId="ListParagraph">
    <w:name w:val="List Paragraph"/>
    <w:basedOn w:val="Normal"/>
    <w:uiPriority w:val="34"/>
    <w:qFormat/>
    <w:rsid w:val="00C456B0"/>
    <w:pPr>
      <w:ind w:left="720"/>
      <w:contextualSpacing/>
    </w:pPr>
  </w:style>
  <w:style w:type="paragraph" w:styleId="BalloonText">
    <w:name w:val="Balloon Text"/>
    <w:basedOn w:val="Normal"/>
    <w:link w:val="BalloonTextChar"/>
    <w:uiPriority w:val="99"/>
    <w:semiHidden/>
    <w:unhideWhenUsed/>
    <w:rsid w:val="000249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91D"/>
    <w:rPr>
      <w:rFonts w:ascii="Tahoma" w:hAnsi="Tahoma" w:cs="Tahoma"/>
      <w:sz w:val="16"/>
      <w:szCs w:val="16"/>
    </w:rPr>
  </w:style>
  <w:style w:type="character" w:customStyle="1" w:styleId="apple-converted-space">
    <w:name w:val="apple-converted-space"/>
    <w:basedOn w:val="DefaultParagraphFont"/>
    <w:rsid w:val="00BE1C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660305">
      <w:bodyDiv w:val="1"/>
      <w:marLeft w:val="0"/>
      <w:marRight w:val="0"/>
      <w:marTop w:val="0"/>
      <w:marBottom w:val="0"/>
      <w:divBdr>
        <w:top w:val="none" w:sz="0" w:space="0" w:color="auto"/>
        <w:left w:val="none" w:sz="0" w:space="0" w:color="auto"/>
        <w:bottom w:val="none" w:sz="0" w:space="0" w:color="auto"/>
        <w:right w:val="none" w:sz="0" w:space="0" w:color="auto"/>
      </w:divBdr>
    </w:div>
    <w:div w:id="212017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Electric_conductivity" TargetMode="External"/><Relationship Id="rId18" Type="http://schemas.openxmlformats.org/officeDocument/2006/relationships/hyperlink" Target="https://en.wikipedia.org/wiki/Tensiometer_%28soil_science%29" TargetMode="External"/><Relationship Id="rId26" Type="http://schemas.openxmlformats.org/officeDocument/2006/relationships/hyperlink" Target="https://en.wikipedia.org/wiki/Processing_%28programming_language%29" TargetMode="External"/><Relationship Id="rId21" Type="http://schemas.openxmlformats.org/officeDocument/2006/relationships/hyperlink" Target="https://en.wikipedia.org/wiki/Input/output" TargetMode="External"/><Relationship Id="rId34" Type="http://schemas.openxmlformats.org/officeDocument/2006/relationships/hyperlink" Target="https://en.wikipedia.org/wiki/Transmitter" TargetMode="External"/><Relationship Id="rId7" Type="http://schemas.openxmlformats.org/officeDocument/2006/relationships/image" Target="media/image3.png"/><Relationship Id="rId12" Type="http://schemas.openxmlformats.org/officeDocument/2006/relationships/hyperlink" Target="https://en.wikipedia.org/wiki/Temperature" TargetMode="External"/><Relationship Id="rId17" Type="http://schemas.openxmlformats.org/officeDocument/2006/relationships/hyperlink" Target="https://en.wikipedia.org/wiki/Water_potential" TargetMode="External"/><Relationship Id="rId25" Type="http://schemas.openxmlformats.org/officeDocument/2006/relationships/hyperlink" Target="https://en.wikipedia.org/wiki/Integrated_development_environment" TargetMode="External"/><Relationship Id="rId33" Type="http://schemas.openxmlformats.org/officeDocument/2006/relationships/hyperlink" Target="https://en.wikipedia.org/wiki/Radio" TargetMode="External"/><Relationship Id="rId2" Type="http://schemas.openxmlformats.org/officeDocument/2006/relationships/styles" Target="styles.xml"/><Relationship Id="rId16" Type="http://schemas.openxmlformats.org/officeDocument/2006/relationships/hyperlink" Target="https://en.wikipedia.org/wiki/Hydrology" TargetMode="External"/><Relationship Id="rId20" Type="http://schemas.openxmlformats.org/officeDocument/2006/relationships/image" Target="media/image5.jpeg"/><Relationship Id="rId29"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Neutron" TargetMode="External"/><Relationship Id="rId24" Type="http://schemas.openxmlformats.org/officeDocument/2006/relationships/hyperlink" Target="https://en.wikipedia.org/wiki/C%2B%2B" TargetMode="External"/><Relationship Id="rId32" Type="http://schemas.openxmlformats.org/officeDocument/2006/relationships/hyperlink" Target="https://en.wikipedia.org/wiki/Free-space_optical_communication"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en.wikipedia.org/wiki/Remote_sensing" TargetMode="External"/><Relationship Id="rId23" Type="http://schemas.openxmlformats.org/officeDocument/2006/relationships/hyperlink" Target="https://en.wikipedia.org/wiki/C_%28programming_language%29" TargetMode="External"/><Relationship Id="rId28" Type="http://schemas.openxmlformats.org/officeDocument/2006/relationships/hyperlink" Target="https://en.wikipedia.org/wiki/Electric_current" TargetMode="External"/><Relationship Id="rId36" Type="http://schemas.openxmlformats.org/officeDocument/2006/relationships/fontTable" Target="fontTable.xml"/><Relationship Id="rId10" Type="http://schemas.openxmlformats.org/officeDocument/2006/relationships/hyperlink" Target="https://en.wikipedia.org/wiki/Gravimetric_analysis" TargetMode="External"/><Relationship Id="rId19" Type="http://schemas.openxmlformats.org/officeDocument/2006/relationships/image" Target="media/image4.jpeg"/><Relationship Id="rId31" Type="http://schemas.openxmlformats.org/officeDocument/2006/relationships/hyperlink" Target="https://en.wikipedia.org/wiki/Wireless" TargetMode="External"/><Relationship Id="rId4" Type="http://schemas.openxmlformats.org/officeDocument/2006/relationships/webSettings" Target="webSettings.xml"/><Relationship Id="rId9" Type="http://schemas.openxmlformats.org/officeDocument/2006/relationships/hyperlink" Target="https://en.wikipedia.org/wiki/Soil" TargetMode="External"/><Relationship Id="rId14" Type="http://schemas.openxmlformats.org/officeDocument/2006/relationships/hyperlink" Target="https://en.wikipedia.org/wiki/Microwave" TargetMode="External"/><Relationship Id="rId22" Type="http://schemas.openxmlformats.org/officeDocument/2006/relationships/hyperlink" Target="https://en.wikipedia.org/wiki/Universal_Serial_Bus" TargetMode="External"/><Relationship Id="rId27" Type="http://schemas.openxmlformats.org/officeDocument/2006/relationships/image" Target="media/image6.jpeg"/><Relationship Id="rId30" Type="http://schemas.openxmlformats.org/officeDocument/2006/relationships/hyperlink" Target="https://en.wikipedia.org/wiki/Embedded_system" TargetMode="External"/><Relationship Id="rId35" Type="http://schemas.openxmlformats.org/officeDocument/2006/relationships/hyperlink" Target="https://en.wikipedia.org/wiki/Receiver_(radio)" TargetMode="External"/><Relationship Id="rId8" Type="http://schemas.openxmlformats.org/officeDocument/2006/relationships/hyperlink" Target="https://en.wikipedia.org/wiki/Water_content"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5</Pages>
  <Words>1132</Words>
  <Characters>6459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 Sharma</dc:creator>
  <cp:lastModifiedBy>Vipul Goel</cp:lastModifiedBy>
  <cp:revision>7</cp:revision>
  <dcterms:created xsi:type="dcterms:W3CDTF">2017-04-27T17:44:00Z</dcterms:created>
  <dcterms:modified xsi:type="dcterms:W3CDTF">2018-10-30T16:07:00Z</dcterms:modified>
</cp:coreProperties>
</file>