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46346B3" w:rsidP="41F7504C" w:rsidRDefault="246346B3" w14:paraId="6F083BC9" w14:textId="4B2E3F3B">
      <w:pPr>
        <w:pStyle w:val="Normal"/>
        <w:spacing w:line="240" w:lineRule="auto"/>
        <w:jc w:val="left"/>
        <w:rPr>
          <w:rFonts w:ascii="Calibri" w:hAnsi="Calibri" w:eastAsia="Calibri" w:cs="Calibri"/>
          <w:b w:val="1"/>
          <w:bCs w:val="1"/>
          <w:noProof w:val="0"/>
          <w:sz w:val="48"/>
          <w:szCs w:val="48"/>
          <w:lang w:val="en-US"/>
        </w:rPr>
      </w:pPr>
      <w:r w:rsidRPr="41F7504C" w:rsidR="246346B3">
        <w:rPr>
          <w:rFonts w:ascii="Calibri" w:hAnsi="Calibri" w:eastAsia="Calibri" w:cs="Calibri"/>
          <w:b w:val="1"/>
          <w:bCs w:val="1"/>
          <w:noProof w:val="0"/>
          <w:sz w:val="48"/>
          <w:szCs w:val="48"/>
          <w:lang w:val="en-US"/>
        </w:rPr>
        <w:t>Weeks 11–12: Governance, Regulation, and International Policy Approaches to Generative AI</w:t>
      </w:r>
    </w:p>
    <w:p w:rsidR="0BF8372C" w:rsidP="0BF8372C" w:rsidRDefault="0BF8372C" w14:paraId="1FB11CF7" w14:textId="2CB1D27C">
      <w:pPr>
        <w:pStyle w:val="Normal"/>
        <w:spacing w:line="240" w:lineRule="auto"/>
        <w:jc w:val="left"/>
        <w:rPr>
          <w:rFonts w:ascii="Calibri" w:hAnsi="Calibri" w:eastAsia="Calibri" w:cs="Calibri"/>
          <w:b w:val="1"/>
          <w:bCs w:val="1"/>
          <w:noProof w:val="0"/>
          <w:sz w:val="48"/>
          <w:szCs w:val="48"/>
          <w:lang w:val="en-US"/>
        </w:rPr>
      </w:pPr>
    </w:p>
    <w:p w:rsidR="45514AF6" w:rsidP="610D16A7" w:rsidRDefault="45514AF6" w14:paraId="71FEE033" w14:textId="36D1EBBF">
      <w:pPr>
        <w:pStyle w:val="Normal"/>
        <w:spacing w:line="240" w:lineRule="auto"/>
        <w:jc w:val="left"/>
        <w:rPr>
          <w:rFonts w:ascii="Calibri" w:hAnsi="Calibri" w:eastAsia="Calibri" w:cs="Calibri"/>
          <w:b w:val="1"/>
          <w:bCs w:val="1"/>
          <w:noProof w:val="0"/>
          <w:sz w:val="28"/>
          <w:szCs w:val="28"/>
          <w:lang w:val="en-US"/>
        </w:rPr>
      </w:pPr>
      <w:r w:rsidRPr="41F7504C" w:rsidR="2F673B12">
        <w:rPr>
          <w:rFonts w:ascii="Calibri" w:hAnsi="Calibri" w:eastAsia="Calibri" w:cs="Calibri"/>
          <w:b w:val="1"/>
          <w:bCs w:val="1"/>
          <w:noProof w:val="0"/>
          <w:sz w:val="28"/>
          <w:szCs w:val="28"/>
          <w:lang w:val="en-US"/>
        </w:rPr>
        <w:t>Introduction</w:t>
      </w:r>
    </w:p>
    <w:p w:rsidR="7ED1E4D7" w:rsidP="41F7504C" w:rsidRDefault="7ED1E4D7" w14:paraId="37E9D5F6" w14:textId="570BCFD8">
      <w:pPr>
        <w:pStyle w:val="Normal"/>
        <w:spacing w:line="240" w:lineRule="auto"/>
        <w:jc w:val="left"/>
        <w:rPr>
          <w:rFonts w:ascii="Calibri" w:hAnsi="Calibri" w:eastAsia="Calibri" w:cs="Calibri"/>
          <w:noProof w:val="0"/>
          <w:sz w:val="24"/>
          <w:szCs w:val="24"/>
          <w:lang w:val="en-US"/>
        </w:rPr>
      </w:pPr>
      <w:r w:rsidRPr="41F7504C" w:rsidR="7ED1E4D7">
        <w:rPr>
          <w:rFonts w:ascii="Calibri" w:hAnsi="Calibri" w:eastAsia="Calibri" w:cs="Calibri"/>
          <w:noProof w:val="0"/>
          <w:sz w:val="24"/>
          <w:szCs w:val="24"/>
          <w:lang w:val="en-US"/>
        </w:rPr>
        <w:t>Weeks 11 and 12 concentrate on comprehending how various international organizations and governments are developing regulations to handle the obligations and risks related to generative AI. Countries are putting in place legal frameworks to guarantee that AI systems continue to be safe, transparent, and in line with the public interest as they impact communication, creativity, education, science, and decision-making. These weeks examine regional variations in regulations, the guiding principles behind them, and the impact these policies have on practical implementation.</w:t>
      </w:r>
    </w:p>
    <w:p w:rsidR="0BF8372C" w:rsidP="0BF8372C" w:rsidRDefault="0BF8372C" w14:paraId="7ABF7516" w14:textId="204768CC">
      <w:pPr>
        <w:spacing w:line="240" w:lineRule="auto"/>
        <w:jc w:val="left"/>
        <w:rPr>
          <w:rFonts w:ascii="Calibri" w:hAnsi="Calibri" w:eastAsia="Calibri" w:cs="Calibri"/>
          <w:noProof w:val="0"/>
          <w:sz w:val="24"/>
          <w:szCs w:val="24"/>
          <w:lang w:val="en-US"/>
        </w:rPr>
      </w:pPr>
    </w:p>
    <w:p w:rsidR="7423951F" w:rsidP="7423951F" w:rsidRDefault="7423951F" w14:paraId="0B7733FB" w14:textId="224D04EA">
      <w:pPr>
        <w:pStyle w:val="Normal"/>
        <w:jc w:val="left"/>
        <w:rPr>
          <w:rFonts w:ascii="Calibri" w:hAnsi="Calibri" w:eastAsia="Calibri" w:cs="Calibri"/>
          <w:b w:val="1"/>
          <w:bCs w:val="1"/>
          <w:noProof w:val="0"/>
          <w:sz w:val="28"/>
          <w:szCs w:val="28"/>
          <w:lang w:val="en-US"/>
        </w:rPr>
      </w:pPr>
      <w:r w:rsidRPr="41F7504C" w:rsidR="7423951F">
        <w:rPr>
          <w:rFonts w:ascii="Calibri" w:hAnsi="Calibri" w:eastAsia="Calibri" w:cs="Calibri"/>
          <w:b w:val="1"/>
          <w:bCs w:val="1"/>
          <w:noProof w:val="0"/>
          <w:sz w:val="28"/>
          <w:szCs w:val="28"/>
          <w:lang w:val="en-US"/>
        </w:rPr>
        <w:t>1</w:t>
      </w:r>
      <w:r w:rsidRPr="41F7504C" w:rsidR="7423951F">
        <w:rPr>
          <w:rFonts w:ascii="Calibri" w:hAnsi="Calibri" w:eastAsia="Calibri" w:cs="Calibri"/>
          <w:b w:val="1"/>
          <w:bCs w:val="1"/>
          <w:noProof w:val="0"/>
          <w:sz w:val="28"/>
          <w:szCs w:val="28"/>
          <w:lang w:val="en-US"/>
        </w:rPr>
        <w:t>.</w:t>
      </w:r>
      <w:r w:rsidRPr="41F7504C" w:rsidR="31E001CC">
        <w:rPr>
          <w:rFonts w:ascii="Calibri" w:hAnsi="Calibri" w:eastAsia="Calibri" w:cs="Calibri"/>
          <w:b w:val="1"/>
          <w:bCs w:val="1"/>
          <w:noProof w:val="0"/>
          <w:sz w:val="28"/>
          <w:szCs w:val="28"/>
          <w:lang w:val="en-US"/>
        </w:rPr>
        <w:t xml:space="preserve"> Foundations of AI Governance</w:t>
      </w:r>
    </w:p>
    <w:p w:rsidR="31E001CC" w:rsidP="41F7504C" w:rsidRDefault="31E001CC" w14:paraId="5C543138" w14:textId="3ACD6C84">
      <w:pPr>
        <w:spacing w:line="240" w:lineRule="auto"/>
        <w:ind w:left="0"/>
        <w:jc w:val="left"/>
        <w:rPr>
          <w:rFonts w:ascii="Calibri" w:hAnsi="Calibri" w:eastAsia="Calibri" w:cs="Calibri"/>
          <w:noProof w:val="0"/>
          <w:sz w:val="24"/>
          <w:szCs w:val="24"/>
          <w:lang w:val="en-US"/>
        </w:rPr>
      </w:pPr>
      <w:r w:rsidRPr="41F7504C" w:rsidR="31E001CC">
        <w:rPr>
          <w:rFonts w:ascii="Calibri" w:hAnsi="Calibri" w:eastAsia="Calibri" w:cs="Calibri"/>
          <w:noProof w:val="0"/>
          <w:sz w:val="24"/>
          <w:szCs w:val="24"/>
          <w:lang w:val="en-US"/>
        </w:rPr>
        <w:t>The structures, guidelines, and procedures that govern the creation, testing, and implementation of AI systems are referred to as AI governance. Three main objectives are combined in effective governance:</w:t>
      </w:r>
    </w:p>
    <w:p w:rsidR="41F7504C" w:rsidP="41F7504C" w:rsidRDefault="41F7504C" w14:paraId="2C3DE602" w14:textId="7BBE1ADA">
      <w:pPr>
        <w:spacing w:line="240" w:lineRule="auto"/>
        <w:ind w:left="0"/>
        <w:jc w:val="left"/>
        <w:rPr>
          <w:rFonts w:ascii="Calibri" w:hAnsi="Calibri" w:eastAsia="Calibri" w:cs="Calibri"/>
          <w:sz w:val="24"/>
          <w:szCs w:val="24"/>
        </w:rPr>
      </w:pPr>
    </w:p>
    <w:p w:rsidR="31E001CC" w:rsidP="41F7504C" w:rsidRDefault="31E001CC" w14:paraId="73571674" w14:textId="40AC6F85">
      <w:pPr>
        <w:pStyle w:val="ListParagraph"/>
        <w:numPr>
          <w:ilvl w:val="0"/>
          <w:numId w:val="35"/>
        </w:numPr>
        <w:spacing w:line="240" w:lineRule="auto"/>
        <w:jc w:val="left"/>
        <w:rPr>
          <w:rFonts w:ascii="Calibri" w:hAnsi="Calibri" w:eastAsia="Calibri" w:cs="Calibri"/>
          <w:b w:val="1"/>
          <w:bCs w:val="1"/>
          <w:noProof w:val="0"/>
          <w:sz w:val="24"/>
          <w:szCs w:val="24"/>
          <w:lang w:val="en-US"/>
        </w:rPr>
      </w:pPr>
      <w:r w:rsidRPr="41F7504C" w:rsidR="31E001CC">
        <w:rPr>
          <w:rFonts w:ascii="Calibri" w:hAnsi="Calibri" w:eastAsia="Calibri" w:cs="Calibri"/>
          <w:b w:val="1"/>
          <w:bCs w:val="1"/>
          <w:noProof w:val="0"/>
          <w:sz w:val="24"/>
          <w:szCs w:val="24"/>
          <w:lang w:val="en-US"/>
        </w:rPr>
        <w:t xml:space="preserve"> Safeguarding people and the </w:t>
      </w:r>
      <w:bookmarkStart w:name="_Int_KcjeGESV" w:id="1131094430"/>
      <w:r w:rsidRPr="41F7504C" w:rsidR="31E001CC">
        <w:rPr>
          <w:rFonts w:ascii="Calibri" w:hAnsi="Calibri" w:eastAsia="Calibri" w:cs="Calibri"/>
          <w:b w:val="1"/>
          <w:bCs w:val="1"/>
          <w:noProof w:val="0"/>
          <w:sz w:val="24"/>
          <w:szCs w:val="24"/>
          <w:lang w:val="en-US"/>
        </w:rPr>
        <w:t>general public</w:t>
      </w:r>
      <w:bookmarkEnd w:id="1131094430"/>
    </w:p>
    <w:p w:rsidR="41F7504C" w:rsidP="41F7504C" w:rsidRDefault="41F7504C" w14:paraId="4D00CA08" w14:textId="3E19B55B">
      <w:pPr>
        <w:spacing w:line="240" w:lineRule="auto"/>
        <w:ind w:left="0"/>
        <w:jc w:val="left"/>
        <w:rPr>
          <w:rFonts w:ascii="Calibri" w:hAnsi="Calibri" w:eastAsia="Calibri" w:cs="Calibri"/>
          <w:b w:val="1"/>
          <w:bCs w:val="1"/>
          <w:sz w:val="24"/>
          <w:szCs w:val="24"/>
        </w:rPr>
      </w:pPr>
    </w:p>
    <w:p w:rsidR="31E001CC" w:rsidP="41F7504C" w:rsidRDefault="31E001CC" w14:paraId="7CECE256" w14:textId="68C94CF0">
      <w:pPr>
        <w:pStyle w:val="ListParagraph"/>
        <w:numPr>
          <w:ilvl w:val="0"/>
          <w:numId w:val="35"/>
        </w:numPr>
        <w:spacing w:line="240" w:lineRule="auto"/>
        <w:jc w:val="left"/>
        <w:rPr>
          <w:rFonts w:ascii="Calibri" w:hAnsi="Calibri" w:eastAsia="Calibri" w:cs="Calibri"/>
          <w:b w:val="1"/>
          <w:bCs w:val="1"/>
          <w:noProof w:val="0"/>
          <w:sz w:val="24"/>
          <w:szCs w:val="24"/>
          <w:lang w:val="en-US"/>
        </w:rPr>
      </w:pPr>
      <w:r w:rsidRPr="41F7504C" w:rsidR="31E001CC">
        <w:rPr>
          <w:rFonts w:ascii="Calibri" w:hAnsi="Calibri" w:eastAsia="Calibri" w:cs="Calibri"/>
          <w:b w:val="1"/>
          <w:bCs w:val="1"/>
          <w:noProof w:val="0"/>
          <w:sz w:val="24"/>
          <w:szCs w:val="24"/>
          <w:lang w:val="en-US"/>
        </w:rPr>
        <w:t xml:space="preserve"> Promoting economic expansion and innovation</w:t>
      </w:r>
    </w:p>
    <w:p w:rsidR="41F7504C" w:rsidP="41F7504C" w:rsidRDefault="41F7504C" w14:paraId="69C0050A" w14:textId="723E8AE6">
      <w:pPr>
        <w:spacing w:line="240" w:lineRule="auto"/>
        <w:ind w:left="0"/>
        <w:jc w:val="left"/>
        <w:rPr>
          <w:rFonts w:ascii="Calibri" w:hAnsi="Calibri" w:eastAsia="Calibri" w:cs="Calibri"/>
          <w:b w:val="1"/>
          <w:bCs w:val="1"/>
          <w:sz w:val="24"/>
          <w:szCs w:val="24"/>
        </w:rPr>
      </w:pPr>
    </w:p>
    <w:p w:rsidR="31E001CC" w:rsidP="41F7504C" w:rsidRDefault="31E001CC" w14:paraId="3CFE8FCA" w14:textId="78CEC9CE">
      <w:pPr>
        <w:pStyle w:val="ListParagraph"/>
        <w:numPr>
          <w:ilvl w:val="0"/>
          <w:numId w:val="35"/>
        </w:numPr>
        <w:spacing w:line="240" w:lineRule="auto"/>
        <w:jc w:val="left"/>
        <w:rPr>
          <w:rFonts w:ascii="Calibri" w:hAnsi="Calibri" w:eastAsia="Calibri" w:cs="Calibri"/>
          <w:b w:val="1"/>
          <w:bCs w:val="1"/>
          <w:noProof w:val="0"/>
          <w:sz w:val="24"/>
          <w:szCs w:val="24"/>
          <w:lang w:val="en-US"/>
        </w:rPr>
      </w:pPr>
      <w:r w:rsidRPr="41F7504C" w:rsidR="31E001CC">
        <w:rPr>
          <w:rFonts w:ascii="Calibri" w:hAnsi="Calibri" w:eastAsia="Calibri" w:cs="Calibri"/>
          <w:b w:val="1"/>
          <w:bCs w:val="1"/>
          <w:noProof w:val="0"/>
          <w:sz w:val="24"/>
          <w:szCs w:val="24"/>
          <w:lang w:val="en-US"/>
        </w:rPr>
        <w:t xml:space="preserve"> Keeping developers and deployers accountable</w:t>
      </w:r>
    </w:p>
    <w:p w:rsidR="41F7504C" w:rsidP="41F7504C" w:rsidRDefault="41F7504C" w14:paraId="5D33158C" w14:textId="2088440B">
      <w:pPr>
        <w:spacing w:line="240" w:lineRule="auto"/>
        <w:ind w:left="0"/>
        <w:jc w:val="left"/>
        <w:rPr>
          <w:rFonts w:ascii="Calibri" w:hAnsi="Calibri" w:eastAsia="Calibri" w:cs="Calibri"/>
          <w:sz w:val="24"/>
          <w:szCs w:val="24"/>
        </w:rPr>
      </w:pPr>
    </w:p>
    <w:p w:rsidR="31E001CC" w:rsidP="41F7504C" w:rsidRDefault="31E001CC" w14:paraId="7F5B5250" w14:textId="37E290E7">
      <w:pPr>
        <w:pStyle w:val="Normal"/>
        <w:spacing w:line="240" w:lineRule="auto"/>
        <w:ind w:left="0"/>
        <w:jc w:val="left"/>
        <w:rPr>
          <w:rFonts w:ascii="Calibri" w:hAnsi="Calibri" w:eastAsia="Calibri" w:cs="Calibri"/>
          <w:noProof w:val="0"/>
          <w:sz w:val="24"/>
          <w:szCs w:val="24"/>
          <w:lang w:val="en-US"/>
        </w:rPr>
      </w:pPr>
      <w:r w:rsidRPr="41F7504C" w:rsidR="31E001CC">
        <w:rPr>
          <w:rFonts w:ascii="Calibri" w:hAnsi="Calibri" w:eastAsia="Calibri" w:cs="Calibri"/>
          <w:noProof w:val="0"/>
          <w:sz w:val="24"/>
          <w:szCs w:val="24"/>
          <w:lang w:val="en-US"/>
        </w:rPr>
        <w:t xml:space="preserve"> Themes like safety, fairness, transparency, data protection, explainability, and clear responsibility are central to the majority of international frameworks.</w:t>
      </w:r>
    </w:p>
    <w:p w:rsidR="0BF8372C" w:rsidP="0BF8372C" w:rsidRDefault="0BF8372C" w14:paraId="6366A37B" w14:textId="3ED3C153">
      <w:pPr>
        <w:spacing w:line="240" w:lineRule="auto"/>
        <w:jc w:val="left"/>
        <w:rPr>
          <w:rFonts w:ascii="Calibri" w:hAnsi="Calibri" w:eastAsia="Calibri" w:cs="Calibri"/>
          <w:noProof w:val="0"/>
          <w:sz w:val="24"/>
          <w:szCs w:val="24"/>
          <w:lang w:val="en-US"/>
        </w:rPr>
      </w:pPr>
    </w:p>
    <w:p w:rsidR="0BF8372C" w:rsidP="0BF8372C" w:rsidRDefault="0BF8372C" w14:paraId="7BDACDCB" w14:textId="0D5E4E28">
      <w:pPr>
        <w:jc w:val="left"/>
        <w:rPr>
          <w:rFonts w:ascii="Calibri" w:hAnsi="Calibri" w:eastAsia="Calibri" w:cs="Calibri"/>
          <w:b w:val="1"/>
          <w:bCs w:val="1"/>
          <w:noProof w:val="0"/>
          <w:sz w:val="28"/>
          <w:szCs w:val="28"/>
          <w:lang w:val="en-US"/>
        </w:rPr>
      </w:pPr>
    </w:p>
    <w:p w:rsidR="0BF8372C" w:rsidP="0BF8372C" w:rsidRDefault="0BF8372C" w14:paraId="69FB17A3" w14:textId="05157607">
      <w:pPr>
        <w:jc w:val="left"/>
        <w:rPr>
          <w:rFonts w:ascii="Calibri" w:hAnsi="Calibri" w:eastAsia="Calibri" w:cs="Calibri"/>
          <w:b w:val="1"/>
          <w:bCs w:val="1"/>
          <w:noProof w:val="0"/>
          <w:sz w:val="28"/>
          <w:szCs w:val="28"/>
          <w:lang w:val="en-US"/>
        </w:rPr>
      </w:pPr>
    </w:p>
    <w:p w:rsidR="31CB9562" w:rsidP="7423951F" w:rsidRDefault="31CB9562" w14:paraId="09897678" w14:textId="7047C78F">
      <w:pPr>
        <w:pStyle w:val="Normal"/>
        <w:jc w:val="left"/>
        <w:rPr>
          <w:rFonts w:ascii="Calibri" w:hAnsi="Calibri" w:eastAsia="Calibri" w:cs="Calibri"/>
          <w:b w:val="1"/>
          <w:bCs w:val="1"/>
          <w:noProof w:val="0"/>
          <w:sz w:val="28"/>
          <w:szCs w:val="28"/>
          <w:lang w:val="en-US"/>
        </w:rPr>
      </w:pPr>
      <w:r w:rsidRPr="41F7504C" w:rsidR="31CB9562">
        <w:rPr>
          <w:rFonts w:ascii="Calibri" w:hAnsi="Calibri" w:eastAsia="Calibri" w:cs="Calibri"/>
          <w:b w:val="1"/>
          <w:bCs w:val="1"/>
          <w:noProof w:val="0"/>
          <w:sz w:val="28"/>
          <w:szCs w:val="28"/>
          <w:lang w:val="en-US"/>
        </w:rPr>
        <w:t xml:space="preserve">2.  </w:t>
      </w:r>
      <w:r w:rsidRPr="41F7504C" w:rsidR="06632008">
        <w:rPr>
          <w:rFonts w:ascii="Calibri" w:hAnsi="Calibri" w:eastAsia="Calibri" w:cs="Calibri"/>
          <w:b w:val="1"/>
          <w:bCs w:val="1"/>
          <w:noProof w:val="0"/>
          <w:sz w:val="28"/>
          <w:szCs w:val="28"/>
          <w:lang w:val="en-US"/>
        </w:rPr>
        <w:t>Major International Approaches</w:t>
      </w:r>
    </w:p>
    <w:p w:rsidR="06632008" w:rsidP="41F7504C" w:rsidRDefault="06632008" w14:paraId="14F1D371" w14:textId="28E802F0">
      <w:pPr>
        <w:pStyle w:val="ListParagraph"/>
        <w:numPr>
          <w:ilvl w:val="0"/>
          <w:numId w:val="36"/>
        </w:numPr>
        <w:spacing w:line="240" w:lineRule="auto"/>
        <w:jc w:val="left"/>
        <w:rPr>
          <w:b w:val="1"/>
          <w:bCs w:val="1"/>
          <w:noProof w:val="0"/>
          <w:lang w:val="en-US"/>
        </w:rPr>
      </w:pPr>
      <w:r w:rsidRPr="41F7504C" w:rsidR="06632008">
        <w:rPr>
          <w:rFonts w:ascii="Calibri" w:hAnsi="Calibri" w:eastAsia="Calibri" w:cs="Calibri"/>
          <w:b w:val="1"/>
          <w:bCs w:val="1"/>
          <w:noProof w:val="0"/>
          <w:sz w:val="24"/>
          <w:szCs w:val="24"/>
          <w:lang w:val="en-US"/>
        </w:rPr>
        <w:t xml:space="preserve"> </w:t>
      </w:r>
      <w:r w:rsidRPr="41F7504C" w:rsidR="06632008">
        <w:rPr>
          <w:b w:val="1"/>
          <w:bCs w:val="1"/>
          <w:noProof w:val="0"/>
          <w:lang w:val="en-US"/>
        </w:rPr>
        <w:t>European Union: The EU AI Act</w:t>
      </w:r>
    </w:p>
    <w:p w:rsidR="41F7504C" w:rsidP="41F7504C" w:rsidRDefault="41F7504C" w14:paraId="571F3F0C" w14:textId="5BE072DE">
      <w:pPr>
        <w:pStyle w:val="ListParagraph"/>
        <w:spacing w:line="240" w:lineRule="auto"/>
        <w:ind w:left="720"/>
        <w:jc w:val="left"/>
        <w:rPr>
          <w:b w:val="1"/>
          <w:bCs w:val="1"/>
          <w:noProof w:val="0"/>
          <w:lang w:val="en-US"/>
        </w:rPr>
      </w:pPr>
    </w:p>
    <w:p w:rsidR="3AB8C3B2" w:rsidP="41F7504C" w:rsidRDefault="3AB8C3B2" w14:paraId="3179554D" w14:textId="7E824899">
      <w:pPr>
        <w:pStyle w:val="Normal"/>
        <w:spacing w:line="240" w:lineRule="auto"/>
        <w:ind w:left="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One of the first comprehensive laws governing AI in the world is the EU AI Act. Applications </w:t>
      </w:r>
      <w:r w:rsidRPr="41F7504C" w:rsidR="3AB8C3B2">
        <w:rPr>
          <w:rFonts w:ascii="Aptos" w:hAnsi="Aptos"/>
          <w:b w:val="0"/>
          <w:bCs w:val="0"/>
          <w:noProof w:val="0"/>
          <w:sz w:val="24"/>
          <w:szCs w:val="24"/>
          <w:lang w:val="en-US"/>
        </w:rPr>
        <w:t>deemed</w:t>
      </w:r>
      <w:r w:rsidRPr="41F7504C" w:rsidR="3AB8C3B2">
        <w:rPr>
          <w:rFonts w:ascii="Aptos" w:hAnsi="Aptos"/>
          <w:b w:val="0"/>
          <w:bCs w:val="0"/>
          <w:noProof w:val="0"/>
          <w:sz w:val="24"/>
          <w:szCs w:val="24"/>
          <w:lang w:val="en-US"/>
        </w:rPr>
        <w:t xml:space="preserve"> high-risk are subject to more stringent regulations under its risk-based framework.</w:t>
      </w:r>
    </w:p>
    <w:p w:rsidR="3AB8C3B2" w:rsidP="41F7504C" w:rsidRDefault="3AB8C3B2" w14:paraId="447DDC19" w14:textId="5A5E0BE8">
      <w:pPr>
        <w:pStyle w:val="ListParagraph"/>
        <w:spacing w:line="240" w:lineRule="auto"/>
        <w:ind w:left="72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 Important characteristics:</w:t>
      </w:r>
    </w:p>
    <w:p w:rsidR="3AB8C3B2" w:rsidP="41F7504C" w:rsidRDefault="3AB8C3B2" w14:paraId="2B6A7D39" w14:textId="6F15DEB5">
      <w:pPr>
        <w:pStyle w:val="ListParagraph"/>
        <w:numPr>
          <w:ilvl w:val="0"/>
          <w:numId w:val="37"/>
        </w:numPr>
        <w:spacing w:line="240" w:lineRule="auto"/>
        <w:ind w:left="72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 Documentation and transparency requirements</w:t>
      </w:r>
    </w:p>
    <w:p w:rsidR="3AB8C3B2" w:rsidP="41F7504C" w:rsidRDefault="3AB8C3B2" w14:paraId="029C2144" w14:textId="1C5AE2AA">
      <w:pPr>
        <w:pStyle w:val="ListParagraph"/>
        <w:numPr>
          <w:ilvl w:val="0"/>
          <w:numId w:val="37"/>
        </w:numPr>
        <w:spacing w:line="240" w:lineRule="auto"/>
        <w:ind w:left="72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 Strict enforcement of data security and quality</w:t>
      </w:r>
    </w:p>
    <w:p w:rsidR="3AB8C3B2" w:rsidP="41F7504C" w:rsidRDefault="3AB8C3B2" w14:paraId="4B8B632F" w14:textId="2381F4EB">
      <w:pPr>
        <w:pStyle w:val="ListParagraph"/>
        <w:numPr>
          <w:ilvl w:val="0"/>
          <w:numId w:val="37"/>
        </w:numPr>
        <w:spacing w:line="240" w:lineRule="auto"/>
        <w:ind w:left="72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 Limitations on detrimental applications, like biometric monitoring</w:t>
      </w:r>
    </w:p>
    <w:p w:rsidR="3AB8C3B2" w:rsidP="41F7504C" w:rsidRDefault="3AB8C3B2" w14:paraId="51A15976" w14:textId="5AF12B73">
      <w:pPr>
        <w:pStyle w:val="ListParagraph"/>
        <w:numPr>
          <w:ilvl w:val="0"/>
          <w:numId w:val="37"/>
        </w:numPr>
        <w:spacing w:line="240" w:lineRule="auto"/>
        <w:ind w:left="72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 Human supervision is </w:t>
      </w:r>
      <w:r w:rsidRPr="41F7504C" w:rsidR="3AB8C3B2">
        <w:rPr>
          <w:rFonts w:ascii="Aptos" w:hAnsi="Aptos"/>
          <w:b w:val="0"/>
          <w:bCs w:val="0"/>
          <w:noProof w:val="0"/>
          <w:sz w:val="24"/>
          <w:szCs w:val="24"/>
          <w:lang w:val="en-US"/>
        </w:rPr>
        <w:t>required</w:t>
      </w:r>
      <w:r w:rsidRPr="41F7504C" w:rsidR="3AB8C3B2">
        <w:rPr>
          <w:rFonts w:ascii="Aptos" w:hAnsi="Aptos"/>
          <w:b w:val="0"/>
          <w:bCs w:val="0"/>
          <w:noProof w:val="0"/>
          <w:sz w:val="24"/>
          <w:szCs w:val="24"/>
          <w:lang w:val="en-US"/>
        </w:rPr>
        <w:t xml:space="preserve"> for sensitive systems.</w:t>
      </w:r>
    </w:p>
    <w:p w:rsidR="41F7504C" w:rsidP="41F7504C" w:rsidRDefault="41F7504C" w14:paraId="66F65C93" w14:textId="39A34129">
      <w:pPr>
        <w:pStyle w:val="ListParagraph"/>
        <w:spacing w:line="240" w:lineRule="auto"/>
        <w:ind w:left="720"/>
        <w:jc w:val="left"/>
        <w:rPr>
          <w:rFonts w:ascii="Aptos" w:hAnsi="Aptos"/>
          <w:b w:val="0"/>
          <w:bCs w:val="0"/>
          <w:sz w:val="24"/>
          <w:szCs w:val="24"/>
        </w:rPr>
      </w:pPr>
    </w:p>
    <w:p w:rsidR="3AB8C3B2" w:rsidP="41F7504C" w:rsidRDefault="3AB8C3B2" w14:paraId="172E018B" w14:textId="74034C6B">
      <w:pPr>
        <w:pStyle w:val="Normal"/>
        <w:spacing w:line="240" w:lineRule="auto"/>
        <w:ind w:left="0"/>
        <w:jc w:val="left"/>
        <w:rPr>
          <w:rFonts w:ascii="Aptos" w:hAnsi="Aptos"/>
          <w:b w:val="0"/>
          <w:bCs w:val="0"/>
          <w:noProof w:val="0"/>
          <w:sz w:val="24"/>
          <w:szCs w:val="24"/>
          <w:lang w:val="en-US"/>
        </w:rPr>
      </w:pPr>
      <w:r w:rsidRPr="41F7504C" w:rsidR="3AB8C3B2">
        <w:rPr>
          <w:rFonts w:ascii="Aptos" w:hAnsi="Aptos"/>
          <w:b w:val="0"/>
          <w:bCs w:val="0"/>
          <w:noProof w:val="0"/>
          <w:sz w:val="24"/>
          <w:szCs w:val="24"/>
          <w:lang w:val="en-US"/>
        </w:rPr>
        <w:t xml:space="preserve">Providers of generative AI must </w:t>
      </w:r>
      <w:r w:rsidRPr="41F7504C" w:rsidR="3AB8C3B2">
        <w:rPr>
          <w:rFonts w:ascii="Aptos" w:hAnsi="Aptos"/>
          <w:b w:val="0"/>
          <w:bCs w:val="0"/>
          <w:noProof w:val="0"/>
          <w:sz w:val="24"/>
          <w:szCs w:val="24"/>
          <w:lang w:val="en-US"/>
        </w:rPr>
        <w:t>maintain</w:t>
      </w:r>
      <w:r w:rsidRPr="41F7504C" w:rsidR="3AB8C3B2">
        <w:rPr>
          <w:rFonts w:ascii="Aptos" w:hAnsi="Aptos"/>
          <w:b w:val="0"/>
          <w:bCs w:val="0"/>
          <w:noProof w:val="0"/>
          <w:sz w:val="24"/>
          <w:szCs w:val="24"/>
          <w:lang w:val="en-US"/>
        </w:rPr>
        <w:t xml:space="preserve"> transparent accountability, record safety precautions, and reveal training data categories.</w:t>
      </w:r>
    </w:p>
    <w:p w:rsidR="41F7504C" w:rsidP="41F7504C" w:rsidRDefault="41F7504C" w14:paraId="4FF89F18" w14:textId="1511F9DF">
      <w:pPr>
        <w:pStyle w:val="Normal"/>
        <w:spacing w:line="240" w:lineRule="auto"/>
        <w:ind w:left="720"/>
        <w:jc w:val="left"/>
        <w:rPr>
          <w:b w:val="1"/>
          <w:bCs w:val="1"/>
          <w:noProof w:val="0"/>
          <w:lang w:val="en-US"/>
        </w:rPr>
      </w:pPr>
    </w:p>
    <w:p w:rsidR="32C9714D" w:rsidP="41F7504C" w:rsidRDefault="32C9714D" w14:paraId="3A4AD708" w14:textId="54864F7D">
      <w:pPr>
        <w:pStyle w:val="ListParagraph"/>
        <w:numPr>
          <w:ilvl w:val="0"/>
          <w:numId w:val="36"/>
        </w:numPr>
        <w:spacing w:line="240" w:lineRule="auto"/>
        <w:jc w:val="left"/>
        <w:rPr>
          <w:b w:val="1"/>
          <w:bCs w:val="1"/>
          <w:noProof w:val="0"/>
          <w:lang w:val="en-US"/>
        </w:rPr>
      </w:pPr>
      <w:r w:rsidRPr="41F7504C" w:rsidR="32C9714D">
        <w:rPr>
          <w:b w:val="1"/>
          <w:bCs w:val="1"/>
          <w:noProof w:val="0"/>
          <w:lang w:val="en-US"/>
        </w:rPr>
        <w:t>US: Sector-Based and Principle-Driven Methodology</w:t>
      </w:r>
    </w:p>
    <w:p w:rsidR="41F7504C" w:rsidP="41F7504C" w:rsidRDefault="41F7504C" w14:paraId="058A383B" w14:textId="26EE14FF">
      <w:pPr>
        <w:pStyle w:val="ListParagraph"/>
        <w:spacing w:line="240" w:lineRule="auto"/>
        <w:ind w:left="720"/>
        <w:jc w:val="left"/>
        <w:rPr>
          <w:b w:val="1"/>
          <w:bCs w:val="1"/>
          <w:noProof w:val="0"/>
          <w:lang w:val="en-US"/>
        </w:rPr>
      </w:pPr>
    </w:p>
    <w:p w:rsidR="32C9714D" w:rsidRDefault="32C9714D" w14:paraId="50EBC96E" w14:textId="504AFC49">
      <w:r w:rsidRPr="41F7504C" w:rsidR="32C9714D">
        <w:rPr>
          <w:noProof w:val="0"/>
          <w:lang w:val="en-US"/>
        </w:rPr>
        <w:t>Instead of having a single AI law, the United States uses sector regulations, executive orders, and guidelines.</w:t>
      </w:r>
    </w:p>
    <w:p w:rsidR="32C9714D" w:rsidRDefault="32C9714D" w14:paraId="4A69298E" w14:textId="657CB695">
      <w:r w:rsidRPr="41F7504C" w:rsidR="32C9714D">
        <w:rPr>
          <w:noProof w:val="0"/>
          <w:lang w:val="en-US"/>
        </w:rPr>
        <w:t>Important documents:</w:t>
      </w:r>
    </w:p>
    <w:p w:rsidR="32C9714D" w:rsidP="41F7504C" w:rsidRDefault="32C9714D" w14:paraId="51A3A2C9" w14:textId="79892802">
      <w:pPr>
        <w:pStyle w:val="ListParagraph"/>
        <w:numPr>
          <w:ilvl w:val="0"/>
          <w:numId w:val="38"/>
        </w:numPr>
        <w:rPr>
          <w:noProof w:val="0"/>
          <w:lang w:val="en-US"/>
        </w:rPr>
      </w:pPr>
      <w:r w:rsidRPr="41F7504C" w:rsidR="32C9714D">
        <w:rPr>
          <w:noProof w:val="0"/>
          <w:lang w:val="en-US"/>
        </w:rPr>
        <w:t>The AI Bill of Rights emphasizes transparency, data security, and fairness.</w:t>
      </w:r>
    </w:p>
    <w:p w:rsidR="32C9714D" w:rsidP="41F7504C" w:rsidRDefault="32C9714D" w14:paraId="7348E8DE" w14:textId="3C545A93">
      <w:pPr>
        <w:pStyle w:val="ListParagraph"/>
        <w:numPr>
          <w:ilvl w:val="0"/>
          <w:numId w:val="38"/>
        </w:numPr>
        <w:rPr>
          <w:noProof w:val="0"/>
          <w:lang w:val="en-US"/>
        </w:rPr>
      </w:pPr>
      <w:r w:rsidRPr="41F7504C" w:rsidR="32C9714D">
        <w:rPr>
          <w:noProof w:val="0"/>
          <w:lang w:val="en-US"/>
        </w:rPr>
        <w:t>The NIST AI Risk Management Framework offers instruments for evaluating risks.</w:t>
      </w:r>
    </w:p>
    <w:p w:rsidR="32C9714D" w:rsidP="41F7504C" w:rsidRDefault="32C9714D" w14:paraId="0981C5BB" w14:textId="24C4933E">
      <w:pPr>
        <w:pStyle w:val="ListParagraph"/>
        <w:numPr>
          <w:ilvl w:val="0"/>
          <w:numId w:val="38"/>
        </w:numPr>
        <w:rPr>
          <w:noProof w:val="0"/>
          <w:lang w:val="en-US"/>
        </w:rPr>
      </w:pPr>
      <w:r w:rsidRPr="41F7504C" w:rsidR="32C9714D">
        <w:rPr>
          <w:noProof w:val="0"/>
          <w:lang w:val="en-US"/>
        </w:rPr>
        <w:t xml:space="preserve">Federal agency-specific regulations </w:t>
      </w:r>
      <w:r w:rsidRPr="41F7504C" w:rsidR="32C9714D">
        <w:rPr>
          <w:noProof w:val="0"/>
          <w:lang w:val="en-US"/>
        </w:rPr>
        <w:t>pertaining to</w:t>
      </w:r>
      <w:r w:rsidRPr="41F7504C" w:rsidR="32C9714D">
        <w:rPr>
          <w:noProof w:val="0"/>
          <w:lang w:val="en-US"/>
        </w:rPr>
        <w:t xml:space="preserve"> education, healthcare, finance, and transportation</w:t>
      </w:r>
    </w:p>
    <w:p w:rsidR="32C9714D" w:rsidP="41F7504C" w:rsidRDefault="32C9714D" w14:paraId="3F32F609" w14:textId="464D6CE1">
      <w:pPr>
        <w:pStyle w:val="Normal"/>
        <w:spacing w:line="240" w:lineRule="auto"/>
        <w:ind w:left="0"/>
        <w:jc w:val="left"/>
      </w:pPr>
      <w:r w:rsidRPr="41F7504C" w:rsidR="32C9714D">
        <w:rPr>
          <w:noProof w:val="0"/>
          <w:lang w:val="en-US"/>
        </w:rPr>
        <w:t xml:space="preserve">The U.S. strategy is adaptable, focused on innovation, and </w:t>
      </w:r>
      <w:r w:rsidRPr="41F7504C" w:rsidR="32C9714D">
        <w:rPr>
          <w:noProof w:val="0"/>
          <w:lang w:val="en-US"/>
        </w:rPr>
        <w:t>largely dependent</w:t>
      </w:r>
      <w:r w:rsidRPr="41F7504C" w:rsidR="32C9714D">
        <w:rPr>
          <w:noProof w:val="0"/>
          <w:lang w:val="en-US"/>
        </w:rPr>
        <w:t xml:space="preserve"> on industry collaboration.</w:t>
      </w:r>
    </w:p>
    <w:p w:rsidR="41F7504C" w:rsidP="41F7504C" w:rsidRDefault="41F7504C" w14:paraId="1D8F7952" w14:textId="4F2342EF">
      <w:pPr>
        <w:pStyle w:val="Normal"/>
        <w:spacing w:line="240" w:lineRule="auto"/>
        <w:ind w:left="0"/>
        <w:jc w:val="left"/>
        <w:rPr>
          <w:noProof w:val="0"/>
          <w:lang w:val="en-US"/>
        </w:rPr>
      </w:pPr>
    </w:p>
    <w:p w:rsidR="41F7504C" w:rsidP="41F7504C" w:rsidRDefault="41F7504C" w14:paraId="58D5872D" w14:textId="7CC0C9CC">
      <w:pPr>
        <w:pStyle w:val="Normal"/>
        <w:spacing w:line="240" w:lineRule="auto"/>
        <w:ind w:left="0"/>
        <w:jc w:val="left"/>
        <w:rPr>
          <w:noProof w:val="0"/>
          <w:lang w:val="en-US"/>
        </w:rPr>
      </w:pPr>
    </w:p>
    <w:p w:rsidR="41F7504C" w:rsidP="41F7504C" w:rsidRDefault="41F7504C" w14:paraId="5B4EB8CA" w14:textId="3E8A719E">
      <w:pPr>
        <w:pStyle w:val="Normal"/>
        <w:spacing w:line="240" w:lineRule="auto"/>
        <w:ind w:left="0"/>
        <w:jc w:val="left"/>
        <w:rPr>
          <w:noProof w:val="0"/>
          <w:lang w:val="en-US"/>
        </w:rPr>
      </w:pPr>
    </w:p>
    <w:p w:rsidR="41F7504C" w:rsidP="41F7504C" w:rsidRDefault="41F7504C" w14:paraId="5FAB4E7A" w14:textId="6B290686">
      <w:pPr>
        <w:pStyle w:val="Normal"/>
        <w:spacing w:line="240" w:lineRule="auto"/>
        <w:ind w:left="0"/>
        <w:jc w:val="left"/>
        <w:rPr>
          <w:noProof w:val="0"/>
          <w:lang w:val="en-US"/>
        </w:rPr>
      </w:pPr>
    </w:p>
    <w:p w:rsidR="41F7504C" w:rsidP="41F7504C" w:rsidRDefault="41F7504C" w14:paraId="33CE04ED" w14:textId="0F6120F3">
      <w:pPr>
        <w:pStyle w:val="Normal"/>
        <w:spacing w:line="240" w:lineRule="auto"/>
        <w:ind w:left="0"/>
        <w:jc w:val="left"/>
        <w:rPr>
          <w:noProof w:val="0"/>
          <w:lang w:val="en-US"/>
        </w:rPr>
      </w:pPr>
    </w:p>
    <w:p w:rsidR="41F7504C" w:rsidP="41F7504C" w:rsidRDefault="41F7504C" w14:paraId="5D63A7F9" w14:textId="66A5610F">
      <w:pPr>
        <w:pStyle w:val="Normal"/>
        <w:spacing w:line="240" w:lineRule="auto"/>
        <w:ind w:left="0"/>
        <w:jc w:val="left"/>
        <w:rPr>
          <w:noProof w:val="0"/>
          <w:lang w:val="en-US"/>
        </w:rPr>
      </w:pPr>
    </w:p>
    <w:p w:rsidR="41F7504C" w:rsidP="41F7504C" w:rsidRDefault="41F7504C" w14:paraId="237AA38D" w14:textId="465E00B2">
      <w:pPr>
        <w:pStyle w:val="Normal"/>
        <w:spacing w:line="240" w:lineRule="auto"/>
        <w:ind w:left="0"/>
        <w:jc w:val="left"/>
        <w:rPr>
          <w:noProof w:val="0"/>
          <w:lang w:val="en-US"/>
        </w:rPr>
      </w:pPr>
    </w:p>
    <w:p w:rsidR="41F7504C" w:rsidP="41F7504C" w:rsidRDefault="41F7504C" w14:paraId="3F621F81" w14:textId="0C32BC70">
      <w:pPr>
        <w:pStyle w:val="Normal"/>
        <w:spacing w:line="240" w:lineRule="auto"/>
        <w:ind w:left="0"/>
        <w:jc w:val="left"/>
        <w:rPr>
          <w:noProof w:val="0"/>
          <w:lang w:val="en-US"/>
        </w:rPr>
      </w:pPr>
    </w:p>
    <w:p w:rsidR="32C9714D" w:rsidP="41F7504C" w:rsidRDefault="32C9714D" w14:paraId="0D2978E6" w14:textId="190BACFF">
      <w:pPr>
        <w:pStyle w:val="ListParagraph"/>
        <w:numPr>
          <w:ilvl w:val="0"/>
          <w:numId w:val="36"/>
        </w:numPr>
        <w:spacing w:line="240" w:lineRule="auto"/>
        <w:jc w:val="left"/>
        <w:rPr>
          <w:b w:val="1"/>
          <w:bCs w:val="1"/>
          <w:noProof w:val="0"/>
          <w:lang w:val="en-US"/>
        </w:rPr>
      </w:pPr>
      <w:r w:rsidRPr="41F7504C" w:rsidR="32C9714D">
        <w:rPr>
          <w:b w:val="1"/>
          <w:bCs w:val="1"/>
          <w:noProof w:val="0"/>
          <w:lang w:val="en-US"/>
        </w:rPr>
        <w:t>United Kingdom: Regulator-Led, Contextual Governance</w:t>
      </w:r>
    </w:p>
    <w:p w:rsidR="41F7504C" w:rsidP="41F7504C" w:rsidRDefault="41F7504C" w14:paraId="3B9EDAF7" w14:textId="7BDD5755">
      <w:pPr>
        <w:pStyle w:val="ListParagraph"/>
        <w:spacing w:line="240" w:lineRule="auto"/>
        <w:ind w:left="720"/>
        <w:jc w:val="left"/>
        <w:rPr>
          <w:b w:val="1"/>
          <w:bCs w:val="1"/>
          <w:noProof w:val="0"/>
          <w:lang w:val="en-US"/>
        </w:rPr>
      </w:pPr>
    </w:p>
    <w:p w:rsidR="32C9714D" w:rsidRDefault="32C9714D" w14:paraId="2A7140C8" w14:textId="151C8460">
      <w:r w:rsidRPr="41F7504C" w:rsidR="32C9714D">
        <w:rPr>
          <w:noProof w:val="0"/>
          <w:lang w:val="en-US"/>
        </w:rPr>
        <w:t xml:space="preserve">The United Kingdom employs a principle-based framework that </w:t>
      </w:r>
      <w:r w:rsidRPr="41F7504C" w:rsidR="32C9714D">
        <w:rPr>
          <w:noProof w:val="0"/>
          <w:lang w:val="en-US"/>
        </w:rPr>
        <w:t>permits</w:t>
      </w:r>
      <w:r w:rsidRPr="41F7504C" w:rsidR="32C9714D">
        <w:rPr>
          <w:noProof w:val="0"/>
          <w:lang w:val="en-US"/>
        </w:rPr>
        <w:t xml:space="preserve"> current regulators (health, finance, and safety) to impose regulations within their respective industries.</w:t>
      </w:r>
    </w:p>
    <w:p w:rsidR="32C9714D" w:rsidRDefault="32C9714D" w14:paraId="6E7FD76D" w14:textId="54360B98">
      <w:r w:rsidRPr="41F7504C" w:rsidR="32C9714D">
        <w:rPr>
          <w:noProof w:val="0"/>
          <w:lang w:val="en-US"/>
        </w:rPr>
        <w:t>Fundamental ideas:</w:t>
      </w:r>
    </w:p>
    <w:p w:rsidR="32C9714D" w:rsidP="41F7504C" w:rsidRDefault="32C9714D" w14:paraId="3192213E" w14:textId="1651553E">
      <w:pPr>
        <w:pStyle w:val="ListParagraph"/>
        <w:numPr>
          <w:ilvl w:val="0"/>
          <w:numId w:val="39"/>
        </w:numPr>
        <w:rPr>
          <w:noProof w:val="0"/>
          <w:lang w:val="en-US"/>
        </w:rPr>
      </w:pPr>
      <w:r w:rsidRPr="41F7504C" w:rsidR="32C9714D">
        <w:rPr>
          <w:noProof w:val="0"/>
          <w:lang w:val="en-US"/>
        </w:rPr>
        <w:t>Security</w:t>
      </w:r>
    </w:p>
    <w:p w:rsidR="32C9714D" w:rsidP="41F7504C" w:rsidRDefault="32C9714D" w14:paraId="55D3357C" w14:textId="6F41781A">
      <w:pPr>
        <w:pStyle w:val="ListParagraph"/>
        <w:numPr>
          <w:ilvl w:val="0"/>
          <w:numId w:val="39"/>
        </w:numPr>
        <w:rPr>
          <w:noProof w:val="0"/>
          <w:lang w:val="en-US"/>
        </w:rPr>
      </w:pPr>
      <w:r w:rsidRPr="41F7504C" w:rsidR="32C9714D">
        <w:rPr>
          <w:noProof w:val="0"/>
          <w:lang w:val="en-US"/>
        </w:rPr>
        <w:t>Openness</w:t>
      </w:r>
    </w:p>
    <w:p w:rsidR="32C9714D" w:rsidP="41F7504C" w:rsidRDefault="32C9714D" w14:paraId="46324896" w14:textId="5F2F91C6">
      <w:pPr>
        <w:pStyle w:val="ListParagraph"/>
        <w:numPr>
          <w:ilvl w:val="0"/>
          <w:numId w:val="39"/>
        </w:numPr>
        <w:rPr>
          <w:noProof w:val="0"/>
          <w:lang w:val="en-US"/>
        </w:rPr>
      </w:pPr>
      <w:r w:rsidRPr="41F7504C" w:rsidR="32C9714D">
        <w:rPr>
          <w:noProof w:val="0"/>
          <w:lang w:val="en-US"/>
        </w:rPr>
        <w:t>Equity</w:t>
      </w:r>
    </w:p>
    <w:p w:rsidR="32C9714D" w:rsidP="41F7504C" w:rsidRDefault="32C9714D" w14:paraId="605E4512" w14:textId="1CE9BC1E">
      <w:pPr>
        <w:pStyle w:val="ListParagraph"/>
        <w:numPr>
          <w:ilvl w:val="0"/>
          <w:numId w:val="39"/>
        </w:numPr>
        <w:rPr>
          <w:noProof w:val="0"/>
          <w:lang w:val="en-US"/>
        </w:rPr>
      </w:pPr>
      <w:r w:rsidRPr="41F7504C" w:rsidR="32C9714D">
        <w:rPr>
          <w:noProof w:val="0"/>
          <w:lang w:val="en-US"/>
        </w:rPr>
        <w:t>Responsibility</w:t>
      </w:r>
    </w:p>
    <w:p w:rsidR="32C9714D" w:rsidP="41F7504C" w:rsidRDefault="32C9714D" w14:paraId="3836A7E4" w14:textId="6B27F342">
      <w:pPr>
        <w:pStyle w:val="ListParagraph"/>
        <w:numPr>
          <w:ilvl w:val="0"/>
          <w:numId w:val="39"/>
        </w:numPr>
        <w:rPr>
          <w:noProof w:val="0"/>
          <w:lang w:val="en-US"/>
        </w:rPr>
      </w:pPr>
      <w:r w:rsidRPr="41F7504C" w:rsidR="32C9714D">
        <w:rPr>
          <w:noProof w:val="0"/>
          <w:lang w:val="en-US"/>
        </w:rPr>
        <w:t>Contestability</w:t>
      </w:r>
    </w:p>
    <w:p w:rsidR="32C9714D" w:rsidP="41F7504C" w:rsidRDefault="32C9714D" w14:paraId="1458B95B" w14:textId="444F0D09">
      <w:pPr>
        <w:pStyle w:val="Normal"/>
        <w:spacing w:line="240" w:lineRule="auto"/>
        <w:ind w:left="0"/>
        <w:jc w:val="left"/>
      </w:pPr>
      <w:r w:rsidRPr="41F7504C" w:rsidR="32C9714D">
        <w:rPr>
          <w:noProof w:val="0"/>
          <w:lang w:val="en-US"/>
        </w:rPr>
        <w:t>While avoiding one-size-fits-all legislation, this strategy still demands unambiguous proof of responsible AI deployment.</w:t>
      </w:r>
    </w:p>
    <w:p w:rsidR="3E576808" w:rsidP="41F7504C" w:rsidRDefault="3E576808" w14:paraId="269E8FDC" w14:textId="209D3F0C">
      <w:pPr>
        <w:pStyle w:val="Normal"/>
        <w:spacing w:line="240" w:lineRule="auto"/>
        <w:ind w:left="0"/>
        <w:jc w:val="left"/>
        <w:rPr>
          <w:noProof w:val="0"/>
          <w:lang w:val="en-US"/>
        </w:rPr>
      </w:pPr>
      <w:r w:rsidRPr="41F7504C" w:rsidR="3E576808">
        <w:rPr>
          <w:noProof w:val="0"/>
          <w:lang w:val="en-US"/>
        </w:rPr>
        <w:t xml:space="preserve"> </w:t>
      </w:r>
    </w:p>
    <w:p w:rsidR="3E576808" w:rsidP="41F7504C" w:rsidRDefault="3E576808" w14:paraId="578B54A1" w14:textId="4FF86D06">
      <w:pPr>
        <w:pStyle w:val="ListParagraph"/>
        <w:numPr>
          <w:ilvl w:val="0"/>
          <w:numId w:val="36"/>
        </w:numPr>
        <w:spacing w:line="240" w:lineRule="auto"/>
        <w:jc w:val="left"/>
        <w:rPr>
          <w:b w:val="1"/>
          <w:bCs w:val="1"/>
          <w:noProof w:val="0"/>
          <w:lang w:val="en-US"/>
        </w:rPr>
      </w:pPr>
      <w:r w:rsidRPr="41F7504C" w:rsidR="3E576808">
        <w:rPr>
          <w:b w:val="1"/>
          <w:bCs w:val="1"/>
          <w:noProof w:val="0"/>
          <w:lang w:val="en-US"/>
        </w:rPr>
        <w:t>International Organizations</w:t>
      </w:r>
    </w:p>
    <w:p w:rsidR="41F7504C" w:rsidP="41F7504C" w:rsidRDefault="41F7504C" w14:paraId="7A22F56A" w14:textId="433F7430">
      <w:pPr>
        <w:pStyle w:val="ListParagraph"/>
        <w:spacing w:line="240" w:lineRule="auto"/>
        <w:ind w:left="720"/>
        <w:jc w:val="left"/>
        <w:rPr>
          <w:b w:val="1"/>
          <w:bCs w:val="1"/>
          <w:noProof w:val="0"/>
          <w:lang w:val="en-US"/>
        </w:rPr>
      </w:pPr>
    </w:p>
    <w:p w:rsidR="3AB30E4A" w:rsidP="41F7504C" w:rsidRDefault="3AB30E4A" w14:paraId="5B6AF892" w14:textId="5EA44D72">
      <w:pPr>
        <w:rPr>
          <w:b w:val="1"/>
          <w:bCs w:val="1"/>
          <w:noProof w:val="0"/>
          <w:lang w:val="en-US"/>
        </w:rPr>
      </w:pPr>
      <w:r w:rsidRPr="41F7504C" w:rsidR="3AB30E4A">
        <w:rPr>
          <w:b w:val="1"/>
          <w:bCs w:val="1"/>
          <w:noProof w:val="0"/>
          <w:lang w:val="en-US"/>
        </w:rPr>
        <w:t>AI Principles of the OECD</w:t>
      </w:r>
    </w:p>
    <w:p w:rsidR="3AB30E4A" w:rsidP="41F7504C" w:rsidRDefault="3AB30E4A" w14:paraId="35D38BE5" w14:textId="0E60D513">
      <w:pPr>
        <w:pStyle w:val="ListParagraph"/>
        <w:numPr>
          <w:ilvl w:val="0"/>
          <w:numId w:val="40"/>
        </w:numPr>
        <w:rPr>
          <w:noProof w:val="0"/>
          <w:lang w:val="en-US"/>
        </w:rPr>
      </w:pPr>
      <w:r w:rsidRPr="41F7504C" w:rsidR="3AB30E4A">
        <w:rPr>
          <w:noProof w:val="0"/>
          <w:lang w:val="en-US"/>
        </w:rPr>
        <w:t>widely accepted standards emphasize accountability, robustness, transparency, and human-centered values.</w:t>
      </w:r>
    </w:p>
    <w:p w:rsidR="3AB30E4A" w:rsidP="41F7504C" w:rsidRDefault="3AB30E4A" w14:paraId="54A44C43" w14:textId="11A652C1">
      <w:pPr>
        <w:rPr>
          <w:b w:val="1"/>
          <w:bCs w:val="1"/>
          <w:noProof w:val="0"/>
          <w:lang w:val="en-US"/>
        </w:rPr>
      </w:pPr>
      <w:r w:rsidRPr="41F7504C" w:rsidR="3AB30E4A">
        <w:rPr>
          <w:b w:val="1"/>
          <w:bCs w:val="1"/>
          <w:noProof w:val="0"/>
          <w:lang w:val="en-US"/>
        </w:rPr>
        <w:t>UNESCO's AI Ethics Suggestion</w:t>
      </w:r>
    </w:p>
    <w:p w:rsidR="3AB30E4A" w:rsidP="41F7504C" w:rsidRDefault="3AB30E4A" w14:paraId="76A1F939" w14:textId="606AEF1C">
      <w:pPr>
        <w:pStyle w:val="ListParagraph"/>
        <w:numPr>
          <w:ilvl w:val="0"/>
          <w:numId w:val="41"/>
        </w:numPr>
        <w:rPr>
          <w:noProof w:val="0"/>
          <w:lang w:val="en-US"/>
        </w:rPr>
      </w:pPr>
      <w:r w:rsidRPr="41F7504C" w:rsidR="3AB30E4A">
        <w:rPr>
          <w:noProof w:val="0"/>
          <w:lang w:val="en-US"/>
        </w:rPr>
        <w:t xml:space="preserve"> Global ethical framework that prioritizes environmental sustainability, diversity, privacy, and responsibility.</w:t>
      </w:r>
    </w:p>
    <w:p w:rsidR="3AB30E4A" w:rsidP="41F7504C" w:rsidRDefault="3AB30E4A" w14:paraId="41CC0277" w14:textId="72ACF39D">
      <w:pPr>
        <w:rPr>
          <w:b w:val="1"/>
          <w:bCs w:val="1"/>
          <w:noProof w:val="0"/>
          <w:lang w:val="en-US"/>
        </w:rPr>
      </w:pPr>
      <w:r w:rsidRPr="41F7504C" w:rsidR="3AB30E4A">
        <w:rPr>
          <w:b w:val="1"/>
          <w:bCs w:val="1"/>
          <w:noProof w:val="0"/>
          <w:lang w:val="en-US"/>
        </w:rPr>
        <w:t>Global Partnership on AI (GPAI) and the G7</w:t>
      </w:r>
    </w:p>
    <w:p w:rsidR="3AB30E4A" w:rsidP="41F7504C" w:rsidRDefault="3AB30E4A" w14:paraId="0E04F2D1" w14:textId="6683BC52">
      <w:pPr>
        <w:pStyle w:val="ListParagraph"/>
        <w:numPr>
          <w:ilvl w:val="0"/>
          <w:numId w:val="42"/>
        </w:numPr>
        <w:spacing w:line="240" w:lineRule="auto"/>
        <w:jc w:val="left"/>
        <w:rPr>
          <w:noProof w:val="0"/>
          <w:lang w:val="en-US"/>
        </w:rPr>
      </w:pPr>
      <w:r w:rsidRPr="41F7504C" w:rsidR="3AB30E4A">
        <w:rPr>
          <w:noProof w:val="0"/>
          <w:lang w:val="en-US"/>
        </w:rPr>
        <w:t>Encourages international collaboration, safety alignment, and responsible AI innovation.</w:t>
      </w:r>
    </w:p>
    <w:p w:rsidR="41F7504C" w:rsidP="41F7504C" w:rsidRDefault="41F7504C" w14:paraId="57356C99" w14:textId="739F02E2">
      <w:pPr>
        <w:pStyle w:val="ListParagraph"/>
        <w:spacing w:line="240" w:lineRule="auto"/>
        <w:ind w:left="720"/>
        <w:jc w:val="left"/>
        <w:rPr>
          <w:b w:val="1"/>
          <w:bCs w:val="1"/>
          <w:noProof w:val="0"/>
          <w:lang w:val="en-US"/>
        </w:rPr>
      </w:pPr>
    </w:p>
    <w:p w:rsidR="41F7504C" w:rsidP="41F7504C" w:rsidRDefault="41F7504C" w14:paraId="13C74087" w14:textId="7D81DF64">
      <w:pPr>
        <w:pStyle w:val="ListParagraph"/>
        <w:spacing w:line="240" w:lineRule="auto"/>
        <w:ind w:left="720"/>
        <w:jc w:val="left"/>
        <w:rPr>
          <w:b w:val="1"/>
          <w:bCs w:val="1"/>
          <w:noProof w:val="0"/>
          <w:lang w:val="en-US"/>
        </w:rPr>
      </w:pPr>
    </w:p>
    <w:p w:rsidR="0BF8372C" w:rsidP="0BF8372C" w:rsidRDefault="0BF8372C" w14:paraId="3930AC92" w14:textId="7133F089">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3BA0979D" w14:textId="743ECFC6">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60D21A55" w14:textId="2B102790">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11597EF9" w14:textId="7BD0879C">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31DB9C8E" w14:textId="3B5E73A7">
      <w:pPr>
        <w:pStyle w:val="Normal"/>
        <w:spacing w:line="240" w:lineRule="auto"/>
        <w:jc w:val="left"/>
        <w:rPr>
          <w:rFonts w:ascii="Calibri" w:hAnsi="Calibri" w:eastAsia="Calibri" w:cs="Calibri"/>
          <w:b w:val="1"/>
          <w:bCs w:val="1"/>
          <w:i w:val="0"/>
          <w:iCs w:val="0"/>
          <w:noProof w:val="0"/>
          <w:sz w:val="28"/>
          <w:szCs w:val="28"/>
          <w:lang w:val="en-US"/>
        </w:rPr>
      </w:pPr>
    </w:p>
    <w:p w:rsidR="0BF8372C" w:rsidP="41F7504C" w:rsidRDefault="0BF8372C" w14:paraId="6164D913" w14:textId="633C9F5D">
      <w:pPr>
        <w:pStyle w:val="Normal"/>
        <w:spacing w:line="240" w:lineRule="auto"/>
        <w:jc w:val="left"/>
        <w:rPr>
          <w:rFonts w:ascii="Calibri" w:hAnsi="Calibri" w:eastAsia="Calibri" w:cs="Calibri"/>
          <w:b w:val="1"/>
          <w:bCs w:val="1"/>
          <w:i w:val="0"/>
          <w:iCs w:val="0"/>
          <w:noProof w:val="0"/>
          <w:sz w:val="28"/>
          <w:szCs w:val="28"/>
          <w:lang w:val="en-US"/>
        </w:rPr>
      </w:pPr>
    </w:p>
    <w:p w:rsidR="0BF8372C" w:rsidP="0BF8372C" w:rsidRDefault="0BF8372C" w14:paraId="12D116D0" w14:textId="452D4B6A">
      <w:pPr>
        <w:pStyle w:val="Normal"/>
        <w:spacing w:line="240" w:lineRule="auto"/>
        <w:jc w:val="left"/>
        <w:rPr>
          <w:rFonts w:ascii="Calibri" w:hAnsi="Calibri" w:eastAsia="Calibri" w:cs="Calibri"/>
          <w:b w:val="1"/>
          <w:bCs w:val="1"/>
          <w:i w:val="0"/>
          <w:iCs w:val="0"/>
          <w:noProof w:val="0"/>
          <w:sz w:val="28"/>
          <w:szCs w:val="28"/>
          <w:lang w:val="en-US"/>
        </w:rPr>
      </w:pPr>
    </w:p>
    <w:p w:rsidR="6429430B" w:rsidP="41F7504C" w:rsidRDefault="6429430B" w14:paraId="6A487449" w14:textId="5546F102">
      <w:pPr>
        <w:pStyle w:val="Normal"/>
        <w:spacing w:line="240" w:lineRule="auto"/>
        <w:jc w:val="left"/>
        <w:rPr>
          <w:rFonts w:ascii="Calibri" w:hAnsi="Calibri" w:eastAsia="Calibri" w:cs="Calibri"/>
          <w:b w:val="1"/>
          <w:bCs w:val="1"/>
          <w:i w:val="0"/>
          <w:iCs w:val="0"/>
          <w:noProof w:val="0"/>
          <w:sz w:val="28"/>
          <w:szCs w:val="28"/>
          <w:lang w:val="en-US"/>
        </w:rPr>
      </w:pPr>
      <w:r w:rsidRPr="41F7504C" w:rsidR="6429430B">
        <w:rPr>
          <w:rFonts w:ascii="Calibri" w:hAnsi="Calibri" w:eastAsia="Calibri" w:cs="Calibri"/>
          <w:b w:val="1"/>
          <w:bCs w:val="1"/>
          <w:i w:val="0"/>
          <w:iCs w:val="0"/>
          <w:noProof w:val="0"/>
          <w:sz w:val="28"/>
          <w:szCs w:val="28"/>
          <w:lang w:val="en-US"/>
        </w:rPr>
        <w:t>3.</w:t>
      </w:r>
      <w:r w:rsidRPr="41F7504C" w:rsidR="69C0C8E8">
        <w:rPr>
          <w:rFonts w:ascii="Calibri" w:hAnsi="Calibri" w:eastAsia="Calibri" w:cs="Calibri"/>
          <w:b w:val="1"/>
          <w:bCs w:val="1"/>
          <w:i w:val="0"/>
          <w:iCs w:val="0"/>
          <w:noProof w:val="0"/>
          <w:sz w:val="28"/>
          <w:szCs w:val="28"/>
          <w:lang w:val="en-US"/>
        </w:rPr>
        <w:t xml:space="preserve"> </w:t>
      </w:r>
      <w:r w:rsidRPr="41F7504C" w:rsidR="69C0C8E8">
        <w:rPr>
          <w:rFonts w:ascii="Calibri" w:hAnsi="Calibri" w:eastAsia="Calibri" w:cs="Calibri"/>
          <w:b w:val="1"/>
          <w:bCs w:val="1"/>
          <w:noProof w:val="0"/>
          <w:sz w:val="28"/>
          <w:szCs w:val="28"/>
          <w:lang w:val="en-US"/>
        </w:rPr>
        <w:t>Effect on Organizations and Developers</w:t>
      </w:r>
    </w:p>
    <w:p w:rsidR="6429430B" w:rsidP="41F7504C" w:rsidRDefault="6429430B" w14:paraId="7F3C7964" w14:textId="7DCFA824">
      <w:p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AI enterprises are shaped by international and governmental regulations. Their impact consists of:</w:t>
      </w:r>
    </w:p>
    <w:p w:rsidR="6429430B" w:rsidP="41F7504C" w:rsidRDefault="6429430B" w14:paraId="4922D899" w14:textId="0EC713C9">
      <w:pPr>
        <w:pStyle w:val="ListParagraph"/>
        <w:numPr>
          <w:ilvl w:val="0"/>
          <w:numId w:val="43"/>
        </w:num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Required risk evaluations and records</w:t>
      </w:r>
    </w:p>
    <w:p w:rsidR="6429430B" w:rsidP="41F7504C" w:rsidRDefault="6429430B" w14:paraId="7D83DD6B" w14:textId="52FB0F57">
      <w:pPr>
        <w:pStyle w:val="ListParagraph"/>
        <w:numPr>
          <w:ilvl w:val="0"/>
          <w:numId w:val="43"/>
        </w:num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Transparency and disclosure requirements for training data</w:t>
      </w:r>
    </w:p>
    <w:p w:rsidR="6429430B" w:rsidP="41F7504C" w:rsidRDefault="6429430B" w14:paraId="37127CC3" w14:textId="170F6F39">
      <w:pPr>
        <w:pStyle w:val="ListParagraph"/>
        <w:numPr>
          <w:ilvl w:val="0"/>
          <w:numId w:val="43"/>
        </w:num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Expectations for preventing abuse and providing safety barriers</w:t>
      </w:r>
    </w:p>
    <w:p w:rsidR="6429430B" w:rsidP="41F7504C" w:rsidRDefault="6429430B" w14:paraId="59416FEA" w14:textId="2C47A6EA">
      <w:pPr>
        <w:pStyle w:val="ListParagraph"/>
        <w:numPr>
          <w:ilvl w:val="0"/>
          <w:numId w:val="43"/>
        </w:num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Liability for damaging outputs should be clearly assigned.</w:t>
      </w:r>
    </w:p>
    <w:p w:rsidR="6429430B" w:rsidP="41F7504C" w:rsidRDefault="6429430B" w14:paraId="6F632552" w14:textId="6E01F4D0">
      <w:pPr>
        <w:pStyle w:val="ListParagraph"/>
        <w:numPr>
          <w:ilvl w:val="0"/>
          <w:numId w:val="43"/>
        </w:numPr>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Improved red-team testing and internal audits</w:t>
      </w:r>
    </w:p>
    <w:p w:rsidR="6429430B" w:rsidP="41F7504C" w:rsidRDefault="6429430B" w14:paraId="44026E69" w14:textId="440A3939">
      <w:pPr>
        <w:pStyle w:val="Normal"/>
        <w:spacing w:line="240" w:lineRule="auto"/>
        <w:jc w:val="left"/>
        <w:rPr>
          <w:rFonts w:ascii="Calibri" w:hAnsi="Calibri" w:eastAsia="Calibri" w:cs="Calibri"/>
          <w:noProof w:val="0"/>
          <w:sz w:val="24"/>
          <w:szCs w:val="24"/>
          <w:lang w:val="en-US"/>
        </w:rPr>
      </w:pPr>
      <w:r w:rsidRPr="41F7504C" w:rsidR="69C0C8E8">
        <w:rPr>
          <w:rFonts w:ascii="Calibri" w:hAnsi="Calibri" w:eastAsia="Calibri" w:cs="Calibri"/>
          <w:noProof w:val="0"/>
          <w:sz w:val="24"/>
          <w:szCs w:val="24"/>
          <w:lang w:val="en-US"/>
        </w:rPr>
        <w:t xml:space="preserve"> Businesses must </w:t>
      </w:r>
      <w:r w:rsidRPr="41F7504C" w:rsidR="69C0C8E8">
        <w:rPr>
          <w:rFonts w:ascii="Calibri" w:hAnsi="Calibri" w:eastAsia="Calibri" w:cs="Calibri"/>
          <w:noProof w:val="0"/>
          <w:sz w:val="24"/>
          <w:szCs w:val="24"/>
          <w:lang w:val="en-US"/>
        </w:rPr>
        <w:t>exhibit</w:t>
      </w:r>
      <w:r w:rsidRPr="41F7504C" w:rsidR="69C0C8E8">
        <w:rPr>
          <w:rFonts w:ascii="Calibri" w:hAnsi="Calibri" w:eastAsia="Calibri" w:cs="Calibri"/>
          <w:noProof w:val="0"/>
          <w:sz w:val="24"/>
          <w:szCs w:val="24"/>
          <w:lang w:val="en-US"/>
        </w:rPr>
        <w:t xml:space="preserve"> both technological </w:t>
      </w:r>
      <w:r w:rsidRPr="41F7504C" w:rsidR="69C0C8E8">
        <w:rPr>
          <w:rFonts w:ascii="Calibri" w:hAnsi="Calibri" w:eastAsia="Calibri" w:cs="Calibri"/>
          <w:noProof w:val="0"/>
          <w:sz w:val="24"/>
          <w:szCs w:val="24"/>
          <w:lang w:val="en-US"/>
        </w:rPr>
        <w:t>proficiency</w:t>
      </w:r>
      <w:r w:rsidRPr="41F7504C" w:rsidR="69C0C8E8">
        <w:rPr>
          <w:rFonts w:ascii="Calibri" w:hAnsi="Calibri" w:eastAsia="Calibri" w:cs="Calibri"/>
          <w:noProof w:val="0"/>
          <w:sz w:val="24"/>
          <w:szCs w:val="24"/>
          <w:lang w:val="en-US"/>
        </w:rPr>
        <w:t xml:space="preserve"> and ethical design principles.</w:t>
      </w:r>
    </w:p>
    <w:p w:rsidR="7423951F" w:rsidP="7423951F" w:rsidRDefault="7423951F" w14:paraId="2CD4AA32" w14:textId="2A5AD3E7">
      <w:pPr>
        <w:jc w:val="left"/>
        <w:rPr>
          <w:sz w:val="24"/>
          <w:szCs w:val="24"/>
        </w:rPr>
      </w:pPr>
    </w:p>
    <w:p w:rsidR="7423951F" w:rsidP="7423951F" w:rsidRDefault="7423951F" w14:paraId="39C87408" w14:textId="112681B8">
      <w:pPr>
        <w:jc w:val="left"/>
        <w:rPr>
          <w:rFonts w:ascii="Calibri" w:hAnsi="Calibri" w:eastAsia="Calibri" w:cs="Calibri"/>
          <w:noProof w:val="0"/>
          <w:sz w:val="24"/>
          <w:szCs w:val="24"/>
          <w:lang w:val="en-US"/>
        </w:rPr>
      </w:pPr>
      <w:r w:rsidRPr="41F7504C" w:rsidR="066CF60F">
        <w:rPr>
          <w:rFonts w:ascii="Calibri" w:hAnsi="Calibri" w:eastAsia="Calibri" w:cs="Calibri"/>
          <w:noProof w:val="0"/>
          <w:sz w:val="24"/>
          <w:szCs w:val="24"/>
          <w:lang w:val="en-US"/>
        </w:rPr>
        <w:t xml:space="preserve"> </w:t>
      </w:r>
    </w:p>
    <w:p w:rsidR="066CF60F" w:rsidP="41F7504C" w:rsidRDefault="066CF60F" w14:paraId="05B61102" w14:textId="63E72C03">
      <w:pPr>
        <w:pStyle w:val="Normal"/>
        <w:jc w:val="left"/>
        <w:rPr>
          <w:rFonts w:ascii="Calibri" w:hAnsi="Calibri" w:eastAsia="Calibri" w:cs="Calibri"/>
          <w:b w:val="1"/>
          <w:bCs w:val="1"/>
          <w:noProof w:val="0"/>
          <w:sz w:val="28"/>
          <w:szCs w:val="28"/>
          <w:lang w:val="en-US"/>
        </w:rPr>
      </w:pPr>
      <w:r w:rsidRPr="41F7504C" w:rsidR="066CF60F">
        <w:rPr>
          <w:rFonts w:ascii="Calibri" w:hAnsi="Calibri" w:eastAsia="Calibri" w:cs="Calibri"/>
          <w:b w:val="1"/>
          <w:bCs w:val="1"/>
          <w:noProof w:val="0"/>
          <w:sz w:val="28"/>
          <w:szCs w:val="28"/>
          <w:lang w:val="en-US"/>
        </w:rPr>
        <w:t>4.</w:t>
      </w:r>
      <w:r w:rsidRPr="41F7504C" w:rsidR="2C64E01C">
        <w:rPr>
          <w:rFonts w:ascii="Calibri" w:hAnsi="Calibri" w:eastAsia="Calibri" w:cs="Calibri"/>
          <w:b w:val="1"/>
          <w:bCs w:val="1"/>
          <w:noProof w:val="0"/>
          <w:sz w:val="28"/>
          <w:szCs w:val="28"/>
          <w:lang w:val="en-US"/>
        </w:rPr>
        <w:t xml:space="preserve"> Social and Ethical Implications</w:t>
      </w:r>
    </w:p>
    <w:p w:rsidR="066CF60F" w:rsidP="41F7504C" w:rsidRDefault="066CF60F" w14:paraId="13CE0EA8" w14:textId="32591B28">
      <w:pPr>
        <w:jc w:val="left"/>
        <w:rPr>
          <w:rFonts w:ascii="Calibri" w:hAnsi="Calibri" w:eastAsia="Calibri" w:cs="Calibri"/>
          <w:noProof w:val="0"/>
          <w:sz w:val="24"/>
          <w:szCs w:val="24"/>
          <w:lang w:val="en-US"/>
        </w:rPr>
      </w:pPr>
      <w:r w:rsidRPr="41F7504C" w:rsidR="066CF60F">
        <w:rPr>
          <w:rFonts w:ascii="Calibri" w:hAnsi="Calibri" w:eastAsia="Calibri" w:cs="Calibri"/>
          <w:noProof w:val="0"/>
          <w:sz w:val="24"/>
          <w:szCs w:val="24"/>
          <w:lang w:val="en-US"/>
        </w:rPr>
        <w:t xml:space="preserve"> </w:t>
      </w:r>
      <w:r w:rsidRPr="41F7504C" w:rsidR="1677EDC8">
        <w:rPr>
          <w:rFonts w:ascii="Calibri" w:hAnsi="Calibri" w:eastAsia="Calibri" w:cs="Calibri"/>
          <w:noProof w:val="0"/>
          <w:sz w:val="24"/>
          <w:szCs w:val="24"/>
          <w:lang w:val="en-US"/>
        </w:rPr>
        <w:t xml:space="preserve">Regulation of AI </w:t>
      </w:r>
      <w:r w:rsidRPr="41F7504C" w:rsidR="1677EDC8">
        <w:rPr>
          <w:rFonts w:ascii="Calibri" w:hAnsi="Calibri" w:eastAsia="Calibri" w:cs="Calibri"/>
          <w:noProof w:val="0"/>
          <w:sz w:val="24"/>
          <w:szCs w:val="24"/>
          <w:lang w:val="en-US"/>
        </w:rPr>
        <w:t>seeks</w:t>
      </w:r>
      <w:r w:rsidRPr="41F7504C" w:rsidR="1677EDC8">
        <w:rPr>
          <w:rFonts w:ascii="Calibri" w:hAnsi="Calibri" w:eastAsia="Calibri" w:cs="Calibri"/>
          <w:noProof w:val="0"/>
          <w:sz w:val="24"/>
          <w:szCs w:val="24"/>
          <w:lang w:val="en-US"/>
        </w:rPr>
        <w:t xml:space="preserve"> to address a variety of societal issues, such as:</w:t>
      </w:r>
    </w:p>
    <w:p w:rsidR="066CF60F" w:rsidP="41F7504C" w:rsidRDefault="066CF60F" w14:paraId="6138F8F4" w14:textId="49713719">
      <w:pPr>
        <w:pStyle w:val="ListParagraph"/>
        <w:numPr>
          <w:ilvl w:val="0"/>
          <w:numId w:val="44"/>
        </w:numPr>
        <w:jc w:val="left"/>
        <w:rPr>
          <w:rFonts w:ascii="Calibri" w:hAnsi="Calibri" w:eastAsia="Calibri" w:cs="Calibri"/>
          <w:noProof w:val="0"/>
          <w:sz w:val="24"/>
          <w:szCs w:val="24"/>
          <w:lang w:val="en-US"/>
        </w:rPr>
      </w:pPr>
      <w:r w:rsidRPr="41F7504C" w:rsidR="1677EDC8">
        <w:rPr>
          <w:rFonts w:ascii="Calibri" w:hAnsi="Calibri" w:eastAsia="Calibri" w:cs="Calibri"/>
          <w:noProof w:val="0"/>
          <w:sz w:val="24"/>
          <w:szCs w:val="24"/>
          <w:lang w:val="en-US"/>
        </w:rPr>
        <w:t xml:space="preserve"> Privacy safeguarding</w:t>
      </w:r>
    </w:p>
    <w:p w:rsidR="066CF60F" w:rsidP="41F7504C" w:rsidRDefault="066CF60F" w14:paraId="3AC65D34" w14:textId="3E41D005">
      <w:pPr>
        <w:pStyle w:val="ListParagraph"/>
        <w:numPr>
          <w:ilvl w:val="0"/>
          <w:numId w:val="44"/>
        </w:numPr>
        <w:jc w:val="left"/>
        <w:rPr>
          <w:rFonts w:ascii="Calibri" w:hAnsi="Calibri" w:eastAsia="Calibri" w:cs="Calibri"/>
          <w:noProof w:val="0"/>
          <w:sz w:val="24"/>
          <w:szCs w:val="24"/>
          <w:lang w:val="en-US"/>
        </w:rPr>
      </w:pPr>
      <w:r w:rsidRPr="41F7504C" w:rsidR="1677EDC8">
        <w:rPr>
          <w:rFonts w:ascii="Calibri" w:hAnsi="Calibri" w:eastAsia="Calibri" w:cs="Calibri"/>
          <w:noProof w:val="0"/>
          <w:sz w:val="24"/>
          <w:szCs w:val="24"/>
          <w:lang w:val="en-US"/>
        </w:rPr>
        <w:t xml:space="preserve"> Preventing bias and discrimination</w:t>
      </w:r>
    </w:p>
    <w:p w:rsidR="066CF60F" w:rsidP="41F7504C" w:rsidRDefault="066CF60F" w14:paraId="406D658E" w14:textId="584DF746">
      <w:pPr>
        <w:pStyle w:val="ListParagraph"/>
        <w:numPr>
          <w:ilvl w:val="0"/>
          <w:numId w:val="44"/>
        </w:numPr>
        <w:jc w:val="left"/>
        <w:rPr>
          <w:rFonts w:ascii="Calibri" w:hAnsi="Calibri" w:eastAsia="Calibri" w:cs="Calibri"/>
          <w:noProof w:val="0"/>
          <w:sz w:val="24"/>
          <w:szCs w:val="24"/>
          <w:lang w:val="en-US"/>
        </w:rPr>
      </w:pPr>
      <w:r w:rsidRPr="41F7504C" w:rsidR="1677EDC8">
        <w:rPr>
          <w:rFonts w:ascii="Calibri" w:hAnsi="Calibri" w:eastAsia="Calibri" w:cs="Calibri"/>
          <w:noProof w:val="0"/>
          <w:sz w:val="24"/>
          <w:szCs w:val="24"/>
          <w:lang w:val="en-US"/>
        </w:rPr>
        <w:t xml:space="preserve"> Stopping false information</w:t>
      </w:r>
    </w:p>
    <w:p w:rsidR="066CF60F" w:rsidP="41F7504C" w:rsidRDefault="066CF60F" w14:paraId="58667DE2" w14:textId="33980197">
      <w:pPr>
        <w:pStyle w:val="ListParagraph"/>
        <w:numPr>
          <w:ilvl w:val="0"/>
          <w:numId w:val="44"/>
        </w:numPr>
        <w:jc w:val="left"/>
        <w:rPr>
          <w:rFonts w:ascii="Calibri" w:hAnsi="Calibri" w:eastAsia="Calibri" w:cs="Calibri"/>
          <w:noProof w:val="0"/>
          <w:sz w:val="24"/>
          <w:szCs w:val="24"/>
          <w:lang w:val="en-US"/>
        </w:rPr>
      </w:pPr>
      <w:r w:rsidRPr="41F7504C" w:rsidR="1677EDC8">
        <w:rPr>
          <w:rFonts w:ascii="Calibri" w:hAnsi="Calibri" w:eastAsia="Calibri" w:cs="Calibri"/>
          <w:noProof w:val="0"/>
          <w:sz w:val="24"/>
          <w:szCs w:val="24"/>
          <w:lang w:val="en-US"/>
        </w:rPr>
        <w:t xml:space="preserve"> Maintaining human supervision in high-risk situations</w:t>
      </w:r>
    </w:p>
    <w:p w:rsidR="066CF60F" w:rsidP="41F7504C" w:rsidRDefault="066CF60F" w14:paraId="25282937" w14:textId="7A3DF4AF">
      <w:pPr>
        <w:pStyle w:val="ListParagraph"/>
        <w:numPr>
          <w:ilvl w:val="0"/>
          <w:numId w:val="44"/>
        </w:numPr>
        <w:jc w:val="left"/>
        <w:rPr>
          <w:rFonts w:ascii="Calibri" w:hAnsi="Calibri" w:eastAsia="Calibri" w:cs="Calibri"/>
          <w:noProof w:val="0"/>
          <w:sz w:val="24"/>
          <w:szCs w:val="24"/>
          <w:lang w:val="en-US"/>
        </w:rPr>
      </w:pPr>
      <w:r w:rsidRPr="41F7504C" w:rsidR="1677EDC8">
        <w:rPr>
          <w:rFonts w:ascii="Calibri" w:hAnsi="Calibri" w:eastAsia="Calibri" w:cs="Calibri"/>
          <w:noProof w:val="0"/>
          <w:sz w:val="24"/>
          <w:szCs w:val="24"/>
          <w:lang w:val="en-US"/>
        </w:rPr>
        <w:t xml:space="preserve"> Increasing public confidence through openness</w:t>
      </w:r>
    </w:p>
    <w:p w:rsidR="066CF60F" w:rsidP="41F7504C" w:rsidRDefault="066CF60F" w14:paraId="5C69C73B" w14:textId="0CC95A90">
      <w:pPr>
        <w:pStyle w:val="Normal"/>
        <w:jc w:val="left"/>
      </w:pPr>
      <w:r w:rsidRPr="41F7504C" w:rsidR="1677EDC8">
        <w:rPr>
          <w:rFonts w:ascii="Calibri" w:hAnsi="Calibri" w:eastAsia="Calibri" w:cs="Calibri"/>
          <w:noProof w:val="0"/>
          <w:sz w:val="24"/>
          <w:szCs w:val="24"/>
          <w:lang w:val="en-US"/>
        </w:rPr>
        <w:t>These laws aid in striking a balance between long-term societal well-being and quick innovation.</w:t>
      </w:r>
    </w:p>
    <w:p w:rsidR="41F7504C" w:rsidP="41F7504C" w:rsidRDefault="41F7504C" w14:paraId="55EF1929" w14:textId="3ECF3145">
      <w:pPr>
        <w:pStyle w:val="Normal"/>
        <w:jc w:val="left"/>
        <w:rPr>
          <w:rFonts w:ascii="Calibri" w:hAnsi="Calibri" w:eastAsia="Calibri" w:cs="Calibri"/>
          <w:noProof w:val="0"/>
          <w:sz w:val="24"/>
          <w:szCs w:val="24"/>
          <w:lang w:val="en-US"/>
        </w:rPr>
      </w:pPr>
    </w:p>
    <w:p w:rsidR="41F7504C" w:rsidP="41F7504C" w:rsidRDefault="41F7504C" w14:paraId="3A35F68D" w14:textId="7EED418C">
      <w:pPr>
        <w:pStyle w:val="Normal"/>
        <w:jc w:val="left"/>
        <w:rPr>
          <w:rFonts w:ascii="Calibri" w:hAnsi="Calibri" w:eastAsia="Calibri" w:cs="Calibri"/>
          <w:noProof w:val="0"/>
          <w:sz w:val="24"/>
          <w:szCs w:val="24"/>
          <w:lang w:val="en-US"/>
        </w:rPr>
      </w:pPr>
    </w:p>
    <w:p w:rsidR="41F7504C" w:rsidP="41F7504C" w:rsidRDefault="41F7504C" w14:paraId="1F5C4AE9" w14:textId="503DC77F">
      <w:pPr>
        <w:pStyle w:val="Normal"/>
        <w:jc w:val="left"/>
        <w:rPr>
          <w:rFonts w:ascii="Calibri" w:hAnsi="Calibri" w:eastAsia="Calibri" w:cs="Calibri"/>
          <w:noProof w:val="0"/>
          <w:sz w:val="24"/>
          <w:szCs w:val="24"/>
          <w:lang w:val="en-US"/>
        </w:rPr>
      </w:pPr>
    </w:p>
    <w:p w:rsidR="41F7504C" w:rsidP="41F7504C" w:rsidRDefault="41F7504C" w14:paraId="6F75E686" w14:textId="63828A93">
      <w:pPr>
        <w:pStyle w:val="Normal"/>
        <w:jc w:val="left"/>
        <w:rPr>
          <w:rFonts w:ascii="Calibri" w:hAnsi="Calibri" w:eastAsia="Calibri" w:cs="Calibri"/>
          <w:noProof w:val="0"/>
          <w:sz w:val="24"/>
          <w:szCs w:val="24"/>
          <w:lang w:val="en-US"/>
        </w:rPr>
      </w:pPr>
    </w:p>
    <w:p w:rsidR="41F7504C" w:rsidP="41F7504C" w:rsidRDefault="41F7504C" w14:paraId="6D90406B" w14:textId="1F0E8EC3">
      <w:pPr>
        <w:pStyle w:val="Normal"/>
        <w:jc w:val="left"/>
        <w:rPr>
          <w:rFonts w:ascii="Calibri" w:hAnsi="Calibri" w:eastAsia="Calibri" w:cs="Calibri"/>
          <w:noProof w:val="0"/>
          <w:sz w:val="24"/>
          <w:szCs w:val="24"/>
          <w:lang w:val="en-US"/>
        </w:rPr>
      </w:pPr>
    </w:p>
    <w:p w:rsidR="41F7504C" w:rsidP="41F7504C" w:rsidRDefault="41F7504C" w14:paraId="50F25A4F" w14:textId="45FC6720">
      <w:pPr>
        <w:pStyle w:val="Normal"/>
        <w:jc w:val="left"/>
        <w:rPr>
          <w:rFonts w:ascii="Calibri" w:hAnsi="Calibri" w:eastAsia="Calibri" w:cs="Calibri"/>
          <w:noProof w:val="0"/>
          <w:sz w:val="24"/>
          <w:szCs w:val="24"/>
          <w:lang w:val="en-US"/>
        </w:rPr>
      </w:pPr>
    </w:p>
    <w:p w:rsidR="0BF8372C" w:rsidP="0BF8372C" w:rsidRDefault="0BF8372C" w14:paraId="02A4D15B" w14:textId="30002714">
      <w:pPr>
        <w:spacing w:line="240" w:lineRule="auto"/>
        <w:jc w:val="left"/>
        <w:rPr>
          <w:rFonts w:ascii="Calibri" w:hAnsi="Calibri" w:eastAsia="Calibri" w:cs="Calibri"/>
          <w:noProof w:val="0"/>
          <w:sz w:val="24"/>
          <w:szCs w:val="24"/>
          <w:lang w:val="en-US"/>
        </w:rPr>
      </w:pPr>
    </w:p>
    <w:p w:rsidR="0BF8372C" w:rsidP="0BF8372C" w:rsidRDefault="0BF8372C" w14:paraId="154CBB34" w14:textId="5A93C514">
      <w:pPr>
        <w:spacing w:line="240" w:lineRule="auto"/>
        <w:jc w:val="left"/>
        <w:rPr>
          <w:rFonts w:ascii="Calibri" w:hAnsi="Calibri" w:eastAsia="Calibri" w:cs="Calibri"/>
          <w:noProof w:val="0"/>
          <w:sz w:val="24"/>
          <w:szCs w:val="24"/>
          <w:lang w:val="en-US"/>
        </w:rPr>
      </w:pPr>
    </w:p>
    <w:p w:rsidR="0BF8372C" w:rsidP="0BF8372C" w:rsidRDefault="0BF8372C" w14:paraId="2CD8B475" w14:textId="4EB471FC">
      <w:pPr>
        <w:spacing w:line="240" w:lineRule="auto"/>
        <w:jc w:val="left"/>
        <w:rPr>
          <w:rFonts w:ascii="Calibri" w:hAnsi="Calibri" w:eastAsia="Calibri" w:cs="Calibri"/>
          <w:noProof w:val="0"/>
          <w:sz w:val="24"/>
          <w:szCs w:val="24"/>
          <w:lang w:val="en-US"/>
        </w:rPr>
      </w:pPr>
    </w:p>
    <w:p w:rsidR="0BF8372C" w:rsidP="0BF8372C" w:rsidRDefault="0BF8372C" w14:paraId="7EFEF737" w14:textId="61A83F97">
      <w:pPr>
        <w:spacing w:line="240" w:lineRule="auto"/>
        <w:jc w:val="left"/>
        <w:rPr>
          <w:rFonts w:ascii="Calibri" w:hAnsi="Calibri" w:eastAsia="Calibri" w:cs="Calibri"/>
          <w:noProof w:val="0"/>
          <w:sz w:val="24"/>
          <w:szCs w:val="24"/>
          <w:lang w:val="en-US"/>
        </w:rPr>
      </w:pPr>
    </w:p>
    <w:p w:rsidR="41F7504C" w:rsidP="41F7504C" w:rsidRDefault="41F7504C" w14:paraId="4F385484" w14:textId="5B6D1FED">
      <w:pPr>
        <w:spacing w:line="240" w:lineRule="auto"/>
        <w:jc w:val="left"/>
        <w:rPr>
          <w:rFonts w:ascii="Calibri" w:hAnsi="Calibri" w:eastAsia="Calibri" w:cs="Calibri"/>
          <w:noProof w:val="0"/>
          <w:sz w:val="24"/>
          <w:szCs w:val="24"/>
          <w:lang w:val="en-US"/>
        </w:rPr>
      </w:pPr>
    </w:p>
    <w:tbl>
      <w:tblPr>
        <w:tblStyle w:val="TableGrid"/>
        <w:tblW w:w="0" w:type="auto"/>
        <w:tblLayout w:type="fixed"/>
        <w:tblLook w:val="06A0" w:firstRow="1" w:lastRow="0" w:firstColumn="1" w:lastColumn="0" w:noHBand="1" w:noVBand="1"/>
      </w:tblPr>
      <w:tblGrid>
        <w:gridCol w:w="2340"/>
        <w:gridCol w:w="2340"/>
        <w:gridCol w:w="2340"/>
        <w:gridCol w:w="2340"/>
      </w:tblGrid>
      <w:tr w:rsidR="41F7504C" w:rsidTr="41F7504C" w14:paraId="09D6537E">
        <w:trPr>
          <w:trHeight w:val="300"/>
        </w:trPr>
        <w:tc>
          <w:tcPr>
            <w:tcW w:w="2340" w:type="dxa"/>
            <w:tcMar/>
          </w:tcPr>
          <w:p w:rsidR="41F7504C" w:rsidP="41F7504C" w:rsidRDefault="41F7504C" w14:paraId="7725074A" w14:textId="4A7841C4">
            <w:pPr>
              <w:spacing w:before="0" w:beforeAutospacing="off" w:after="0" w:afterAutospacing="off"/>
              <w:jc w:val="center"/>
            </w:pPr>
            <w:r w:rsidRPr="41F7504C" w:rsidR="41F7504C">
              <w:rPr>
                <w:b w:val="1"/>
                <w:bCs w:val="1"/>
              </w:rPr>
              <w:t>Region / Body</w:t>
            </w:r>
          </w:p>
        </w:tc>
        <w:tc>
          <w:tcPr>
            <w:tcW w:w="2340" w:type="dxa"/>
            <w:tcMar/>
          </w:tcPr>
          <w:p w:rsidR="41F7504C" w:rsidP="41F7504C" w:rsidRDefault="41F7504C" w14:paraId="2A2F684D" w14:textId="63A1A662">
            <w:pPr>
              <w:spacing w:before="0" w:beforeAutospacing="off" w:after="0" w:afterAutospacing="off"/>
              <w:jc w:val="center"/>
            </w:pPr>
            <w:r w:rsidRPr="41F7504C" w:rsidR="41F7504C">
              <w:rPr>
                <w:b w:val="1"/>
                <w:bCs w:val="1"/>
              </w:rPr>
              <w:t>Approach</w:t>
            </w:r>
          </w:p>
        </w:tc>
        <w:tc>
          <w:tcPr>
            <w:tcW w:w="2340" w:type="dxa"/>
            <w:tcMar/>
          </w:tcPr>
          <w:p w:rsidR="41F7504C" w:rsidP="41F7504C" w:rsidRDefault="41F7504C" w14:paraId="540FA621" w14:textId="1B8E76AE">
            <w:pPr>
              <w:spacing w:before="0" w:beforeAutospacing="off" w:after="0" w:afterAutospacing="off"/>
              <w:jc w:val="center"/>
            </w:pPr>
            <w:r w:rsidRPr="41F7504C" w:rsidR="41F7504C">
              <w:rPr>
                <w:b w:val="1"/>
                <w:bCs w:val="1"/>
              </w:rPr>
              <w:t>Strengths</w:t>
            </w:r>
          </w:p>
        </w:tc>
        <w:tc>
          <w:tcPr>
            <w:tcW w:w="2340" w:type="dxa"/>
            <w:tcMar/>
          </w:tcPr>
          <w:p w:rsidR="41F7504C" w:rsidP="41F7504C" w:rsidRDefault="41F7504C" w14:paraId="77C0E627" w14:textId="3B71D4C6">
            <w:pPr>
              <w:spacing w:before="0" w:beforeAutospacing="off" w:after="0" w:afterAutospacing="off"/>
              <w:jc w:val="center"/>
            </w:pPr>
            <w:r w:rsidRPr="41F7504C" w:rsidR="41F7504C">
              <w:rPr>
                <w:b w:val="1"/>
                <w:bCs w:val="1"/>
              </w:rPr>
              <w:t>Challenges</w:t>
            </w:r>
          </w:p>
        </w:tc>
      </w:tr>
      <w:tr w:rsidR="41F7504C" w:rsidTr="41F7504C" w14:paraId="50B7DDC5">
        <w:trPr>
          <w:trHeight w:val="300"/>
        </w:trPr>
        <w:tc>
          <w:tcPr>
            <w:tcW w:w="2340" w:type="dxa"/>
            <w:tcMar/>
          </w:tcPr>
          <w:p w:rsidR="41F7504C" w:rsidP="41F7504C" w:rsidRDefault="41F7504C" w14:paraId="4593F659" w14:textId="596C12A3">
            <w:pPr>
              <w:spacing w:before="0" w:beforeAutospacing="off" w:after="0" w:afterAutospacing="off"/>
            </w:pPr>
            <w:r w:rsidRPr="41F7504C" w:rsidR="41F7504C">
              <w:rPr>
                <w:b w:val="1"/>
                <w:bCs w:val="1"/>
              </w:rPr>
              <w:t>EU (AI Act)</w:t>
            </w:r>
          </w:p>
        </w:tc>
        <w:tc>
          <w:tcPr>
            <w:tcW w:w="2340" w:type="dxa"/>
            <w:tcMar/>
          </w:tcPr>
          <w:p w:rsidR="41F7504C" w:rsidP="41F7504C" w:rsidRDefault="41F7504C" w14:paraId="67D43B8C" w14:textId="4E95C8D3">
            <w:pPr>
              <w:spacing w:before="0" w:beforeAutospacing="off" w:after="0" w:afterAutospacing="off"/>
            </w:pPr>
            <w:r w:rsidR="41F7504C">
              <w:rPr/>
              <w:t>Risk-based regulatory framework</w:t>
            </w:r>
          </w:p>
        </w:tc>
        <w:tc>
          <w:tcPr>
            <w:tcW w:w="2340" w:type="dxa"/>
            <w:tcMar/>
          </w:tcPr>
          <w:p w:rsidR="41F7504C" w:rsidP="41F7504C" w:rsidRDefault="41F7504C" w14:paraId="0267572B" w14:textId="6773856E">
            <w:pPr>
              <w:spacing w:before="0" w:beforeAutospacing="off" w:after="0" w:afterAutospacing="off"/>
            </w:pPr>
            <w:r w:rsidR="41F7504C">
              <w:rPr/>
              <w:t>Clear rules, strong enforcement</w:t>
            </w:r>
          </w:p>
        </w:tc>
        <w:tc>
          <w:tcPr>
            <w:tcW w:w="2340" w:type="dxa"/>
            <w:tcMar/>
          </w:tcPr>
          <w:p w:rsidR="41F7504C" w:rsidP="41F7504C" w:rsidRDefault="41F7504C" w14:paraId="5C786E8F" w14:textId="4C2422DB">
            <w:pPr>
              <w:spacing w:before="0" w:beforeAutospacing="off" w:after="0" w:afterAutospacing="off"/>
            </w:pPr>
            <w:r w:rsidR="41F7504C">
              <w:rPr/>
              <w:t>Heavy compliance requirements</w:t>
            </w:r>
          </w:p>
        </w:tc>
      </w:tr>
      <w:tr w:rsidR="41F7504C" w:rsidTr="41F7504C" w14:paraId="682A6562">
        <w:trPr>
          <w:trHeight w:val="300"/>
        </w:trPr>
        <w:tc>
          <w:tcPr>
            <w:tcW w:w="2340" w:type="dxa"/>
            <w:tcMar/>
          </w:tcPr>
          <w:p w:rsidR="41F7504C" w:rsidP="41F7504C" w:rsidRDefault="41F7504C" w14:paraId="56354ED8" w14:textId="09B2EB3B">
            <w:pPr>
              <w:spacing w:before="0" w:beforeAutospacing="off" w:after="0" w:afterAutospacing="off"/>
            </w:pPr>
            <w:r w:rsidRPr="41F7504C" w:rsidR="41F7504C">
              <w:rPr>
                <w:b w:val="1"/>
                <w:bCs w:val="1"/>
              </w:rPr>
              <w:t>United States</w:t>
            </w:r>
          </w:p>
        </w:tc>
        <w:tc>
          <w:tcPr>
            <w:tcW w:w="2340" w:type="dxa"/>
            <w:tcMar/>
          </w:tcPr>
          <w:p w:rsidR="41F7504C" w:rsidP="41F7504C" w:rsidRDefault="41F7504C" w14:paraId="28E5BBDE" w14:textId="0B3D250E">
            <w:pPr>
              <w:spacing w:before="0" w:beforeAutospacing="off" w:after="0" w:afterAutospacing="off"/>
            </w:pPr>
            <w:r w:rsidR="41F7504C">
              <w:rPr/>
              <w:t>Sector-specific + federal guidelines</w:t>
            </w:r>
          </w:p>
        </w:tc>
        <w:tc>
          <w:tcPr>
            <w:tcW w:w="2340" w:type="dxa"/>
            <w:tcMar/>
          </w:tcPr>
          <w:p w:rsidR="41F7504C" w:rsidP="41F7504C" w:rsidRDefault="41F7504C" w14:paraId="33230098" w14:textId="407F11E4">
            <w:pPr>
              <w:spacing w:before="0" w:beforeAutospacing="off" w:after="0" w:afterAutospacing="off"/>
            </w:pPr>
            <w:r w:rsidR="41F7504C">
              <w:rPr/>
              <w:t>Flexible, innovation-driven</w:t>
            </w:r>
          </w:p>
        </w:tc>
        <w:tc>
          <w:tcPr>
            <w:tcW w:w="2340" w:type="dxa"/>
            <w:tcMar/>
          </w:tcPr>
          <w:p w:rsidR="41F7504C" w:rsidP="41F7504C" w:rsidRDefault="41F7504C" w14:paraId="16AC15F9" w14:textId="344FE9B0">
            <w:pPr>
              <w:spacing w:before="0" w:beforeAutospacing="off" w:after="0" w:afterAutospacing="off"/>
            </w:pPr>
            <w:r w:rsidR="41F7504C">
              <w:rPr/>
              <w:t>Fragmented and less standardized</w:t>
            </w:r>
          </w:p>
        </w:tc>
      </w:tr>
      <w:tr w:rsidR="41F7504C" w:rsidTr="41F7504C" w14:paraId="2B212428">
        <w:trPr>
          <w:trHeight w:val="300"/>
        </w:trPr>
        <w:tc>
          <w:tcPr>
            <w:tcW w:w="2340" w:type="dxa"/>
            <w:tcMar/>
          </w:tcPr>
          <w:p w:rsidR="41F7504C" w:rsidP="41F7504C" w:rsidRDefault="41F7504C" w14:paraId="0497B302" w14:textId="2117B2F6">
            <w:pPr>
              <w:spacing w:before="0" w:beforeAutospacing="off" w:after="0" w:afterAutospacing="off"/>
            </w:pPr>
            <w:r w:rsidRPr="41F7504C" w:rsidR="41F7504C">
              <w:rPr>
                <w:b w:val="1"/>
                <w:bCs w:val="1"/>
              </w:rPr>
              <w:t>United Kingdom</w:t>
            </w:r>
          </w:p>
        </w:tc>
        <w:tc>
          <w:tcPr>
            <w:tcW w:w="2340" w:type="dxa"/>
            <w:tcMar/>
          </w:tcPr>
          <w:p w:rsidR="41F7504C" w:rsidP="41F7504C" w:rsidRDefault="41F7504C" w14:paraId="0A0D1908" w14:textId="4C12D3D1">
            <w:pPr>
              <w:spacing w:before="0" w:beforeAutospacing="off" w:after="0" w:afterAutospacing="off"/>
            </w:pPr>
            <w:r w:rsidR="41F7504C">
              <w:rPr/>
              <w:t>Regulator-led, principle-based</w:t>
            </w:r>
          </w:p>
        </w:tc>
        <w:tc>
          <w:tcPr>
            <w:tcW w:w="2340" w:type="dxa"/>
            <w:tcMar/>
          </w:tcPr>
          <w:p w:rsidR="41F7504C" w:rsidP="41F7504C" w:rsidRDefault="41F7504C" w14:paraId="365DDE4E" w14:textId="13A016C3">
            <w:pPr>
              <w:spacing w:before="0" w:beforeAutospacing="off" w:after="0" w:afterAutospacing="off"/>
            </w:pPr>
            <w:r w:rsidR="41F7504C">
              <w:rPr/>
              <w:t>Contextual, adaptable</w:t>
            </w:r>
          </w:p>
        </w:tc>
        <w:tc>
          <w:tcPr>
            <w:tcW w:w="2340" w:type="dxa"/>
            <w:tcMar/>
          </w:tcPr>
          <w:p w:rsidR="41F7504C" w:rsidP="41F7504C" w:rsidRDefault="41F7504C" w14:paraId="4B0EED97" w14:textId="26BDE270">
            <w:pPr>
              <w:spacing w:before="0" w:beforeAutospacing="off" w:after="0" w:afterAutospacing="off"/>
            </w:pPr>
            <w:r w:rsidR="41F7504C">
              <w:rPr/>
              <w:t>Less clarity for developers</w:t>
            </w:r>
          </w:p>
        </w:tc>
      </w:tr>
      <w:tr w:rsidR="41F7504C" w:rsidTr="41F7504C" w14:paraId="63A9F141">
        <w:trPr>
          <w:trHeight w:val="300"/>
        </w:trPr>
        <w:tc>
          <w:tcPr>
            <w:tcW w:w="2340" w:type="dxa"/>
            <w:tcMar/>
          </w:tcPr>
          <w:p w:rsidR="41F7504C" w:rsidP="41F7504C" w:rsidRDefault="41F7504C" w14:paraId="3EE60183" w14:textId="039EC566">
            <w:pPr>
              <w:spacing w:before="0" w:beforeAutospacing="off" w:after="0" w:afterAutospacing="off"/>
            </w:pPr>
            <w:r w:rsidRPr="41F7504C" w:rsidR="41F7504C">
              <w:rPr>
                <w:b w:val="1"/>
                <w:bCs w:val="1"/>
              </w:rPr>
              <w:t>OECD</w:t>
            </w:r>
          </w:p>
        </w:tc>
        <w:tc>
          <w:tcPr>
            <w:tcW w:w="2340" w:type="dxa"/>
            <w:tcMar/>
          </w:tcPr>
          <w:p w:rsidR="41F7504C" w:rsidP="41F7504C" w:rsidRDefault="41F7504C" w14:paraId="2F0AF3F7" w14:textId="017C29A7">
            <w:pPr>
              <w:spacing w:before="0" w:beforeAutospacing="off" w:after="0" w:afterAutospacing="off"/>
            </w:pPr>
            <w:r w:rsidR="41F7504C">
              <w:rPr/>
              <w:t>Voluntary principles</w:t>
            </w:r>
          </w:p>
        </w:tc>
        <w:tc>
          <w:tcPr>
            <w:tcW w:w="2340" w:type="dxa"/>
            <w:tcMar/>
          </w:tcPr>
          <w:p w:rsidR="41F7504C" w:rsidP="41F7504C" w:rsidRDefault="41F7504C" w14:paraId="2705F93D" w14:textId="675DDA64">
            <w:pPr>
              <w:spacing w:before="0" w:beforeAutospacing="off" w:after="0" w:afterAutospacing="off"/>
            </w:pPr>
            <w:r w:rsidR="41F7504C">
              <w:rPr/>
              <w:t>Global alignment</w:t>
            </w:r>
          </w:p>
        </w:tc>
        <w:tc>
          <w:tcPr>
            <w:tcW w:w="2340" w:type="dxa"/>
            <w:tcMar/>
          </w:tcPr>
          <w:p w:rsidR="41F7504C" w:rsidP="41F7504C" w:rsidRDefault="41F7504C" w14:paraId="27E2C524" w14:textId="502A6CCF">
            <w:pPr>
              <w:spacing w:before="0" w:beforeAutospacing="off" w:after="0" w:afterAutospacing="off"/>
            </w:pPr>
            <w:r w:rsidR="41F7504C">
              <w:rPr/>
              <w:t>Not legally binding</w:t>
            </w:r>
          </w:p>
        </w:tc>
      </w:tr>
      <w:tr w:rsidR="41F7504C" w:rsidTr="41F7504C" w14:paraId="3B0890E7">
        <w:trPr>
          <w:trHeight w:val="300"/>
        </w:trPr>
        <w:tc>
          <w:tcPr>
            <w:tcW w:w="2340" w:type="dxa"/>
            <w:tcMar/>
          </w:tcPr>
          <w:p w:rsidR="41F7504C" w:rsidP="41F7504C" w:rsidRDefault="41F7504C" w14:paraId="22D28F14" w14:textId="6883DC52">
            <w:pPr>
              <w:spacing w:before="0" w:beforeAutospacing="off" w:after="0" w:afterAutospacing="off"/>
            </w:pPr>
            <w:r w:rsidRPr="41F7504C" w:rsidR="41F7504C">
              <w:rPr>
                <w:b w:val="1"/>
                <w:bCs w:val="1"/>
              </w:rPr>
              <w:t>UNESCO</w:t>
            </w:r>
          </w:p>
        </w:tc>
        <w:tc>
          <w:tcPr>
            <w:tcW w:w="2340" w:type="dxa"/>
            <w:tcMar/>
          </w:tcPr>
          <w:p w:rsidR="41F7504C" w:rsidP="41F7504C" w:rsidRDefault="41F7504C" w14:paraId="6462085E" w14:textId="057BBAAD">
            <w:pPr>
              <w:spacing w:before="0" w:beforeAutospacing="off" w:after="0" w:afterAutospacing="off"/>
            </w:pPr>
            <w:r w:rsidR="41F7504C">
              <w:rPr/>
              <w:t>Ethical framework</w:t>
            </w:r>
          </w:p>
        </w:tc>
        <w:tc>
          <w:tcPr>
            <w:tcW w:w="2340" w:type="dxa"/>
            <w:tcMar/>
          </w:tcPr>
          <w:p w:rsidR="41F7504C" w:rsidP="41F7504C" w:rsidRDefault="41F7504C" w14:paraId="620986F5" w14:textId="28F1B420">
            <w:pPr>
              <w:spacing w:before="0" w:beforeAutospacing="off" w:after="0" w:afterAutospacing="off"/>
            </w:pPr>
            <w:r w:rsidR="41F7504C">
              <w:rPr/>
              <w:t>Broad, inclusive</w:t>
            </w:r>
          </w:p>
        </w:tc>
        <w:tc>
          <w:tcPr>
            <w:tcW w:w="2340" w:type="dxa"/>
            <w:tcMar/>
          </w:tcPr>
          <w:p w:rsidR="41F7504C" w:rsidP="41F7504C" w:rsidRDefault="41F7504C" w14:paraId="2750522A" w14:textId="44582518">
            <w:pPr>
              <w:spacing w:before="0" w:beforeAutospacing="off" w:after="0" w:afterAutospacing="off"/>
            </w:pPr>
            <w:r w:rsidR="41F7504C">
              <w:rPr/>
              <w:t>Implementation varies</w:t>
            </w:r>
          </w:p>
        </w:tc>
      </w:tr>
    </w:tbl>
    <w:p w:rsidR="41F7504C" w:rsidP="41F7504C" w:rsidRDefault="41F7504C" w14:paraId="050EAF6C" w14:textId="45A3491C">
      <w:pPr>
        <w:spacing w:line="240" w:lineRule="auto"/>
        <w:jc w:val="left"/>
        <w:rPr>
          <w:rFonts w:ascii="Calibri" w:hAnsi="Calibri" w:eastAsia="Calibri" w:cs="Calibri"/>
          <w:noProof w:val="0"/>
          <w:sz w:val="24"/>
          <w:szCs w:val="24"/>
          <w:lang w:val="en-US"/>
        </w:rPr>
      </w:pPr>
    </w:p>
    <w:p w:rsidR="41F7504C" w:rsidP="41F7504C" w:rsidRDefault="41F7504C" w14:paraId="4415D9E7" w14:textId="625E2417">
      <w:pPr>
        <w:spacing w:line="240" w:lineRule="auto"/>
        <w:jc w:val="left"/>
        <w:rPr>
          <w:rFonts w:ascii="Calibri" w:hAnsi="Calibri" w:eastAsia="Calibri" w:cs="Calibri"/>
          <w:noProof w:val="0"/>
          <w:sz w:val="24"/>
          <w:szCs w:val="24"/>
          <w:lang w:val="en-US"/>
        </w:rPr>
      </w:pPr>
    </w:p>
    <w:p w:rsidR="41F7504C" w:rsidP="41F7504C" w:rsidRDefault="41F7504C" w14:paraId="08110D57" w14:textId="5BD83A48">
      <w:pPr>
        <w:pStyle w:val="Normal"/>
        <w:spacing w:line="240" w:lineRule="auto"/>
        <w:jc w:val="left"/>
        <w:rPr>
          <w:rFonts w:ascii="Calibri" w:hAnsi="Calibri" w:eastAsia="Calibri" w:cs="Calibri"/>
          <w:noProof w:val="0"/>
          <w:sz w:val="24"/>
          <w:szCs w:val="24"/>
          <w:lang w:val="en-US"/>
        </w:rPr>
      </w:pPr>
    </w:p>
    <w:p w:rsidR="7423951F" w:rsidP="7423951F" w:rsidRDefault="7423951F" w14:paraId="014E865B" w14:textId="3C26A18F">
      <w:pPr>
        <w:spacing w:line="240" w:lineRule="auto"/>
        <w:jc w:val="left"/>
        <w:rPr>
          <w:rFonts w:ascii="Calibri" w:hAnsi="Calibri" w:eastAsia="Calibri" w:cs="Calibri"/>
          <w:b w:val="1"/>
          <w:bCs w:val="1"/>
          <w:noProof w:val="0"/>
          <w:sz w:val="28"/>
          <w:szCs w:val="28"/>
          <w:lang w:val="en-US"/>
        </w:rPr>
      </w:pPr>
    </w:p>
    <w:p w:rsidR="0BF8372C" w:rsidP="7423951F" w:rsidRDefault="0BF8372C" w14:paraId="3E638A88" w14:textId="67C4797F">
      <w:pPr>
        <w:spacing w:line="240" w:lineRule="auto"/>
        <w:jc w:val="left"/>
        <w:rPr>
          <w:rFonts w:ascii="Calibri" w:hAnsi="Calibri" w:eastAsia="Calibri" w:cs="Calibri"/>
          <w:b w:val="1"/>
          <w:bCs w:val="1"/>
          <w:noProof w:val="0"/>
          <w:sz w:val="28"/>
          <w:szCs w:val="28"/>
          <w:lang w:val="en-US"/>
        </w:rPr>
      </w:pPr>
      <w:r w:rsidRPr="41F7504C" w:rsidR="259A9C2A">
        <w:rPr>
          <w:rFonts w:ascii="Calibri" w:hAnsi="Calibri" w:eastAsia="Calibri" w:cs="Calibri"/>
          <w:b w:val="1"/>
          <w:bCs w:val="1"/>
          <w:noProof w:val="0"/>
          <w:sz w:val="28"/>
          <w:szCs w:val="28"/>
          <w:lang w:val="en-US"/>
        </w:rPr>
        <w:t>5. Conclusion</w:t>
      </w:r>
    </w:p>
    <w:p w:rsidR="5655D84C" w:rsidP="41F7504C" w:rsidRDefault="5655D84C" w14:paraId="61FA18C2" w14:textId="63ACCCDB">
      <w:pPr>
        <w:spacing w:line="240" w:lineRule="auto"/>
        <w:jc w:val="left"/>
        <w:rPr>
          <w:rFonts w:ascii="Calibri" w:hAnsi="Calibri" w:eastAsia="Calibri" w:cs="Calibri"/>
          <w:noProof w:val="0"/>
          <w:sz w:val="24"/>
          <w:szCs w:val="24"/>
          <w:lang w:val="en-US"/>
        </w:rPr>
      </w:pPr>
      <w:r w:rsidRPr="41F7504C" w:rsidR="5655D84C">
        <w:rPr>
          <w:rFonts w:ascii="Calibri" w:hAnsi="Calibri" w:eastAsia="Calibri" w:cs="Calibri"/>
          <w:noProof w:val="0"/>
          <w:sz w:val="24"/>
          <w:szCs w:val="24"/>
          <w:lang w:val="en-US"/>
        </w:rPr>
        <w:t xml:space="preserve">The development of responsible AI now heavily relies on governance and legislation. Understanding how various regions handle safety, equity, and responsibility in generative AI systems was the </w:t>
      </w:r>
      <w:r w:rsidRPr="41F7504C" w:rsidR="5655D84C">
        <w:rPr>
          <w:rFonts w:ascii="Calibri" w:hAnsi="Calibri" w:eastAsia="Calibri" w:cs="Calibri"/>
          <w:noProof w:val="0"/>
          <w:sz w:val="24"/>
          <w:szCs w:val="24"/>
          <w:lang w:val="en-US"/>
        </w:rPr>
        <w:t>focus</w:t>
      </w:r>
      <w:r w:rsidRPr="41F7504C" w:rsidR="5655D84C">
        <w:rPr>
          <w:rFonts w:ascii="Calibri" w:hAnsi="Calibri" w:eastAsia="Calibri" w:cs="Calibri"/>
          <w:noProof w:val="0"/>
          <w:sz w:val="24"/>
          <w:szCs w:val="24"/>
          <w:lang w:val="en-US"/>
        </w:rPr>
        <w:t xml:space="preserve"> throughout these two weeks. The United States depends on guidance-driven flexibility, the United Kingdom adopts a regulator-led model, and the European Union stresses stringent risk-based compliance. International organizations that support global uniformity include the OECD and UNESCO, which offer more comprehensive ethical underpinnings.</w:t>
      </w:r>
    </w:p>
    <w:p w:rsidR="41F7504C" w:rsidP="41F7504C" w:rsidRDefault="41F7504C" w14:paraId="3F95FC08" w14:textId="6F1F1111">
      <w:pPr>
        <w:spacing w:line="240" w:lineRule="auto"/>
        <w:jc w:val="left"/>
        <w:rPr>
          <w:rFonts w:ascii="Calibri" w:hAnsi="Calibri" w:eastAsia="Calibri" w:cs="Calibri"/>
          <w:sz w:val="24"/>
          <w:szCs w:val="24"/>
        </w:rPr>
      </w:pPr>
    </w:p>
    <w:p w:rsidR="5655D84C" w:rsidP="41F7504C" w:rsidRDefault="5655D84C" w14:paraId="168D4C01" w14:textId="664B2050">
      <w:pPr>
        <w:pStyle w:val="Normal"/>
        <w:spacing w:line="240" w:lineRule="auto"/>
        <w:jc w:val="left"/>
        <w:rPr>
          <w:rFonts w:ascii="Calibri" w:hAnsi="Calibri" w:eastAsia="Calibri" w:cs="Calibri"/>
          <w:noProof w:val="0"/>
          <w:sz w:val="24"/>
          <w:szCs w:val="24"/>
          <w:lang w:val="en-US"/>
        </w:rPr>
      </w:pPr>
      <w:r w:rsidRPr="41F7504C" w:rsidR="5655D84C">
        <w:rPr>
          <w:rFonts w:ascii="Calibri" w:hAnsi="Calibri" w:eastAsia="Calibri" w:cs="Calibri"/>
          <w:noProof w:val="0"/>
          <w:sz w:val="24"/>
          <w:szCs w:val="24"/>
          <w:lang w:val="en-US"/>
        </w:rPr>
        <w:t xml:space="preserve"> All frameworks have the same </w:t>
      </w:r>
      <w:r w:rsidRPr="41F7504C" w:rsidR="5655D84C">
        <w:rPr>
          <w:rFonts w:ascii="Calibri" w:hAnsi="Calibri" w:eastAsia="Calibri" w:cs="Calibri"/>
          <w:noProof w:val="0"/>
          <w:sz w:val="24"/>
          <w:szCs w:val="24"/>
          <w:lang w:val="en-US"/>
        </w:rPr>
        <w:t>objective</w:t>
      </w:r>
      <w:r w:rsidRPr="41F7504C" w:rsidR="5655D84C">
        <w:rPr>
          <w:rFonts w:ascii="Calibri" w:hAnsi="Calibri" w:eastAsia="Calibri" w:cs="Calibri"/>
          <w:noProof w:val="0"/>
          <w:sz w:val="24"/>
          <w:szCs w:val="24"/>
          <w:lang w:val="en-US"/>
        </w:rPr>
        <w:t xml:space="preserve">, despite their differences: to guarantee that </w:t>
      </w:r>
      <w:r w:rsidRPr="41F7504C" w:rsidR="5655D84C">
        <w:rPr>
          <w:rFonts w:ascii="Calibri" w:hAnsi="Calibri" w:eastAsia="Calibri" w:cs="Calibri"/>
          <w:noProof w:val="0"/>
          <w:sz w:val="24"/>
          <w:szCs w:val="24"/>
          <w:lang w:val="en-US"/>
        </w:rPr>
        <w:t>cutting-edge</w:t>
      </w:r>
      <w:r w:rsidRPr="41F7504C" w:rsidR="5655D84C">
        <w:rPr>
          <w:rFonts w:ascii="Calibri" w:hAnsi="Calibri" w:eastAsia="Calibri" w:cs="Calibri"/>
          <w:noProof w:val="0"/>
          <w:sz w:val="24"/>
          <w:szCs w:val="24"/>
          <w:lang w:val="en-US"/>
        </w:rPr>
        <w:t xml:space="preserve"> AI systems continue to be transparent, secure, and consistent with public ideals. These regulations have a direct impact on how businesses develop, record, and implement generative models, influencing both innovation and public confidence. Comprehending these patterns enables researchers and engineers to create AI systems that function ethically.</w:t>
      </w:r>
      <w:r w:rsidRPr="41F7504C" w:rsidR="6A9CB198">
        <w:rPr>
          <w:rFonts w:ascii="Calibri" w:hAnsi="Calibri" w:eastAsia="Calibri" w:cs="Calibri"/>
          <w:noProof w:val="0"/>
          <w:sz w:val="24"/>
          <w:szCs w:val="24"/>
          <w:lang w:val="en-US"/>
        </w:rPr>
        <w:t xml:space="preserve"> </w:t>
      </w:r>
    </w:p>
    <w:p w:rsidR="365BF434" w:rsidP="7423951F" w:rsidRDefault="365BF434" w14:paraId="66521E30" w14:textId="33A54ED6">
      <w:pPr>
        <w:pStyle w:val="Normal"/>
        <w:spacing w:line="240" w:lineRule="auto"/>
        <w:jc w:val="left"/>
        <w:rPr>
          <w:rFonts w:ascii="Calibri" w:hAnsi="Calibri" w:eastAsia="Calibri" w:cs="Calibri"/>
          <w:noProof w:val="0"/>
          <w:sz w:val="24"/>
          <w:szCs w:val="24"/>
          <w:lang w:val="en-US"/>
        </w:rPr>
      </w:pPr>
    </w:p>
    <w:p w:rsidR="365BF434" w:rsidP="365BF434" w:rsidRDefault="365BF434" w14:paraId="43BEBC93" w14:textId="34D1047F">
      <w:pPr>
        <w:pStyle w:val="Normal"/>
        <w:jc w:val="left"/>
        <w:rPr>
          <w:rFonts w:ascii="Calibri" w:hAnsi="Calibri" w:eastAsia="Calibri" w:cs="Calibri"/>
          <w:b w:val="1"/>
          <w:bCs w:val="1"/>
          <w:noProof w:val="0"/>
          <w:sz w:val="28"/>
          <w:szCs w:val="28"/>
          <w:lang w:val="en-US"/>
        </w:rPr>
      </w:pPr>
    </w:p>
    <w:p w:rsidR="365BF434" w:rsidP="365BF434" w:rsidRDefault="365BF434" w14:paraId="7BCC123D" w14:textId="63AAD9F3">
      <w:pPr>
        <w:pStyle w:val="Normal"/>
        <w:jc w:val="left"/>
        <w:rPr>
          <w:rFonts w:ascii="Calibri" w:hAnsi="Calibri" w:eastAsia="Calibri" w:cs="Calibri"/>
          <w:b w:val="1"/>
          <w:bCs w:val="1"/>
          <w:noProof w:val="0"/>
          <w:sz w:val="28"/>
          <w:szCs w:val="28"/>
          <w:lang w:val="en-US"/>
        </w:rPr>
      </w:pPr>
    </w:p>
    <w:p w:rsidR="45514AF6" w:rsidP="0BF8372C" w:rsidRDefault="45514AF6" w14:paraId="385D059D" w14:textId="680DB2C1">
      <w:pPr>
        <w:pStyle w:val="Normal"/>
        <w:spacing w:line="240" w:lineRule="auto"/>
        <w:jc w:val="left"/>
        <w:rPr>
          <w:rFonts w:ascii="Calibri" w:hAnsi="Calibri" w:eastAsia="Calibri" w:cs="Calibri"/>
          <w:b w:val="1"/>
          <w:bCs w:val="1"/>
          <w:noProof w:val="0"/>
          <w:sz w:val="28"/>
          <w:szCs w:val="28"/>
          <w:lang w:val="en-US"/>
        </w:rPr>
      </w:pPr>
    </w:p>
    <w:p w:rsidR="41F7504C" w:rsidP="41F7504C" w:rsidRDefault="41F7504C" w14:paraId="1FB1F3BC" w14:textId="368C61FF">
      <w:pPr>
        <w:pStyle w:val="Normal"/>
        <w:spacing w:line="240" w:lineRule="auto"/>
        <w:jc w:val="left"/>
        <w:rPr>
          <w:b w:val="1"/>
          <w:bCs w:val="1"/>
        </w:rPr>
      </w:pPr>
    </w:p>
    <w:p w:rsidR="41F7504C" w:rsidP="41F7504C" w:rsidRDefault="41F7504C" w14:paraId="5D73F1AD" w14:textId="55787C02">
      <w:pPr>
        <w:pStyle w:val="Normal"/>
        <w:spacing w:line="240" w:lineRule="auto"/>
        <w:jc w:val="left"/>
        <w:rPr>
          <w:b w:val="1"/>
          <w:bCs w:val="1"/>
        </w:rPr>
      </w:pPr>
    </w:p>
    <w:p w:rsidR="292CF287" w:rsidP="610D16A7" w:rsidRDefault="292CF287" w14:paraId="03AC93AA" w14:textId="54CB4BBA">
      <w:pPr>
        <w:pStyle w:val="Normal"/>
        <w:spacing w:line="240" w:lineRule="auto"/>
        <w:jc w:val="left"/>
        <w:rPr>
          <w:b w:val="1"/>
          <w:bCs w:val="1"/>
        </w:rPr>
      </w:pPr>
      <w:r w:rsidRPr="610D16A7" w:rsidR="292CF287">
        <w:rPr>
          <w:b w:val="1"/>
          <w:bCs w:val="1"/>
        </w:rPr>
        <w:t>Timeline</w:t>
      </w:r>
    </w:p>
    <w:p w:rsidR="1BD12CC6" w:rsidP="610D16A7" w:rsidRDefault="1BD12CC6" w14:paraId="276A6F88" w14:textId="592749D7">
      <w:pPr>
        <w:pStyle w:val="ListParagraph"/>
        <w:numPr>
          <w:ilvl w:val="0"/>
          <w:numId w:val="4"/>
        </w:numPr>
        <w:spacing w:line="240" w:lineRule="auto"/>
        <w:jc w:val="left"/>
        <w:rPr>
          <w:sz w:val="24"/>
          <w:szCs w:val="24"/>
        </w:rPr>
      </w:pPr>
      <w:r w:rsidR="1BD12CC6">
        <w:rPr/>
        <w:t xml:space="preserve">Week </w:t>
      </w:r>
      <w:r w:rsidR="509B2ECE">
        <w:rPr/>
        <w:t xml:space="preserve">1-2 </w:t>
      </w:r>
      <w:r w:rsidR="7980A234">
        <w:rPr/>
        <w:t>(</w:t>
      </w:r>
      <w:r w:rsidR="36293C6E">
        <w:rPr/>
        <w:t>1</w:t>
      </w:r>
      <w:r w:rsidR="3E7D2864">
        <w:rPr/>
        <w:t>1</w:t>
      </w:r>
      <w:r w:rsidR="54108F8B">
        <w:rPr/>
        <w:t>/</w:t>
      </w:r>
      <w:r w:rsidR="0727430E">
        <w:rPr/>
        <w:t>05</w:t>
      </w:r>
      <w:r w:rsidR="54108F8B">
        <w:rPr/>
        <w:t xml:space="preserve">/2025 - </w:t>
      </w:r>
      <w:r w:rsidR="0A6CEE04">
        <w:rPr/>
        <w:t>11</w:t>
      </w:r>
      <w:r w:rsidR="6E8F3226">
        <w:rPr/>
        <w:t>/</w:t>
      </w:r>
      <w:r w:rsidR="51D934CE">
        <w:rPr/>
        <w:t>19</w:t>
      </w:r>
      <w:r w:rsidR="22E136BA">
        <w:rPr/>
        <w:t>/2025</w:t>
      </w:r>
      <w:r w:rsidR="7980A234">
        <w:rPr/>
        <w:t>)</w:t>
      </w:r>
      <w:r w:rsidR="3E5028EA">
        <w:rPr/>
        <w:t xml:space="preserve"> </w:t>
      </w:r>
    </w:p>
    <w:p w:rsidR="7E89D273" w:rsidP="7423951F" w:rsidRDefault="7E89D273" w14:paraId="7F2D7B34" w14:textId="3E9E179B">
      <w:pPr>
        <w:pStyle w:val="Normal"/>
        <w:spacing w:before="240" w:beforeAutospacing="off" w:after="240" w:afterAutospacing="off" w:line="240" w:lineRule="auto"/>
        <w:ind w:left="0"/>
        <w:rPr>
          <w:rFonts w:ascii="Aptos" w:hAnsi="Aptos"/>
          <w:b w:val="1"/>
          <w:bCs w:val="1"/>
          <w:noProof w:val="0"/>
          <w:sz w:val="24"/>
          <w:szCs w:val="24"/>
          <w:lang w:val="en-US"/>
        </w:rPr>
      </w:pPr>
      <w:r w:rsidRPr="41F7504C" w:rsidR="7E89D273">
        <w:rPr>
          <w:rFonts w:ascii="Aptos" w:hAnsi="Aptos"/>
          <w:b w:val="1"/>
          <w:bCs w:val="1"/>
          <w:noProof w:val="0"/>
          <w:sz w:val="24"/>
          <w:szCs w:val="24"/>
          <w:lang w:val="en-US"/>
        </w:rPr>
        <w:t xml:space="preserve">Deliverables (Weeks </w:t>
      </w:r>
      <w:r w:rsidRPr="41F7504C" w:rsidR="2C75FAA2">
        <w:rPr>
          <w:rFonts w:ascii="Aptos" w:hAnsi="Aptos"/>
          <w:b w:val="1"/>
          <w:bCs w:val="1"/>
          <w:noProof w:val="0"/>
          <w:sz w:val="24"/>
          <w:szCs w:val="24"/>
          <w:lang w:val="en-US"/>
        </w:rPr>
        <w:t>11-12</w:t>
      </w:r>
      <w:r w:rsidRPr="41F7504C" w:rsidR="7E89D273">
        <w:rPr>
          <w:rFonts w:ascii="Aptos" w:hAnsi="Aptos"/>
          <w:b w:val="1"/>
          <w:bCs w:val="1"/>
          <w:noProof w:val="0"/>
          <w:sz w:val="24"/>
          <w:szCs w:val="24"/>
          <w:lang w:val="en-US"/>
        </w:rPr>
        <w:t>)</w:t>
      </w:r>
    </w:p>
    <w:p w:rsidR="7E89D273" w:rsidP="41F7504C" w:rsidRDefault="7E89D273" w14:paraId="24E2EEE1" w14:textId="24D0C9FF">
      <w:pPr>
        <w:pStyle w:val="ListParagraph"/>
        <w:numPr>
          <w:ilvl w:val="0"/>
          <w:numId w:val="1"/>
        </w:numPr>
        <w:spacing w:before="240" w:beforeAutospacing="off" w:after="240" w:afterAutospacing="off" w:line="240" w:lineRule="auto"/>
        <w:rPr>
          <w:noProof w:val="0"/>
          <w:lang w:val="en-US"/>
        </w:rPr>
      </w:pPr>
      <w:r w:rsidRPr="41F7504C" w:rsidR="66CEED1E">
        <w:rPr>
          <w:noProof w:val="0"/>
          <w:lang w:val="en-US"/>
        </w:rPr>
        <w:t>Summary analysis comparing global AI governance and policy frameworks.</w:t>
      </w:r>
    </w:p>
    <w:p w:rsidR="7E89D273" w:rsidP="41F7504C" w:rsidRDefault="7E89D273" w14:paraId="20962980" w14:textId="5B30B97C">
      <w:pPr>
        <w:pStyle w:val="ListParagraph"/>
        <w:numPr>
          <w:ilvl w:val="0"/>
          <w:numId w:val="1"/>
        </w:numPr>
        <w:spacing w:before="240" w:beforeAutospacing="off" w:after="240" w:afterAutospacing="off" w:line="240" w:lineRule="auto"/>
        <w:rPr>
          <w:noProof w:val="0"/>
          <w:lang w:val="en-US"/>
        </w:rPr>
      </w:pPr>
      <w:r w:rsidRPr="41F7504C" w:rsidR="66CEED1E">
        <w:rPr>
          <w:noProof w:val="0"/>
          <w:lang w:val="en-US"/>
        </w:rPr>
        <w:t>A table outlining differences across regions and institutions.</w:t>
      </w:r>
    </w:p>
    <w:p w:rsidR="7E89D273" w:rsidP="41F7504C" w:rsidRDefault="7E89D273" w14:paraId="120A41D3" w14:textId="4E186E44">
      <w:pPr>
        <w:pStyle w:val="ListParagraph"/>
        <w:spacing w:before="240" w:beforeAutospacing="off" w:after="240" w:afterAutospacing="off" w:line="240" w:lineRule="auto"/>
        <w:ind w:left="720"/>
        <w:rPr>
          <w:rFonts w:ascii="Aptos" w:hAnsi="Aptos"/>
          <w:noProof w:val="0"/>
          <w:sz w:val="24"/>
          <w:szCs w:val="24"/>
          <w:lang w:val="en-US"/>
        </w:rPr>
      </w:pPr>
    </w:p>
    <w:p w:rsidR="7423951F" w:rsidP="7423951F" w:rsidRDefault="7423951F" w14:paraId="1530C987" w14:textId="48523C8D">
      <w:pPr>
        <w:pStyle w:val="ListParagraph"/>
        <w:spacing w:before="240" w:beforeAutospacing="off" w:after="240" w:afterAutospacing="off" w:line="240" w:lineRule="auto"/>
        <w:ind w:left="720"/>
        <w:rPr>
          <w:rFonts w:ascii="Aptos" w:hAnsi="Aptos"/>
          <w:noProof w:val="0"/>
          <w:sz w:val="24"/>
          <w:szCs w:val="24"/>
          <w:lang w:val="en-US"/>
        </w:rPr>
      </w:pPr>
    </w:p>
    <w:p w:rsidR="365BF434" w:rsidP="365BF434" w:rsidRDefault="365BF434" w14:paraId="322A1CB4" w14:textId="26CC1FBA">
      <w:pPr>
        <w:pStyle w:val="Normal"/>
        <w:spacing w:line="240" w:lineRule="auto"/>
        <w:jc w:val="left"/>
        <w:rPr>
          <w:b w:val="1"/>
          <w:bCs w:val="1"/>
        </w:rPr>
      </w:pPr>
    </w:p>
    <w:p w:rsidR="365BF434" w:rsidP="365BF434" w:rsidRDefault="365BF434" w14:paraId="05EE82E5" w14:textId="02C7AF06">
      <w:pPr>
        <w:pStyle w:val="Normal"/>
        <w:spacing w:line="240" w:lineRule="auto"/>
        <w:jc w:val="left"/>
        <w:rPr>
          <w:b w:val="1"/>
          <w:bCs w:val="1"/>
        </w:rPr>
      </w:pPr>
    </w:p>
    <w:p w:rsidR="2554AB06" w:rsidP="2554AB06" w:rsidRDefault="2554AB06" w14:paraId="66801549" w14:textId="597F6A49">
      <w:pPr>
        <w:pStyle w:val="Normal"/>
        <w:spacing w:line="240" w:lineRule="auto"/>
        <w:jc w:val="left"/>
        <w:rPr>
          <w:b w:val="1"/>
          <w:bCs w:val="1"/>
        </w:rPr>
      </w:pPr>
    </w:p>
    <w:p w:rsidR="28D082D7" w:rsidP="41F7504C" w:rsidRDefault="28D082D7" w14:paraId="4ADDE1EA" w14:textId="283B17D4">
      <w:pPr>
        <w:pStyle w:val="Normal"/>
        <w:spacing w:line="240" w:lineRule="auto"/>
        <w:jc w:val="left"/>
        <w:rPr>
          <w:b w:val="1"/>
          <w:bCs w:val="1"/>
        </w:rPr>
      </w:pPr>
      <w:r w:rsidRPr="41F7504C" w:rsidR="28D082D7">
        <w:rPr>
          <w:b w:val="1"/>
          <w:bCs w:val="1"/>
        </w:rPr>
        <w:t>Reference</w:t>
      </w:r>
      <w:r w:rsidRPr="41F7504C" w:rsidR="1E564F0D">
        <w:rPr>
          <w:b w:val="1"/>
          <w:bCs w:val="1"/>
        </w:rPr>
        <w:t>s:</w:t>
      </w:r>
    </w:p>
    <w:p w:rsidR="1E564F0D" w:rsidP="41F7504C" w:rsidRDefault="1E564F0D" w14:paraId="179BBCD5" w14:textId="38972861">
      <w:pPr>
        <w:pStyle w:val="ListParagraph"/>
        <w:numPr>
          <w:ilvl w:val="0"/>
          <w:numId w:val="45"/>
        </w:numPr>
        <w:spacing w:line="240" w:lineRule="auto"/>
        <w:jc w:val="left"/>
        <w:rPr>
          <w:rFonts w:ascii="Aptos" w:hAnsi="Aptos" w:eastAsia="Aptos" w:cs="Aptos"/>
          <w:b w:val="1"/>
          <w:bCs w:val="1"/>
          <w:i w:val="1"/>
          <w:iCs w:val="1"/>
          <w:noProof w:val="0"/>
          <w:sz w:val="24"/>
          <w:szCs w:val="24"/>
          <w:lang w:val="en-US"/>
        </w:rPr>
      </w:pPr>
      <w:r w:rsidRPr="41F7504C" w:rsidR="1E564F0D">
        <w:rPr>
          <w:rFonts w:ascii="Aptos" w:hAnsi="Aptos" w:eastAsia="Aptos" w:cs="Aptos"/>
          <w:i w:val="1"/>
          <w:iCs w:val="1"/>
          <w:noProof w:val="0"/>
          <w:sz w:val="24"/>
          <w:szCs w:val="24"/>
          <w:lang w:val="en-US"/>
        </w:rPr>
        <w:t xml:space="preserve">European Parliament. (2024). </w:t>
      </w:r>
      <w:r w:rsidRPr="41F7504C" w:rsidR="1E564F0D">
        <w:rPr>
          <w:rFonts w:ascii="Aptos" w:hAnsi="Aptos" w:eastAsia="Aptos" w:cs="Aptos"/>
          <w:b w:val="1"/>
          <w:bCs w:val="1"/>
          <w:i w:val="1"/>
          <w:iCs w:val="1"/>
          <w:noProof w:val="0"/>
          <w:sz w:val="24"/>
          <w:szCs w:val="24"/>
          <w:lang w:val="en-US"/>
        </w:rPr>
        <w:t>EU Artificial Intelligence Act: Harmonized Rules on Artificial Intelligence</w:t>
      </w:r>
    </w:p>
    <w:p w:rsidR="1E564F0D" w:rsidP="41F7504C" w:rsidRDefault="1E564F0D" w14:paraId="11E390C3" w14:textId="3E481E99">
      <w:pPr>
        <w:pStyle w:val="Normal"/>
        <w:spacing w:line="240" w:lineRule="auto"/>
        <w:jc w:val="left"/>
        <w:rPr>
          <w:rFonts w:ascii="Aptos" w:hAnsi="Aptos" w:eastAsia="Aptos" w:cs="Aptos"/>
          <w:b w:val="1"/>
          <w:bCs w:val="1"/>
          <w:i w:val="1"/>
          <w:iCs w:val="1"/>
          <w:noProof w:val="0"/>
          <w:sz w:val="24"/>
          <w:szCs w:val="24"/>
          <w:lang w:val="en-US"/>
        </w:rPr>
      </w:pPr>
      <w:hyperlink r:id="Rff7f2683b2fd4380">
        <w:r w:rsidRPr="41F7504C" w:rsidR="1E564F0D">
          <w:rPr>
            <w:rStyle w:val="Hyperlink"/>
            <w:rFonts w:ascii="Aptos" w:hAnsi="Aptos" w:eastAsia="Aptos" w:cs="Aptos"/>
            <w:b w:val="1"/>
            <w:bCs w:val="1"/>
            <w:i w:val="1"/>
            <w:iCs w:val="1"/>
            <w:noProof w:val="0"/>
            <w:sz w:val="24"/>
            <w:szCs w:val="24"/>
            <w:lang w:val="en-US"/>
          </w:rPr>
          <w:t>https://www.europarl.europa.eu/portal/en</w:t>
        </w:r>
      </w:hyperlink>
    </w:p>
    <w:p w:rsidR="1D3E456D" w:rsidP="41F7504C" w:rsidRDefault="1D3E456D" w14:paraId="1B579F42" w14:textId="02B6D8FD">
      <w:pPr>
        <w:pStyle w:val="ListParagraph"/>
        <w:numPr>
          <w:ilvl w:val="0"/>
          <w:numId w:val="46"/>
        </w:numPr>
        <w:spacing w:line="240" w:lineRule="auto"/>
        <w:jc w:val="left"/>
        <w:rPr>
          <w:rFonts w:ascii="Aptos" w:hAnsi="Aptos" w:eastAsia="Aptos" w:cs="Aptos"/>
          <w:b w:val="1"/>
          <w:bCs w:val="1"/>
          <w:i w:val="1"/>
          <w:iCs w:val="1"/>
          <w:noProof w:val="0"/>
          <w:sz w:val="24"/>
          <w:szCs w:val="24"/>
          <w:lang w:val="en-US"/>
        </w:rPr>
      </w:pPr>
      <w:r w:rsidRPr="41F7504C" w:rsidR="1D3E456D">
        <w:rPr>
          <w:rFonts w:ascii="Aptos" w:hAnsi="Aptos" w:eastAsia="Aptos" w:cs="Aptos"/>
          <w:i w:val="1"/>
          <w:iCs w:val="1"/>
          <w:noProof w:val="0"/>
          <w:sz w:val="24"/>
          <w:szCs w:val="24"/>
          <w:lang w:val="en-US"/>
        </w:rPr>
        <w:t xml:space="preserve">National Institute of Standards and Technology (NIST). (2023). </w:t>
      </w:r>
      <w:r w:rsidRPr="41F7504C" w:rsidR="1D3E456D">
        <w:rPr>
          <w:rFonts w:ascii="Aptos" w:hAnsi="Aptos" w:eastAsia="Aptos" w:cs="Aptos"/>
          <w:b w:val="1"/>
          <w:bCs w:val="1"/>
          <w:i w:val="1"/>
          <w:iCs w:val="1"/>
          <w:noProof w:val="0"/>
          <w:sz w:val="24"/>
          <w:szCs w:val="24"/>
          <w:lang w:val="en-US"/>
        </w:rPr>
        <w:t>AI Risk Management Framework (RMF 1.0)</w:t>
      </w:r>
    </w:p>
    <w:p w:rsidR="1D3E456D" w:rsidP="41F7504C" w:rsidRDefault="1D3E456D" w14:paraId="3DC7EC43" w14:textId="77AC12A1">
      <w:pPr>
        <w:pStyle w:val="Normal"/>
        <w:spacing w:line="240" w:lineRule="auto"/>
        <w:jc w:val="left"/>
        <w:rPr>
          <w:rFonts w:ascii="Aptos" w:hAnsi="Aptos" w:eastAsia="Aptos" w:cs="Aptos"/>
          <w:b w:val="1"/>
          <w:bCs w:val="1"/>
          <w:i w:val="1"/>
          <w:iCs w:val="1"/>
          <w:noProof w:val="0"/>
          <w:sz w:val="24"/>
          <w:szCs w:val="24"/>
          <w:lang w:val="en-US"/>
        </w:rPr>
      </w:pPr>
      <w:hyperlink r:id="R30514bb517ba44d6">
        <w:r w:rsidRPr="41F7504C" w:rsidR="1D3E456D">
          <w:rPr>
            <w:rStyle w:val="Hyperlink"/>
            <w:rFonts w:ascii="Aptos" w:hAnsi="Aptos" w:eastAsia="Aptos" w:cs="Aptos"/>
            <w:b w:val="1"/>
            <w:bCs w:val="1"/>
            <w:i w:val="1"/>
            <w:iCs w:val="1"/>
            <w:noProof w:val="0"/>
            <w:sz w:val="24"/>
            <w:szCs w:val="24"/>
            <w:lang w:val="en-US"/>
          </w:rPr>
          <w:t>https://www.nist.gov/itl/ai-risk-management-framework</w:t>
        </w:r>
      </w:hyperlink>
    </w:p>
    <w:p w:rsidR="1D3E456D" w:rsidP="41F7504C" w:rsidRDefault="1D3E456D" w14:paraId="3EDB102A" w14:textId="36B322A8">
      <w:pPr>
        <w:pStyle w:val="ListParagraph"/>
        <w:numPr>
          <w:ilvl w:val="0"/>
          <w:numId w:val="47"/>
        </w:numPr>
        <w:spacing w:line="240" w:lineRule="auto"/>
        <w:jc w:val="left"/>
        <w:rPr>
          <w:rFonts w:ascii="Aptos" w:hAnsi="Aptos" w:eastAsia="Aptos" w:cs="Aptos"/>
          <w:b w:val="1"/>
          <w:bCs w:val="1"/>
          <w:i w:val="1"/>
          <w:iCs w:val="1"/>
          <w:noProof w:val="0"/>
          <w:sz w:val="24"/>
          <w:szCs w:val="24"/>
          <w:lang w:val="en-US"/>
        </w:rPr>
      </w:pPr>
      <w:r w:rsidRPr="41F7504C" w:rsidR="1D3E456D">
        <w:rPr>
          <w:rFonts w:ascii="Aptos" w:hAnsi="Aptos" w:eastAsia="Aptos" w:cs="Aptos"/>
          <w:i w:val="1"/>
          <w:iCs w:val="1"/>
          <w:noProof w:val="0"/>
          <w:sz w:val="24"/>
          <w:szCs w:val="24"/>
          <w:lang w:val="en-US"/>
        </w:rPr>
        <w:t xml:space="preserve">UNESCO. (2021). </w:t>
      </w:r>
      <w:r w:rsidRPr="41F7504C" w:rsidR="1D3E456D">
        <w:rPr>
          <w:rFonts w:ascii="Aptos" w:hAnsi="Aptos" w:eastAsia="Aptos" w:cs="Aptos"/>
          <w:b w:val="1"/>
          <w:bCs w:val="1"/>
          <w:i w:val="1"/>
          <w:iCs w:val="1"/>
          <w:noProof w:val="0"/>
          <w:sz w:val="24"/>
          <w:szCs w:val="24"/>
          <w:lang w:val="en-US"/>
        </w:rPr>
        <w:t>Recommendation on the Ethics of Artificial Intelligence</w:t>
      </w:r>
    </w:p>
    <w:p w:rsidR="1D3E456D" w:rsidP="41F7504C" w:rsidRDefault="1D3E456D" w14:paraId="199A8CF8" w14:textId="0A9FFF86">
      <w:pPr>
        <w:pStyle w:val="Normal"/>
        <w:spacing w:line="240" w:lineRule="auto"/>
        <w:jc w:val="left"/>
        <w:rPr>
          <w:rFonts w:ascii="Aptos" w:hAnsi="Aptos" w:eastAsia="Aptos" w:cs="Aptos"/>
          <w:b w:val="1"/>
          <w:bCs w:val="1"/>
          <w:noProof w:val="0"/>
          <w:sz w:val="24"/>
          <w:szCs w:val="24"/>
          <w:lang w:val="en-US"/>
        </w:rPr>
      </w:pPr>
      <w:hyperlink r:id="R28644842b1764934">
        <w:r w:rsidRPr="41F7504C" w:rsidR="1D3E456D">
          <w:rPr>
            <w:rStyle w:val="Hyperlink"/>
            <w:rFonts w:ascii="Aptos" w:hAnsi="Aptos" w:eastAsia="Aptos" w:cs="Aptos"/>
            <w:b w:val="1"/>
            <w:bCs w:val="1"/>
            <w:noProof w:val="0"/>
            <w:sz w:val="24"/>
            <w:szCs w:val="24"/>
            <w:lang w:val="en-US"/>
          </w:rPr>
          <w:t>https://www.unesco.org/en/artificial-intelligence/recommendation-ethics</w:t>
        </w:r>
      </w:hyperlink>
    </w:p>
    <w:p w:rsidR="1D3E456D" w:rsidP="41F7504C" w:rsidRDefault="1D3E456D" w14:paraId="7491E694" w14:textId="0AB5CEF6">
      <w:pPr>
        <w:pStyle w:val="ListParagraph"/>
        <w:numPr>
          <w:ilvl w:val="0"/>
          <w:numId w:val="48"/>
        </w:numPr>
        <w:spacing w:line="240" w:lineRule="auto"/>
        <w:jc w:val="left"/>
        <w:rPr>
          <w:rFonts w:ascii="Aptos" w:hAnsi="Aptos" w:eastAsia="Aptos" w:cs="Aptos"/>
          <w:i w:val="1"/>
          <w:iCs w:val="1"/>
          <w:noProof w:val="0"/>
          <w:sz w:val="24"/>
          <w:szCs w:val="24"/>
          <w:lang w:val="en-US"/>
        </w:rPr>
      </w:pPr>
      <w:r w:rsidRPr="41F7504C" w:rsidR="1D3E456D">
        <w:rPr>
          <w:rFonts w:ascii="Aptos" w:hAnsi="Aptos" w:eastAsia="Aptos" w:cs="Aptos"/>
          <w:i w:val="1"/>
          <w:iCs w:val="1"/>
          <w:noProof w:val="0"/>
          <w:sz w:val="24"/>
          <w:szCs w:val="24"/>
          <w:lang w:val="en-US"/>
        </w:rPr>
        <w:t xml:space="preserve">Cath, C. (2018). </w:t>
      </w:r>
      <w:r w:rsidRPr="41F7504C" w:rsidR="1D3E456D">
        <w:rPr>
          <w:rFonts w:ascii="Aptos" w:hAnsi="Aptos" w:eastAsia="Aptos" w:cs="Aptos"/>
          <w:b w:val="1"/>
          <w:bCs w:val="1"/>
          <w:i w:val="1"/>
          <w:iCs w:val="1"/>
          <w:noProof w:val="0"/>
          <w:sz w:val="24"/>
          <w:szCs w:val="24"/>
          <w:lang w:val="en-US"/>
        </w:rPr>
        <w:t>Governing Artificial Intelligence: Ethical, Legal, and Technical Challenges.</w:t>
      </w:r>
      <w:r w:rsidRPr="41F7504C" w:rsidR="1D3E456D">
        <w:rPr>
          <w:rFonts w:ascii="Aptos" w:hAnsi="Aptos" w:eastAsia="Aptos" w:cs="Aptos"/>
          <w:i w:val="1"/>
          <w:iCs w:val="1"/>
          <w:noProof w:val="0"/>
          <w:sz w:val="24"/>
          <w:szCs w:val="24"/>
          <w:lang w:val="en-US"/>
        </w:rPr>
        <w:t xml:space="preserve"> </w:t>
      </w:r>
      <w:r w:rsidRPr="41F7504C" w:rsidR="1D3E456D">
        <w:rPr>
          <w:rFonts w:ascii="Aptos" w:hAnsi="Aptos" w:eastAsia="Aptos" w:cs="Aptos"/>
          <w:i w:val="1"/>
          <w:iCs w:val="1"/>
          <w:noProof w:val="0"/>
          <w:sz w:val="24"/>
          <w:szCs w:val="24"/>
          <w:lang w:val="en-US"/>
        </w:rPr>
        <w:t>Philosophical Transactions of the Royal Society A.</w:t>
      </w:r>
    </w:p>
    <w:p w:rsidR="41F7504C" w:rsidP="41F7504C" w:rsidRDefault="41F7504C" w14:paraId="08B2E91C" w14:textId="2357D4EB">
      <w:pPr>
        <w:pStyle w:val="Normal"/>
        <w:spacing w:line="240" w:lineRule="auto"/>
        <w:jc w:val="left"/>
        <w:rPr>
          <w:rFonts w:ascii="Aptos" w:hAnsi="Aptos" w:eastAsia="Aptos" w:cs="Aptos"/>
          <w:i w:val="1"/>
          <w:iCs w:val="1"/>
          <w:noProof w:val="0"/>
          <w:sz w:val="24"/>
          <w:szCs w:val="24"/>
          <w:lang w:val="en-US"/>
        </w:rPr>
      </w:pPr>
    </w:p>
    <w:p w:rsidR="41F7504C" w:rsidP="41F7504C" w:rsidRDefault="41F7504C" w14:paraId="5B4C237C" w14:textId="20DCF054">
      <w:pPr>
        <w:pStyle w:val="Normal"/>
        <w:spacing w:line="240" w:lineRule="auto"/>
        <w:jc w:val="left"/>
        <w:rPr>
          <w:rFonts w:ascii="Aptos" w:hAnsi="Aptos" w:eastAsia="Aptos" w:cs="Aptos"/>
          <w:b w:val="1"/>
          <w:bCs w:val="1"/>
          <w:noProof w:val="0"/>
          <w:sz w:val="24"/>
          <w:szCs w:val="24"/>
          <w:lang w:val="en-US"/>
        </w:rPr>
      </w:pPr>
    </w:p>
    <w:p w:rsidR="41F7504C" w:rsidP="41F7504C" w:rsidRDefault="41F7504C" w14:paraId="09148AB5" w14:textId="0BC6F419">
      <w:pPr>
        <w:pStyle w:val="Normal"/>
        <w:spacing w:line="240" w:lineRule="auto"/>
        <w:jc w:val="left"/>
        <w:rPr>
          <w:rFonts w:ascii="Aptos" w:hAnsi="Aptos" w:eastAsia="Aptos" w:cs="Aptos"/>
          <w:b w:val="1"/>
          <w:bCs w:val="1"/>
          <w:i w:val="1"/>
          <w:iCs w:val="1"/>
          <w:noProof w:val="0"/>
          <w:sz w:val="24"/>
          <w:szCs w:val="24"/>
          <w:lang w:val="en-US"/>
        </w:rPr>
      </w:pPr>
    </w:p>
    <w:p w:rsidR="40FB1DFF" w:rsidP="40FB1DFF" w:rsidRDefault="40FB1DFF" w14:paraId="0040B6A7" w14:textId="04EE1C15">
      <w:pPr>
        <w:pStyle w:val="Normal"/>
        <w:spacing w:line="240" w:lineRule="auto"/>
        <w:jc w:val="left"/>
        <w:rPr>
          <w:b w:val="1"/>
          <w:bCs w:val="1"/>
        </w:rPr>
      </w:pPr>
    </w:p>
    <w:sectPr>
      <w:pgSz w:w="12240" w:h="15840" w:orient="portrait"/>
      <w:pgMar w:top="1440" w:right="1440" w:bottom="1440" w:left="1440" w:header="720" w:footer="720" w:gutter="0"/>
      <w:cols w:space="720"/>
      <w:docGrid w:linePitch="360"/>
      <w:headerReference w:type="default" r:id="R5f3f1e70e66c4187"/>
      <w:footerReference w:type="default" r:id="Rc30b9881187a41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7927A718">
      <w:trPr>
        <w:trHeight w:val="300"/>
      </w:trPr>
      <w:tc>
        <w:tcPr>
          <w:tcW w:w="3120" w:type="dxa"/>
          <w:tcMar/>
        </w:tcPr>
        <w:p w:rsidR="45514AF6" w:rsidP="45514AF6" w:rsidRDefault="45514AF6" w14:paraId="43CFF6AB" w14:textId="0C88A96D">
          <w:pPr>
            <w:pStyle w:val="Header"/>
            <w:bidi w:val="0"/>
            <w:ind w:left="-115"/>
            <w:jc w:val="left"/>
          </w:pPr>
        </w:p>
      </w:tc>
      <w:tc>
        <w:tcPr>
          <w:tcW w:w="3120" w:type="dxa"/>
          <w:tcMar/>
        </w:tcPr>
        <w:p w:rsidR="45514AF6" w:rsidP="45514AF6" w:rsidRDefault="45514AF6" w14:paraId="12BC4AC5" w14:textId="4F272FB6">
          <w:pPr>
            <w:pStyle w:val="Header"/>
            <w:bidi w:val="0"/>
            <w:jc w:val="center"/>
          </w:pPr>
        </w:p>
      </w:tc>
      <w:tc>
        <w:tcPr>
          <w:tcW w:w="3120" w:type="dxa"/>
          <w:tcMar/>
        </w:tcPr>
        <w:p w:rsidR="45514AF6" w:rsidP="45514AF6" w:rsidRDefault="45514AF6" w14:paraId="6EF85D6A" w14:textId="33BB9194">
          <w:pPr>
            <w:pStyle w:val="Header"/>
            <w:bidi w:val="0"/>
            <w:ind w:right="-115"/>
            <w:jc w:val="right"/>
          </w:pPr>
        </w:p>
      </w:tc>
    </w:tr>
  </w:tbl>
  <w:p w:rsidR="45514AF6" w:rsidP="45514AF6" w:rsidRDefault="45514AF6" w14:paraId="0789916A" w14:textId="623844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50295757">
      <w:trPr>
        <w:trHeight w:val="300"/>
      </w:trPr>
      <w:tc>
        <w:tcPr>
          <w:tcW w:w="3120" w:type="dxa"/>
          <w:tcMar/>
        </w:tcPr>
        <w:p w:rsidR="45514AF6" w:rsidP="45514AF6" w:rsidRDefault="45514AF6" w14:paraId="1C37001D" w14:textId="1E2217A5">
          <w:pPr>
            <w:pStyle w:val="Header"/>
            <w:bidi w:val="0"/>
            <w:ind w:left="-115"/>
            <w:jc w:val="left"/>
          </w:pPr>
        </w:p>
      </w:tc>
      <w:tc>
        <w:tcPr>
          <w:tcW w:w="3120" w:type="dxa"/>
          <w:tcMar/>
        </w:tcPr>
        <w:p w:rsidR="45514AF6" w:rsidP="45514AF6" w:rsidRDefault="45514AF6" w14:paraId="55CEE470" w14:textId="44D8F9C6">
          <w:pPr>
            <w:pStyle w:val="Header"/>
            <w:bidi w:val="0"/>
            <w:jc w:val="center"/>
          </w:pPr>
        </w:p>
      </w:tc>
      <w:tc>
        <w:tcPr>
          <w:tcW w:w="3120" w:type="dxa"/>
          <w:tcMar/>
        </w:tcPr>
        <w:p w:rsidR="45514AF6" w:rsidP="45514AF6" w:rsidRDefault="45514AF6" w14:paraId="34453EB9" w14:textId="0AE75724">
          <w:pPr>
            <w:pStyle w:val="Header"/>
            <w:bidi w:val="0"/>
            <w:ind w:right="-115"/>
            <w:jc w:val="right"/>
          </w:pPr>
        </w:p>
      </w:tc>
    </w:tr>
  </w:tbl>
  <w:p w:rsidR="45514AF6" w:rsidP="45514AF6" w:rsidRDefault="45514AF6" w14:paraId="5A85F3A0" w14:textId="1A4F2982">
    <w:pPr>
      <w:pStyle w:val="Header"/>
      <w:bidi w:val="0"/>
    </w:pPr>
  </w:p>
</w:hdr>
</file>

<file path=word/intelligence2.xml><?xml version="1.0" encoding="utf-8"?>
<int2:intelligence xmlns:int2="http://schemas.microsoft.com/office/intelligence/2020/intelligence">
  <int2:observations>
    <int2:textHash int2:hashCode="oQ77WaKsixgH+4" int2:id="jaLbFUGr">
      <int2:state int2:type="spell" int2:value="Rejected"/>
    </int2:textHash>
    <int2:textHash int2:hashCode="NWN9muhWagmTFL" int2:id="c3X6BVWs">
      <int2:state int2:type="spell" int2:value="Rejected"/>
    </int2:textHash>
    <int2:textHash int2:hashCode="71Oee3Dxb+Ys0J" int2:id="lCyGE5RB">
      <int2:state int2:type="spell" int2:value="Rejected"/>
    </int2:textHash>
    <int2:textHash int2:hashCode="WzipRy7ocGYhMn" int2:id="OPhYX2g3">
      <int2:state int2:type="spell" int2:value="Rejected"/>
    </int2:textHash>
    <int2:textHash int2:hashCode="fNnvVrAb3rx406" int2:id="wzrKaB39">
      <int2:state int2:type="AugLoop_Text_Critique" int2:value="Rejected"/>
    </int2:textHash>
    <int2:textHash int2:hashCode="m0a43ouxhf+Ygs" int2:id="6a6T7aPv">
      <int2:state int2:type="AugLoop_Text_Critique" int2:value="Rejected"/>
    </int2:textHash>
    <int2:textHash int2:hashCode="a4TEiEK5rdc/ci" int2:id="0gX8x0UG">
      <int2:state int2:type="AugLoop_Text_Critique" int2:value="Rejected"/>
    </int2:textHash>
    <int2:textHash int2:hashCode="Voq4+t5P7amf2U" int2:id="FlWkOPvg">
      <int2:state int2:type="AugLoop_Text_Critique" int2:value="Rejected"/>
    </int2:textHash>
    <int2:textHash int2:hashCode="Qcpax5DmlU2y5Z" int2:id="6kdFhyE3">
      <int2:state int2:type="AugLoop_Text_Critique" int2:value="Rejected"/>
    </int2:textHash>
    <int2:textHash int2:hashCode="qWYhn0iGN5Icaj" int2:id="hOhiYqnX">
      <int2:state int2:type="AugLoop_Text_Critique" int2:value="Rejected"/>
    </int2:textHash>
    <int2:bookmark int2:bookmarkName="_Int_KcjeGESV" int2:invalidationBookmarkName="" int2:hashCode="kmMiHdNZO5rjQT" int2:id="n0u9Leoi">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8">
    <w:nsid w:val="2c49b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269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43f9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451f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831f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ced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044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d23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9d25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8b4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0c4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8ce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fdb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3d7c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ec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d8d6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1db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c49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e9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17d2c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64c4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cfd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321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d8a4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54c00e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2bd5fd5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5818fdf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6822e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a9d1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f1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1c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db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ee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53e8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f593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a38d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526e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6e5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eef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dda729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6d4b3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d0b1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ef36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fe1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a8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a2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c8c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a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E4E89"/>
    <w:rsid w:val="0020A074"/>
    <w:rsid w:val="003008CE"/>
    <w:rsid w:val="00472D5A"/>
    <w:rsid w:val="00540DE2"/>
    <w:rsid w:val="008984A5"/>
    <w:rsid w:val="008984A5"/>
    <w:rsid w:val="017E8A2F"/>
    <w:rsid w:val="0219A0A0"/>
    <w:rsid w:val="0219A0A0"/>
    <w:rsid w:val="02CEAB6C"/>
    <w:rsid w:val="02F4E9BD"/>
    <w:rsid w:val="0305C732"/>
    <w:rsid w:val="03076498"/>
    <w:rsid w:val="031BE622"/>
    <w:rsid w:val="0329B6EA"/>
    <w:rsid w:val="03339394"/>
    <w:rsid w:val="039D0059"/>
    <w:rsid w:val="03CEC28F"/>
    <w:rsid w:val="03FD513A"/>
    <w:rsid w:val="0405ACE6"/>
    <w:rsid w:val="04175509"/>
    <w:rsid w:val="044BC96E"/>
    <w:rsid w:val="044EC35B"/>
    <w:rsid w:val="04F46B0D"/>
    <w:rsid w:val="0540AB9A"/>
    <w:rsid w:val="0548DD77"/>
    <w:rsid w:val="0562D09B"/>
    <w:rsid w:val="0592ECEF"/>
    <w:rsid w:val="05C3B992"/>
    <w:rsid w:val="05E17AB8"/>
    <w:rsid w:val="0626288A"/>
    <w:rsid w:val="0644762F"/>
    <w:rsid w:val="064CA1D2"/>
    <w:rsid w:val="0657B9AA"/>
    <w:rsid w:val="06632008"/>
    <w:rsid w:val="066CF60F"/>
    <w:rsid w:val="068A8454"/>
    <w:rsid w:val="068AE7A4"/>
    <w:rsid w:val="0692A6B4"/>
    <w:rsid w:val="0706309F"/>
    <w:rsid w:val="0712D4D2"/>
    <w:rsid w:val="0727430E"/>
    <w:rsid w:val="074D3AFF"/>
    <w:rsid w:val="077E2D68"/>
    <w:rsid w:val="077E2D68"/>
    <w:rsid w:val="0813E350"/>
    <w:rsid w:val="081FC20C"/>
    <w:rsid w:val="084EEF87"/>
    <w:rsid w:val="084EEF87"/>
    <w:rsid w:val="0890C89E"/>
    <w:rsid w:val="0896CA46"/>
    <w:rsid w:val="08A0BD99"/>
    <w:rsid w:val="08C33FE3"/>
    <w:rsid w:val="08CBC03A"/>
    <w:rsid w:val="090142C9"/>
    <w:rsid w:val="0930D58B"/>
    <w:rsid w:val="0946D3D2"/>
    <w:rsid w:val="0964490F"/>
    <w:rsid w:val="096607C4"/>
    <w:rsid w:val="0967E6A1"/>
    <w:rsid w:val="09763EDC"/>
    <w:rsid w:val="09851BEF"/>
    <w:rsid w:val="09AD6A08"/>
    <w:rsid w:val="09D262D3"/>
    <w:rsid w:val="0A27FA8B"/>
    <w:rsid w:val="0A4A7BF6"/>
    <w:rsid w:val="0A57F989"/>
    <w:rsid w:val="0A6CEE04"/>
    <w:rsid w:val="0A7A7E95"/>
    <w:rsid w:val="0A80EDCD"/>
    <w:rsid w:val="0AB8904F"/>
    <w:rsid w:val="0AC68D3D"/>
    <w:rsid w:val="0AD60639"/>
    <w:rsid w:val="0B05D53D"/>
    <w:rsid w:val="0B7B414D"/>
    <w:rsid w:val="0BDF9804"/>
    <w:rsid w:val="0BEAA2B0"/>
    <w:rsid w:val="0BEDF7A5"/>
    <w:rsid w:val="0BF8372C"/>
    <w:rsid w:val="0C25E02D"/>
    <w:rsid w:val="0C2705B1"/>
    <w:rsid w:val="0C33092B"/>
    <w:rsid w:val="0C3D2047"/>
    <w:rsid w:val="0C7BFBBB"/>
    <w:rsid w:val="0C7BFBBB"/>
    <w:rsid w:val="0C887537"/>
    <w:rsid w:val="0C9575BC"/>
    <w:rsid w:val="0CA3A427"/>
    <w:rsid w:val="0CC2CC66"/>
    <w:rsid w:val="0CC8588A"/>
    <w:rsid w:val="0CCBEF6B"/>
    <w:rsid w:val="0CCBEF6B"/>
    <w:rsid w:val="0CD53435"/>
    <w:rsid w:val="0CF541FF"/>
    <w:rsid w:val="0CF541FF"/>
    <w:rsid w:val="0D167F8F"/>
    <w:rsid w:val="0D39E7F4"/>
    <w:rsid w:val="0D7458B4"/>
    <w:rsid w:val="0D7E9044"/>
    <w:rsid w:val="0D958C68"/>
    <w:rsid w:val="0D97C5E5"/>
    <w:rsid w:val="0DBA5A60"/>
    <w:rsid w:val="0DCAE6E7"/>
    <w:rsid w:val="0DF5C81D"/>
    <w:rsid w:val="0DF61ABA"/>
    <w:rsid w:val="0E27FA6E"/>
    <w:rsid w:val="0E5F1ABC"/>
    <w:rsid w:val="0E877F9D"/>
    <w:rsid w:val="0E9CBB69"/>
    <w:rsid w:val="0EC09F29"/>
    <w:rsid w:val="0EDA13AE"/>
    <w:rsid w:val="0EE165F9"/>
    <w:rsid w:val="0EE1EDA8"/>
    <w:rsid w:val="0F8B4704"/>
    <w:rsid w:val="0FA386AC"/>
    <w:rsid w:val="0FB23476"/>
    <w:rsid w:val="0FC3EE55"/>
    <w:rsid w:val="1046FB0C"/>
    <w:rsid w:val="106E45D0"/>
    <w:rsid w:val="1084A57D"/>
    <w:rsid w:val="10949B68"/>
    <w:rsid w:val="10CA923F"/>
    <w:rsid w:val="11385BE5"/>
    <w:rsid w:val="11C987A5"/>
    <w:rsid w:val="11CC7B81"/>
    <w:rsid w:val="1246C312"/>
    <w:rsid w:val="1260A5CC"/>
    <w:rsid w:val="131B3B12"/>
    <w:rsid w:val="13979FD7"/>
    <w:rsid w:val="139D3321"/>
    <w:rsid w:val="13AF21D7"/>
    <w:rsid w:val="13D7DE8B"/>
    <w:rsid w:val="13E0AE02"/>
    <w:rsid w:val="1461B655"/>
    <w:rsid w:val="14BA48F5"/>
    <w:rsid w:val="14D98149"/>
    <w:rsid w:val="14EA92C0"/>
    <w:rsid w:val="14F67306"/>
    <w:rsid w:val="154C65C6"/>
    <w:rsid w:val="1594C258"/>
    <w:rsid w:val="15973196"/>
    <w:rsid w:val="15AA55B3"/>
    <w:rsid w:val="15F42BB8"/>
    <w:rsid w:val="16142B17"/>
    <w:rsid w:val="1618E559"/>
    <w:rsid w:val="16204CB1"/>
    <w:rsid w:val="162D52C1"/>
    <w:rsid w:val="164A6360"/>
    <w:rsid w:val="1677EDC8"/>
    <w:rsid w:val="167B5264"/>
    <w:rsid w:val="167D7742"/>
    <w:rsid w:val="16B48C34"/>
    <w:rsid w:val="173D9FB0"/>
    <w:rsid w:val="17A43BAC"/>
    <w:rsid w:val="17A43BAC"/>
    <w:rsid w:val="17DAE6DD"/>
    <w:rsid w:val="17E6B73D"/>
    <w:rsid w:val="1856AB50"/>
    <w:rsid w:val="1883A62A"/>
    <w:rsid w:val="18A372A7"/>
    <w:rsid w:val="18BEE1FD"/>
    <w:rsid w:val="18CA6D02"/>
    <w:rsid w:val="18CA6D02"/>
    <w:rsid w:val="18D2FEB1"/>
    <w:rsid w:val="1974AD3B"/>
    <w:rsid w:val="1974AD3B"/>
    <w:rsid w:val="1981194A"/>
    <w:rsid w:val="1991355A"/>
    <w:rsid w:val="19B40796"/>
    <w:rsid w:val="19C27A40"/>
    <w:rsid w:val="19F04106"/>
    <w:rsid w:val="19FDEA25"/>
    <w:rsid w:val="1A3027D7"/>
    <w:rsid w:val="1AB1AB38"/>
    <w:rsid w:val="1AC2CFEC"/>
    <w:rsid w:val="1AD9D74A"/>
    <w:rsid w:val="1BA3503E"/>
    <w:rsid w:val="1BD12CC6"/>
    <w:rsid w:val="1BFF4168"/>
    <w:rsid w:val="1C614569"/>
    <w:rsid w:val="1C639CEB"/>
    <w:rsid w:val="1C8F24F5"/>
    <w:rsid w:val="1C961976"/>
    <w:rsid w:val="1C96E178"/>
    <w:rsid w:val="1D1CBB8F"/>
    <w:rsid w:val="1D3E456D"/>
    <w:rsid w:val="1D50B677"/>
    <w:rsid w:val="1D5946F3"/>
    <w:rsid w:val="1D759A18"/>
    <w:rsid w:val="1D87090C"/>
    <w:rsid w:val="1DC6CEC9"/>
    <w:rsid w:val="1DC99C7B"/>
    <w:rsid w:val="1DE0C2A7"/>
    <w:rsid w:val="1DFA2F03"/>
    <w:rsid w:val="1E051A6A"/>
    <w:rsid w:val="1E0C46A3"/>
    <w:rsid w:val="1E361DFC"/>
    <w:rsid w:val="1E4EF625"/>
    <w:rsid w:val="1E564F0D"/>
    <w:rsid w:val="1E630164"/>
    <w:rsid w:val="1E6653CB"/>
    <w:rsid w:val="1E758685"/>
    <w:rsid w:val="1EDE3E7C"/>
    <w:rsid w:val="1EE28E69"/>
    <w:rsid w:val="1F41E576"/>
    <w:rsid w:val="1F66A8EA"/>
    <w:rsid w:val="1F8EB79A"/>
    <w:rsid w:val="1FA82003"/>
    <w:rsid w:val="1FB76187"/>
    <w:rsid w:val="2018D0BE"/>
    <w:rsid w:val="2025B6A5"/>
    <w:rsid w:val="205F447F"/>
    <w:rsid w:val="20605D87"/>
    <w:rsid w:val="20905F29"/>
    <w:rsid w:val="20BE978A"/>
    <w:rsid w:val="20C417E8"/>
    <w:rsid w:val="20FF1DBB"/>
    <w:rsid w:val="2115EC55"/>
    <w:rsid w:val="2159C020"/>
    <w:rsid w:val="218E0F7C"/>
    <w:rsid w:val="219BC670"/>
    <w:rsid w:val="224D0404"/>
    <w:rsid w:val="22B4A345"/>
    <w:rsid w:val="22E136BA"/>
    <w:rsid w:val="22EEAD17"/>
    <w:rsid w:val="23086AC6"/>
    <w:rsid w:val="237B8C1A"/>
    <w:rsid w:val="239E6B40"/>
    <w:rsid w:val="23D959D7"/>
    <w:rsid w:val="23DD73B5"/>
    <w:rsid w:val="23DD73B5"/>
    <w:rsid w:val="2411B230"/>
    <w:rsid w:val="244208AE"/>
    <w:rsid w:val="24446A54"/>
    <w:rsid w:val="244F8B54"/>
    <w:rsid w:val="245D6481"/>
    <w:rsid w:val="245D6481"/>
    <w:rsid w:val="246346B3"/>
    <w:rsid w:val="24BE593D"/>
    <w:rsid w:val="252C5830"/>
    <w:rsid w:val="252C5830"/>
    <w:rsid w:val="253F5081"/>
    <w:rsid w:val="2547FCFE"/>
    <w:rsid w:val="2554AB06"/>
    <w:rsid w:val="256EA99D"/>
    <w:rsid w:val="25726E87"/>
    <w:rsid w:val="259A9C2A"/>
    <w:rsid w:val="25B25346"/>
    <w:rsid w:val="25B62B15"/>
    <w:rsid w:val="25CE2680"/>
    <w:rsid w:val="25D86F41"/>
    <w:rsid w:val="26671933"/>
    <w:rsid w:val="269DAE13"/>
    <w:rsid w:val="269DAE13"/>
    <w:rsid w:val="26B21678"/>
    <w:rsid w:val="26CE5D0E"/>
    <w:rsid w:val="26DDC49C"/>
    <w:rsid w:val="2718AC61"/>
    <w:rsid w:val="272EBB41"/>
    <w:rsid w:val="273C2620"/>
    <w:rsid w:val="278379FD"/>
    <w:rsid w:val="278379FD"/>
    <w:rsid w:val="278D0824"/>
    <w:rsid w:val="27C05060"/>
    <w:rsid w:val="27C8C574"/>
    <w:rsid w:val="27EBC1DB"/>
    <w:rsid w:val="2864281B"/>
    <w:rsid w:val="2879F781"/>
    <w:rsid w:val="28BC9008"/>
    <w:rsid w:val="28D082D7"/>
    <w:rsid w:val="292CF287"/>
    <w:rsid w:val="29746A9C"/>
    <w:rsid w:val="2A2D22E1"/>
    <w:rsid w:val="2A5DCB2D"/>
    <w:rsid w:val="2A5ECA10"/>
    <w:rsid w:val="2A785742"/>
    <w:rsid w:val="2A7A5838"/>
    <w:rsid w:val="2ADA46BA"/>
    <w:rsid w:val="2AF574DA"/>
    <w:rsid w:val="2AFF7AD3"/>
    <w:rsid w:val="2B24B45F"/>
    <w:rsid w:val="2B26E47E"/>
    <w:rsid w:val="2B6DDAF8"/>
    <w:rsid w:val="2B93FAEF"/>
    <w:rsid w:val="2BC03F00"/>
    <w:rsid w:val="2BD4142C"/>
    <w:rsid w:val="2C028E1A"/>
    <w:rsid w:val="2C04018A"/>
    <w:rsid w:val="2C10BE17"/>
    <w:rsid w:val="2C64E01C"/>
    <w:rsid w:val="2C68CD8C"/>
    <w:rsid w:val="2C75FAA2"/>
    <w:rsid w:val="2C7B0E1A"/>
    <w:rsid w:val="2CA1D650"/>
    <w:rsid w:val="2CAA7F4B"/>
    <w:rsid w:val="2D1261DF"/>
    <w:rsid w:val="2D22FA41"/>
    <w:rsid w:val="2D7EF8DA"/>
    <w:rsid w:val="2DAD54B9"/>
    <w:rsid w:val="2DD27B81"/>
    <w:rsid w:val="2DED7227"/>
    <w:rsid w:val="2E1DC5BF"/>
    <w:rsid w:val="2E1DC5BF"/>
    <w:rsid w:val="2E85930E"/>
    <w:rsid w:val="2EBAEC9A"/>
    <w:rsid w:val="2EBFB984"/>
    <w:rsid w:val="2F053E6D"/>
    <w:rsid w:val="2F337D26"/>
    <w:rsid w:val="2F368BE5"/>
    <w:rsid w:val="2F379ADD"/>
    <w:rsid w:val="2F52347A"/>
    <w:rsid w:val="2F673B12"/>
    <w:rsid w:val="2F779C00"/>
    <w:rsid w:val="2FA2AC01"/>
    <w:rsid w:val="3001A681"/>
    <w:rsid w:val="309DAE11"/>
    <w:rsid w:val="30AF76C8"/>
    <w:rsid w:val="30B8194D"/>
    <w:rsid w:val="30CFF323"/>
    <w:rsid w:val="3124E856"/>
    <w:rsid w:val="3141A41E"/>
    <w:rsid w:val="31448796"/>
    <w:rsid w:val="31A5C7D8"/>
    <w:rsid w:val="31CB9562"/>
    <w:rsid w:val="31E001CC"/>
    <w:rsid w:val="320EB623"/>
    <w:rsid w:val="327C301A"/>
    <w:rsid w:val="32A3CD2E"/>
    <w:rsid w:val="32C9714D"/>
    <w:rsid w:val="33496713"/>
    <w:rsid w:val="335BAB28"/>
    <w:rsid w:val="335D4AAC"/>
    <w:rsid w:val="3405F1C6"/>
    <w:rsid w:val="3446FF3A"/>
    <w:rsid w:val="345D4ACE"/>
    <w:rsid w:val="34867FD6"/>
    <w:rsid w:val="34DBD64A"/>
    <w:rsid w:val="351C3E23"/>
    <w:rsid w:val="35267ABE"/>
    <w:rsid w:val="352D7225"/>
    <w:rsid w:val="3531EB81"/>
    <w:rsid w:val="356E35F6"/>
    <w:rsid w:val="35789566"/>
    <w:rsid w:val="35C8A2DC"/>
    <w:rsid w:val="3603D42D"/>
    <w:rsid w:val="36293C6E"/>
    <w:rsid w:val="36373972"/>
    <w:rsid w:val="363AA9C7"/>
    <w:rsid w:val="365BF434"/>
    <w:rsid w:val="36B84F34"/>
    <w:rsid w:val="36C15B66"/>
    <w:rsid w:val="36CA1136"/>
    <w:rsid w:val="36E3E402"/>
    <w:rsid w:val="36E4A4F4"/>
    <w:rsid w:val="36EE8901"/>
    <w:rsid w:val="373687C0"/>
    <w:rsid w:val="3771D902"/>
    <w:rsid w:val="377D3618"/>
    <w:rsid w:val="3795459D"/>
    <w:rsid w:val="37A23315"/>
    <w:rsid w:val="3838B309"/>
    <w:rsid w:val="3838B309"/>
    <w:rsid w:val="38447084"/>
    <w:rsid w:val="38533B19"/>
    <w:rsid w:val="385F198C"/>
    <w:rsid w:val="3897E25F"/>
    <w:rsid w:val="38A208AA"/>
    <w:rsid w:val="38A2B952"/>
    <w:rsid w:val="38A966D0"/>
    <w:rsid w:val="38CDC777"/>
    <w:rsid w:val="38DAF1CF"/>
    <w:rsid w:val="38DF1E30"/>
    <w:rsid w:val="3908F244"/>
    <w:rsid w:val="3908F244"/>
    <w:rsid w:val="39316311"/>
    <w:rsid w:val="39AEC40C"/>
    <w:rsid w:val="39DBB824"/>
    <w:rsid w:val="3A1A7B73"/>
    <w:rsid w:val="3A2364C7"/>
    <w:rsid w:val="3A25D456"/>
    <w:rsid w:val="3A4BD5A5"/>
    <w:rsid w:val="3A8594A2"/>
    <w:rsid w:val="3A909D2A"/>
    <w:rsid w:val="3AB1B4A2"/>
    <w:rsid w:val="3AB30E4A"/>
    <w:rsid w:val="3AB8C3B2"/>
    <w:rsid w:val="3AE89D36"/>
    <w:rsid w:val="3AF8A543"/>
    <w:rsid w:val="3AFC1D73"/>
    <w:rsid w:val="3AFEA60E"/>
    <w:rsid w:val="3B7F7E7D"/>
    <w:rsid w:val="3B937155"/>
    <w:rsid w:val="3C40ED81"/>
    <w:rsid w:val="3C432AE3"/>
    <w:rsid w:val="3C4ED1FE"/>
    <w:rsid w:val="3CDA34A4"/>
    <w:rsid w:val="3D4E2241"/>
    <w:rsid w:val="3D4EDCF2"/>
    <w:rsid w:val="3D6A2A1E"/>
    <w:rsid w:val="3DB95C56"/>
    <w:rsid w:val="3DCCEEC4"/>
    <w:rsid w:val="3DD26C96"/>
    <w:rsid w:val="3E22FA51"/>
    <w:rsid w:val="3E3D5B43"/>
    <w:rsid w:val="3E4E4E89"/>
    <w:rsid w:val="3E5028EA"/>
    <w:rsid w:val="3E576808"/>
    <w:rsid w:val="3E66C12E"/>
    <w:rsid w:val="3E74D2BF"/>
    <w:rsid w:val="3E7D2864"/>
    <w:rsid w:val="3E95887B"/>
    <w:rsid w:val="3ECDCEF9"/>
    <w:rsid w:val="3ECDCEF9"/>
    <w:rsid w:val="3EE59F93"/>
    <w:rsid w:val="3EFA87B6"/>
    <w:rsid w:val="3F4AAEDE"/>
    <w:rsid w:val="3F60A9CA"/>
    <w:rsid w:val="3F72F275"/>
    <w:rsid w:val="3F7D55CF"/>
    <w:rsid w:val="3FA50D97"/>
    <w:rsid w:val="403429BA"/>
    <w:rsid w:val="403429BA"/>
    <w:rsid w:val="4047FAA1"/>
    <w:rsid w:val="40657487"/>
    <w:rsid w:val="40FB1DFF"/>
    <w:rsid w:val="40FF2504"/>
    <w:rsid w:val="4112596C"/>
    <w:rsid w:val="4112596C"/>
    <w:rsid w:val="413E2D06"/>
    <w:rsid w:val="41756006"/>
    <w:rsid w:val="419DFAD7"/>
    <w:rsid w:val="41A72BA9"/>
    <w:rsid w:val="41F7504C"/>
    <w:rsid w:val="42020504"/>
    <w:rsid w:val="420EB6AF"/>
    <w:rsid w:val="422BB6D2"/>
    <w:rsid w:val="423F53A4"/>
    <w:rsid w:val="424AE5DF"/>
    <w:rsid w:val="42B5F974"/>
    <w:rsid w:val="42B5F974"/>
    <w:rsid w:val="43073D7B"/>
    <w:rsid w:val="4326B3D0"/>
    <w:rsid w:val="433D5652"/>
    <w:rsid w:val="43992A75"/>
    <w:rsid w:val="43A86894"/>
    <w:rsid w:val="43D9399A"/>
    <w:rsid w:val="44070D79"/>
    <w:rsid w:val="44A1BE2A"/>
    <w:rsid w:val="44BCC492"/>
    <w:rsid w:val="44BCC492"/>
    <w:rsid w:val="44FA1213"/>
    <w:rsid w:val="4522EB00"/>
    <w:rsid w:val="45514AF6"/>
    <w:rsid w:val="458E4077"/>
    <w:rsid w:val="45A24E91"/>
    <w:rsid w:val="45FA4484"/>
    <w:rsid w:val="4611AF04"/>
    <w:rsid w:val="46457373"/>
    <w:rsid w:val="4668C2AE"/>
    <w:rsid w:val="4688BAA3"/>
    <w:rsid w:val="46A09FF4"/>
    <w:rsid w:val="46F4BDAF"/>
    <w:rsid w:val="47108424"/>
    <w:rsid w:val="474DB7A9"/>
    <w:rsid w:val="4757CC47"/>
    <w:rsid w:val="4780BDCE"/>
    <w:rsid w:val="478331F6"/>
    <w:rsid w:val="47BA2F42"/>
    <w:rsid w:val="47F6481F"/>
    <w:rsid w:val="47FEDC12"/>
    <w:rsid w:val="4835AC2E"/>
    <w:rsid w:val="48691EAF"/>
    <w:rsid w:val="486B8EA6"/>
    <w:rsid w:val="489A359F"/>
    <w:rsid w:val="489D92EA"/>
    <w:rsid w:val="489D92EA"/>
    <w:rsid w:val="495D43EE"/>
    <w:rsid w:val="49A0F4CE"/>
    <w:rsid w:val="49A0F4CE"/>
    <w:rsid w:val="49C7FC99"/>
    <w:rsid w:val="49DBD53A"/>
    <w:rsid w:val="49E3243B"/>
    <w:rsid w:val="49E3243B"/>
    <w:rsid w:val="4A18AFFA"/>
    <w:rsid w:val="4A8A746C"/>
    <w:rsid w:val="4B07EE3F"/>
    <w:rsid w:val="4B1DA793"/>
    <w:rsid w:val="4B257129"/>
    <w:rsid w:val="4B257129"/>
    <w:rsid w:val="4B3DD68A"/>
    <w:rsid w:val="4B910295"/>
    <w:rsid w:val="4C66B4EA"/>
    <w:rsid w:val="4C7B4125"/>
    <w:rsid w:val="4C952875"/>
    <w:rsid w:val="4C952875"/>
    <w:rsid w:val="4CCC158E"/>
    <w:rsid w:val="4D562931"/>
    <w:rsid w:val="4D968676"/>
    <w:rsid w:val="4DDE1505"/>
    <w:rsid w:val="4E31DAF5"/>
    <w:rsid w:val="4E4489C5"/>
    <w:rsid w:val="4EB6518B"/>
    <w:rsid w:val="4EB6518B"/>
    <w:rsid w:val="4EDB019A"/>
    <w:rsid w:val="4EDBE031"/>
    <w:rsid w:val="4F016E12"/>
    <w:rsid w:val="4F9FA1DA"/>
    <w:rsid w:val="509B2ECE"/>
    <w:rsid w:val="50AEC405"/>
    <w:rsid w:val="50D01EE7"/>
    <w:rsid w:val="511AC5EC"/>
    <w:rsid w:val="5138227B"/>
    <w:rsid w:val="5197FDB3"/>
    <w:rsid w:val="51D934CE"/>
    <w:rsid w:val="51E5B20F"/>
    <w:rsid w:val="51F1CD20"/>
    <w:rsid w:val="520CC554"/>
    <w:rsid w:val="527E0AD7"/>
    <w:rsid w:val="529D3CD5"/>
    <w:rsid w:val="52ECDAB4"/>
    <w:rsid w:val="5349BC45"/>
    <w:rsid w:val="535656C8"/>
    <w:rsid w:val="53C029D0"/>
    <w:rsid w:val="54066978"/>
    <w:rsid w:val="54102B7B"/>
    <w:rsid w:val="54108F8B"/>
    <w:rsid w:val="542A00A9"/>
    <w:rsid w:val="5479DBA1"/>
    <w:rsid w:val="547DD03A"/>
    <w:rsid w:val="54A49B75"/>
    <w:rsid w:val="54F42DB2"/>
    <w:rsid w:val="550619F8"/>
    <w:rsid w:val="5524F489"/>
    <w:rsid w:val="552AD678"/>
    <w:rsid w:val="555F0739"/>
    <w:rsid w:val="55934B28"/>
    <w:rsid w:val="5594E4C1"/>
    <w:rsid w:val="55B6D3AF"/>
    <w:rsid w:val="55C1D2DF"/>
    <w:rsid w:val="55F270C9"/>
    <w:rsid w:val="563049DE"/>
    <w:rsid w:val="56334EF8"/>
    <w:rsid w:val="5655D84C"/>
    <w:rsid w:val="566AB3A1"/>
    <w:rsid w:val="56CFDE54"/>
    <w:rsid w:val="56DC85F4"/>
    <w:rsid w:val="56DE8178"/>
    <w:rsid w:val="570E4704"/>
    <w:rsid w:val="5748F0B0"/>
    <w:rsid w:val="576A5CBC"/>
    <w:rsid w:val="578E2137"/>
    <w:rsid w:val="579B52EC"/>
    <w:rsid w:val="580217FD"/>
    <w:rsid w:val="5808CDFE"/>
    <w:rsid w:val="58414D15"/>
    <w:rsid w:val="584C23A5"/>
    <w:rsid w:val="5898DC1F"/>
    <w:rsid w:val="58A96B20"/>
    <w:rsid w:val="58AADF32"/>
    <w:rsid w:val="58B41BB1"/>
    <w:rsid w:val="58E96BE8"/>
    <w:rsid w:val="58F3E69E"/>
    <w:rsid w:val="590396DE"/>
    <w:rsid w:val="59178A07"/>
    <w:rsid w:val="593B9688"/>
    <w:rsid w:val="59454006"/>
    <w:rsid w:val="59812CDC"/>
    <w:rsid w:val="59823842"/>
    <w:rsid w:val="5A36AC1A"/>
    <w:rsid w:val="5A36AC1A"/>
    <w:rsid w:val="5A59834F"/>
    <w:rsid w:val="5A8F02EA"/>
    <w:rsid w:val="5AA9CB46"/>
    <w:rsid w:val="5ABB4BF5"/>
    <w:rsid w:val="5AC1EAA9"/>
    <w:rsid w:val="5AC20A06"/>
    <w:rsid w:val="5B28D2F3"/>
    <w:rsid w:val="5B70880B"/>
    <w:rsid w:val="5B70880B"/>
    <w:rsid w:val="5B9AEC48"/>
    <w:rsid w:val="5BC794F5"/>
    <w:rsid w:val="5BDEF036"/>
    <w:rsid w:val="5BE17D78"/>
    <w:rsid w:val="5C1DED3E"/>
    <w:rsid w:val="5C336AE9"/>
    <w:rsid w:val="5C3D7068"/>
    <w:rsid w:val="5C4FCF24"/>
    <w:rsid w:val="5C57AED9"/>
    <w:rsid w:val="5C7B6329"/>
    <w:rsid w:val="5CDBE410"/>
    <w:rsid w:val="5D1FA5D2"/>
    <w:rsid w:val="5D7549CD"/>
    <w:rsid w:val="5D7F1EC8"/>
    <w:rsid w:val="5D9A1B21"/>
    <w:rsid w:val="5DFA2E78"/>
    <w:rsid w:val="5E2EAE8E"/>
    <w:rsid w:val="5ECF128E"/>
    <w:rsid w:val="5EF359F1"/>
    <w:rsid w:val="5F27098C"/>
    <w:rsid w:val="5F4C5F1E"/>
    <w:rsid w:val="5F590C08"/>
    <w:rsid w:val="5F5D25CA"/>
    <w:rsid w:val="5F79A254"/>
    <w:rsid w:val="5FBB4FCF"/>
    <w:rsid w:val="6023B28D"/>
    <w:rsid w:val="602A76B2"/>
    <w:rsid w:val="60C05214"/>
    <w:rsid w:val="60E67027"/>
    <w:rsid w:val="60FC182D"/>
    <w:rsid w:val="6105B144"/>
    <w:rsid w:val="610D16A7"/>
    <w:rsid w:val="6125D212"/>
    <w:rsid w:val="6170E705"/>
    <w:rsid w:val="61A5C0B5"/>
    <w:rsid w:val="61B0E64F"/>
    <w:rsid w:val="62115962"/>
    <w:rsid w:val="622CEDCA"/>
    <w:rsid w:val="624CF159"/>
    <w:rsid w:val="627D2144"/>
    <w:rsid w:val="629B3BCD"/>
    <w:rsid w:val="629B3BCD"/>
    <w:rsid w:val="62E925B8"/>
    <w:rsid w:val="62FA8E0A"/>
    <w:rsid w:val="63123AB6"/>
    <w:rsid w:val="6363DDB6"/>
    <w:rsid w:val="6363FB5B"/>
    <w:rsid w:val="63661147"/>
    <w:rsid w:val="638571E8"/>
    <w:rsid w:val="639D546A"/>
    <w:rsid w:val="639D546A"/>
    <w:rsid w:val="63E3AEDB"/>
    <w:rsid w:val="63F58A35"/>
    <w:rsid w:val="640AB434"/>
    <w:rsid w:val="6429430B"/>
    <w:rsid w:val="64298BEF"/>
    <w:rsid w:val="645C7D65"/>
    <w:rsid w:val="64939275"/>
    <w:rsid w:val="64E2DD5B"/>
    <w:rsid w:val="652D0959"/>
    <w:rsid w:val="652D0959"/>
    <w:rsid w:val="655B8F0D"/>
    <w:rsid w:val="6605761E"/>
    <w:rsid w:val="661067A8"/>
    <w:rsid w:val="6638214D"/>
    <w:rsid w:val="667F414D"/>
    <w:rsid w:val="668BACE8"/>
    <w:rsid w:val="66BC1E65"/>
    <w:rsid w:val="66C5A231"/>
    <w:rsid w:val="66C8C0CD"/>
    <w:rsid w:val="66CEED1E"/>
    <w:rsid w:val="66F69459"/>
    <w:rsid w:val="67222F1D"/>
    <w:rsid w:val="6723589D"/>
    <w:rsid w:val="675B7FCF"/>
    <w:rsid w:val="67685DFA"/>
    <w:rsid w:val="67860F8E"/>
    <w:rsid w:val="6805B185"/>
    <w:rsid w:val="68225A2B"/>
    <w:rsid w:val="683D0DF1"/>
    <w:rsid w:val="683E93F2"/>
    <w:rsid w:val="685E5A13"/>
    <w:rsid w:val="685EA19A"/>
    <w:rsid w:val="69009515"/>
    <w:rsid w:val="691C609C"/>
    <w:rsid w:val="69207668"/>
    <w:rsid w:val="697CB769"/>
    <w:rsid w:val="69C0C8E8"/>
    <w:rsid w:val="6A24BFD9"/>
    <w:rsid w:val="6A37FFDF"/>
    <w:rsid w:val="6A69BDB3"/>
    <w:rsid w:val="6A87714E"/>
    <w:rsid w:val="6A9CB198"/>
    <w:rsid w:val="6AB0EB92"/>
    <w:rsid w:val="6AC7BB16"/>
    <w:rsid w:val="6AE26CCB"/>
    <w:rsid w:val="6AEF362D"/>
    <w:rsid w:val="6B161AEB"/>
    <w:rsid w:val="6B21B488"/>
    <w:rsid w:val="6B21B488"/>
    <w:rsid w:val="6B325F92"/>
    <w:rsid w:val="6B3CA374"/>
    <w:rsid w:val="6B910B9B"/>
    <w:rsid w:val="6B910B9B"/>
    <w:rsid w:val="6C131B25"/>
    <w:rsid w:val="6CAB8CEE"/>
    <w:rsid w:val="6CBB65A4"/>
    <w:rsid w:val="6CE2E56A"/>
    <w:rsid w:val="6CE96FA7"/>
    <w:rsid w:val="6CFCD300"/>
    <w:rsid w:val="6D1B3E5E"/>
    <w:rsid w:val="6D1B7E04"/>
    <w:rsid w:val="6D888ED0"/>
    <w:rsid w:val="6DB36114"/>
    <w:rsid w:val="6DFE6E6D"/>
    <w:rsid w:val="6E15BD96"/>
    <w:rsid w:val="6E1D2F9B"/>
    <w:rsid w:val="6E1D2F9B"/>
    <w:rsid w:val="6E27DBFC"/>
    <w:rsid w:val="6E4D5603"/>
    <w:rsid w:val="6E53150E"/>
    <w:rsid w:val="6E80F7C9"/>
    <w:rsid w:val="6E8F3226"/>
    <w:rsid w:val="6EB878DD"/>
    <w:rsid w:val="6EC149E5"/>
    <w:rsid w:val="6EEB89CF"/>
    <w:rsid w:val="6EFD5F71"/>
    <w:rsid w:val="6F1FBDAD"/>
    <w:rsid w:val="6F479576"/>
    <w:rsid w:val="6F59A81E"/>
    <w:rsid w:val="6F7A9C5A"/>
    <w:rsid w:val="6F89E0D6"/>
    <w:rsid w:val="6FD73504"/>
    <w:rsid w:val="6FE8D041"/>
    <w:rsid w:val="70285292"/>
    <w:rsid w:val="703A4955"/>
    <w:rsid w:val="7046BC49"/>
    <w:rsid w:val="70716698"/>
    <w:rsid w:val="70A24842"/>
    <w:rsid w:val="70A5A390"/>
    <w:rsid w:val="70D1337C"/>
    <w:rsid w:val="71374C52"/>
    <w:rsid w:val="7195C81D"/>
    <w:rsid w:val="71B3C411"/>
    <w:rsid w:val="71B7851D"/>
    <w:rsid w:val="71D7A12E"/>
    <w:rsid w:val="71FA2FC0"/>
    <w:rsid w:val="7314EA25"/>
    <w:rsid w:val="732AE1A4"/>
    <w:rsid w:val="7331E8F6"/>
    <w:rsid w:val="73329C3A"/>
    <w:rsid w:val="733A6E01"/>
    <w:rsid w:val="735CFF88"/>
    <w:rsid w:val="735DAEEF"/>
    <w:rsid w:val="73B3DB0F"/>
    <w:rsid w:val="73E4A216"/>
    <w:rsid w:val="73EC9182"/>
    <w:rsid w:val="7423951F"/>
    <w:rsid w:val="742A8B97"/>
    <w:rsid w:val="7463427C"/>
    <w:rsid w:val="746775B3"/>
    <w:rsid w:val="74765FAD"/>
    <w:rsid w:val="748E1054"/>
    <w:rsid w:val="74AB90FA"/>
    <w:rsid w:val="74B0E235"/>
    <w:rsid w:val="74D25782"/>
    <w:rsid w:val="74E9EB27"/>
    <w:rsid w:val="7522E8A8"/>
    <w:rsid w:val="754C14B1"/>
    <w:rsid w:val="7574E1CD"/>
    <w:rsid w:val="7575BE4D"/>
    <w:rsid w:val="758AA479"/>
    <w:rsid w:val="759DC436"/>
    <w:rsid w:val="75AC34A3"/>
    <w:rsid w:val="7603CE91"/>
    <w:rsid w:val="762DEB6B"/>
    <w:rsid w:val="76432C6E"/>
    <w:rsid w:val="7645911F"/>
    <w:rsid w:val="767DFC42"/>
    <w:rsid w:val="76892937"/>
    <w:rsid w:val="768A52E4"/>
    <w:rsid w:val="7690AC8C"/>
    <w:rsid w:val="76CC4764"/>
    <w:rsid w:val="76FDE7B2"/>
    <w:rsid w:val="772D1255"/>
    <w:rsid w:val="7778672E"/>
    <w:rsid w:val="77A4F495"/>
    <w:rsid w:val="77D16327"/>
    <w:rsid w:val="77E721DF"/>
    <w:rsid w:val="77E9CB0C"/>
    <w:rsid w:val="780295F0"/>
    <w:rsid w:val="78218137"/>
    <w:rsid w:val="78931180"/>
    <w:rsid w:val="78B8920B"/>
    <w:rsid w:val="78B8920B"/>
    <w:rsid w:val="78D47745"/>
    <w:rsid w:val="78F86CF9"/>
    <w:rsid w:val="797B0A9D"/>
    <w:rsid w:val="7980A234"/>
    <w:rsid w:val="798F9873"/>
    <w:rsid w:val="79B50D4D"/>
    <w:rsid w:val="79B9C5CD"/>
    <w:rsid w:val="7A1DFB45"/>
    <w:rsid w:val="7A2B4A8C"/>
    <w:rsid w:val="7A48F720"/>
    <w:rsid w:val="7A48F720"/>
    <w:rsid w:val="7A67DAAD"/>
    <w:rsid w:val="7A6926AF"/>
    <w:rsid w:val="7A6926AF"/>
    <w:rsid w:val="7A6C6374"/>
    <w:rsid w:val="7A6EB03B"/>
    <w:rsid w:val="7A716D76"/>
    <w:rsid w:val="7A8413A2"/>
    <w:rsid w:val="7AAEA5E0"/>
    <w:rsid w:val="7ABF5AA0"/>
    <w:rsid w:val="7AF7A5AD"/>
    <w:rsid w:val="7B3B8D1C"/>
    <w:rsid w:val="7B594A28"/>
    <w:rsid w:val="7B611B08"/>
    <w:rsid w:val="7BA1EE33"/>
    <w:rsid w:val="7BEAD895"/>
    <w:rsid w:val="7BFC2777"/>
    <w:rsid w:val="7C06A2D9"/>
    <w:rsid w:val="7C0CADE8"/>
    <w:rsid w:val="7C0E9C2A"/>
    <w:rsid w:val="7C29FBD7"/>
    <w:rsid w:val="7D05437E"/>
    <w:rsid w:val="7D1560A6"/>
    <w:rsid w:val="7D1CA0F6"/>
    <w:rsid w:val="7D39381D"/>
    <w:rsid w:val="7D5DDF18"/>
    <w:rsid w:val="7D66D83C"/>
    <w:rsid w:val="7DD31FC8"/>
    <w:rsid w:val="7DD7BB95"/>
    <w:rsid w:val="7DE1B160"/>
    <w:rsid w:val="7E2882ED"/>
    <w:rsid w:val="7E3BCE39"/>
    <w:rsid w:val="7E53706F"/>
    <w:rsid w:val="7E89D273"/>
    <w:rsid w:val="7EAA8E7F"/>
    <w:rsid w:val="7ED1E4D7"/>
    <w:rsid w:val="7EE165B8"/>
    <w:rsid w:val="7EEE7035"/>
    <w:rsid w:val="7F2C62AC"/>
    <w:rsid w:val="7F37B0C1"/>
    <w:rsid w:val="7F8196EF"/>
    <w:rsid w:val="7FBDB670"/>
    <w:rsid w:val="7FC054AB"/>
    <w:rsid w:val="7FE6F6FC"/>
    <w:rsid w:val="7FE7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E89"/>
  <w15:chartTrackingRefBased/>
  <w15:docId w15:val="{E60BCADD-0B56-471B-A9E4-0F4D50566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E1EDA8"/>
    <w:pPr>
      <w:spacing/>
      <w:ind w:left="720"/>
      <w:contextualSpacing/>
    </w:pPr>
  </w:style>
  <w:style w:type="character" w:styleId="Hyperlink">
    <w:uiPriority w:val="99"/>
    <w:name w:val="Hyperlink"/>
    <w:basedOn w:val="DefaultParagraphFont"/>
    <w:unhideWhenUsed/>
    <w:rsid w:val="0EE1ED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5514AF6"/>
    <w:pPr>
      <w:tabs>
        <w:tab w:val="center" w:leader="none" w:pos="4680"/>
        <w:tab w:val="right" w:leader="none" w:pos="9360"/>
      </w:tabs>
      <w:spacing w:after="0" w:line="240" w:lineRule="auto"/>
    </w:pPr>
  </w:style>
  <w:style w:type="paragraph" w:styleId="Footer">
    <w:uiPriority w:val="99"/>
    <w:name w:val="footer"/>
    <w:basedOn w:val="Normal"/>
    <w:unhideWhenUsed/>
    <w:rsid w:val="45514AF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252d9c90dc14cda" /><Relationship Type="http://schemas.openxmlformats.org/officeDocument/2006/relationships/numbering" Target="numbering.xml" Id="Rf89968c65cc24ef5" /><Relationship Type="http://schemas.openxmlformats.org/officeDocument/2006/relationships/header" Target="header.xml" Id="R5f3f1e70e66c4187" /><Relationship Type="http://schemas.openxmlformats.org/officeDocument/2006/relationships/footer" Target="footer.xml" Id="Rc30b9881187a4106" /><Relationship Type="http://schemas.openxmlformats.org/officeDocument/2006/relationships/hyperlink" Target="https://www.europarl.europa.eu/portal/en" TargetMode="External" Id="Rff7f2683b2fd4380" /><Relationship Type="http://schemas.openxmlformats.org/officeDocument/2006/relationships/hyperlink" Target="https://www.nist.gov/itl/ai-risk-management-framework" TargetMode="External" Id="R30514bb517ba44d6" /><Relationship Type="http://schemas.openxmlformats.org/officeDocument/2006/relationships/hyperlink" Target="https://www.unesco.org/en/artificial-intelligence/recommendation-ethics" TargetMode="External" Id="R28644842b17649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2025-01-16T09:22:08.7217790Z</dcterms:created>
  <dcterms:modified xsi:type="dcterms:W3CDTF">2025-11-14T04:57:53.8443980Z</dcterms:modified>
  <dc:creator>Satya Vipul Akarapu</dc:creator>
  <lastModifiedBy>Satya Vipul Akarapu</lastModifiedBy>
</coreProperties>
</file>