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color w:val="2B2622"/>
          <w:sz w:val="40"/>
          <w:szCs w:val="40"/>
        </w:rPr>
        <w:t xml:space="preserve">Code Capture — Demo Q&amp;A Prep</w:t>
      </w:r>
    </w:p>
    <w:p>
      <w:pPr>
        <w:spacing w:after="60"/>
      </w:pPr>
      <w:r>
        <w:rPr>
          <w:rFonts w:ascii="Calibri" w:cs="Calibri" w:eastAsia="Calibri" w:hAnsi="Calibri"/>
          <w:color w:val="6E645C"/>
          <w:sz w:val="22"/>
          <w:szCs w:val="22"/>
        </w:rPr>
        <w:t xml:space="preserve">Anticipated questions and answers for the team demo</w:t>
      </w:r>
    </w:p>
    <w:p>
      <w:pPr>
        <w:pBdr>
          <w:bottom w:val="single" w:color="BE6E4A" w:sz="6" w:space="4"/>
        </w:pBdr>
        <w:spacing w:after="120" w:before="260"/>
      </w:pPr>
      <w:r>
        <w:rPr>
          <w:rFonts w:ascii="Calibri" w:cs="Calibri" w:eastAsia="Calibri" w:hAnsi="Calibri"/>
          <w:b/>
          <w:bCs/>
          <w:color w:val="BE6E4A"/>
          <w:sz w:val="30"/>
          <w:szCs w:val="30"/>
        </w:rPr>
        <w:t xml:space="preserve">The 30-second anchor (memorize this)</w:t>
      </w:r>
    </w:p>
    <w:p>
      <w:pPr>
        <w:spacing w:after="120"/>
      </w:pPr>
      <w:r>
        <w:rPr>
          <w:rFonts w:ascii="Calibri" w:cs="Calibri" w:eastAsia="Calibri" w:hAnsi="Calibri"/>
          <w:i/>
          <w:iCs/>
          <w:color w:val="6E645C"/>
          <w:sz w:val="20"/>
          <w:szCs w:val="20"/>
        </w:rPr>
        <w:t xml:space="preserve">If you only remember one thing, remember this — most tough questions can be answered by returning to it.</w:t>
      </w:r>
    </w:p>
    <w:p>
      <w:pPr>
        <w:spacing w:after="60"/>
        <w:ind w:left="340"/>
      </w:pPr>
      <w:r>
        <w:rPr>
          <w:rFonts w:ascii="Calibri" w:cs="Calibri" w:eastAsia="Calibri" w:hAnsi="Calibri"/>
          <w:b w:val="false"/>
          <w:bCs w:val="false"/>
          <w:color w:val="2B2622"/>
          <w:sz w:val="21"/>
          <w:szCs w:val="21"/>
        </w:rPr>
        <w:t xml:space="preserve">Code Capture turns code that's stuck on a screen — a screen-share, a PDF, a video, someone else's monitor — into a clean, compiler-verified report you can actually use. You hit a hotkey, it captures what's on screen, a team of Claude agents transcribes it exactly, runs it through a real compiler, and writes up an overview, real errors, and diagrams. The key promise: it never guesses whether your code works — it runs it through the actual compiler.</w:t>
      </w:r>
    </w:p>
    <w:p>
      <w:pPr>
        <w:pBdr>
          <w:bottom w:val="single" w:color="BE6E4A" w:sz="6" w:space="4"/>
        </w:pBdr>
        <w:spacing w:after="120" w:before="260"/>
      </w:pPr>
      <w:r>
        <w:rPr>
          <w:rFonts w:ascii="Calibri" w:cs="Calibri" w:eastAsia="Calibri" w:hAnsi="Calibri"/>
          <w:b/>
          <w:bCs/>
          <w:color w:val="BE6E4A"/>
          <w:sz w:val="30"/>
          <w:szCs w:val="30"/>
        </w:rPr>
        <w:t xml:space="preserve">Technical / engineering</w:t>
      </w:r>
    </w:p>
    <w:p>
      <w:pPr>
        <w:spacing w:after="40" w:before="180"/>
      </w:pPr>
      <w:r>
        <w:rPr>
          <w:rFonts w:ascii="Calibri" w:cs="Calibri" w:eastAsia="Calibri" w:hAnsi="Calibri"/>
          <w:b/>
          <w:bCs/>
          <w:color w:val="BE6E4A"/>
          <w:sz w:val="22"/>
          <w:szCs w:val="22"/>
        </w:rPr>
        <w:t xml:space="preserve">Q  </w:t>
      </w:r>
      <w:r>
        <w:rPr>
          <w:rFonts w:ascii="Calibri" w:cs="Calibri" w:eastAsia="Calibri" w:hAnsi="Calibri"/>
          <w:b/>
          <w:bCs/>
          <w:color w:val="2B2622"/>
          <w:sz w:val="22"/>
          <w:szCs w:val="22"/>
        </w:rPr>
        <w:t xml:space="preserve">Why a multi-agent team instead of one big prompt?</w:t>
      </w:r>
    </w:p>
    <w:p>
      <w:pPr>
        <w:spacing w:after="60"/>
        <w:ind w:left="340"/>
      </w:pPr>
      <w:r>
        <w:rPr>
          <w:rFonts w:ascii="Calibri" w:cs="Calibri" w:eastAsia="Calibri" w:hAnsi="Calibri"/>
          <w:b w:val="false"/>
          <w:bCs w:val="false"/>
          <w:color w:val="2B2622"/>
          <w:sz w:val="21"/>
          <w:szCs w:val="21"/>
        </w:rPr>
        <w:t xml:space="preserve">Separation of concerns and accuracy. Each agent has one job and one rule set. The Extractor is told it's a photocopier — transcribe exactly, never fix. The Analyst reasons about what the code does. The Decoder runs the compiler and only reports real errors. The Diagrammer draws. When one prompt does everything, the 'transcribe exactly' rule and the 'explain and improve' rule fight each other, and the model starts silently correcting the code as it reads. Splitting the roles keeps each rule clean.</w:t>
      </w:r>
    </w:p>
    <w:p>
      <w:pPr>
        <w:spacing w:after="140"/>
        <w:ind w:left="340"/>
      </w:pPr>
      <w:r>
        <w:rPr>
          <w:rFonts w:ascii="Calibri" w:cs="Calibri" w:eastAsia="Calibri" w:hAnsi="Calibri"/>
          <w:b/>
          <w:bCs/>
          <w:i/>
          <w:iCs/>
          <w:color w:val="6E645C"/>
          <w:sz w:val="19"/>
          <w:szCs w:val="19"/>
        </w:rPr>
        <w:t xml:space="preserve">Say it like: </w:t>
      </w:r>
      <w:r>
        <w:rPr>
          <w:rFonts w:ascii="Calibri" w:cs="Calibri" w:eastAsia="Calibri" w:hAnsi="Calibri"/>
          <w:i/>
          <w:iCs/>
          <w:color w:val="6E645C"/>
          <w:sz w:val="19"/>
          <w:szCs w:val="19"/>
        </w:rPr>
        <w:t xml:space="preserve">One prompt kept auto-fixing the very bugs we were trying to surface. Giving transcription its own agent with one rule fixed that.</w:t>
      </w:r>
    </w:p>
    <w:p>
      <w:pPr>
        <w:spacing w:after="40" w:before="180"/>
      </w:pPr>
      <w:r>
        <w:rPr>
          <w:rFonts w:ascii="Calibri" w:cs="Calibri" w:eastAsia="Calibri" w:hAnsi="Calibri"/>
          <w:b/>
          <w:bCs/>
          <w:color w:val="BE6E4A"/>
          <w:sz w:val="22"/>
          <w:szCs w:val="22"/>
        </w:rPr>
        <w:t xml:space="preserve">Q  </w:t>
      </w:r>
      <w:r>
        <w:rPr>
          <w:rFonts w:ascii="Calibri" w:cs="Calibri" w:eastAsia="Calibri" w:hAnsi="Calibri"/>
          <w:b/>
          <w:bCs/>
          <w:color w:val="2B2622"/>
          <w:sz w:val="22"/>
          <w:szCs w:val="22"/>
        </w:rPr>
        <w:t xml:space="preserve">Walk me through the capture — how does burst mode work?</w:t>
      </w:r>
    </w:p>
    <w:p>
      <w:pPr>
        <w:spacing w:after="60"/>
        <w:ind w:left="340"/>
      </w:pPr>
      <w:r>
        <w:rPr>
          <w:rFonts w:ascii="Calibri" w:cs="Calibri" w:eastAsia="Calibri" w:hAnsi="Calibri"/>
          <w:b w:val="false"/>
          <w:bCs w:val="false"/>
          <w:color w:val="2B2622"/>
          <w:sz w:val="21"/>
          <w:szCs w:val="21"/>
        </w:rPr>
        <w:t xml:space="preserve">When you start a session it takes rapid screenshots while you scroll. Every frame gets a perceptual hash (phash); if a new frame's hash is nearly identical to one we already kept, we drop it. That means you can scroll at whatever speed you like and we don't drown the model in 60 identical frames. There's a safety cap at 80 kept frames so a run can't blow up.</w:t>
      </w:r>
    </w:p>
    <w:p>
      <w:pPr>
        <w:spacing w:after="40" w:before="180"/>
      </w:pPr>
      <w:r>
        <w:rPr>
          <w:rFonts w:ascii="Calibri" w:cs="Calibri" w:eastAsia="Calibri" w:hAnsi="Calibri"/>
          <w:b/>
          <w:bCs/>
          <w:color w:val="BE6E4A"/>
          <w:sz w:val="22"/>
          <w:szCs w:val="22"/>
        </w:rPr>
        <w:t xml:space="preserve">Q  </w:t>
      </w:r>
      <w:r>
        <w:rPr>
          <w:rFonts w:ascii="Calibri" w:cs="Calibri" w:eastAsia="Calibri" w:hAnsi="Calibri"/>
          <w:b/>
          <w:bCs/>
          <w:color w:val="2B2622"/>
          <w:sz w:val="22"/>
          <w:szCs w:val="22"/>
        </w:rPr>
        <w:t xml:space="preserve">How do you stitch together a file that spans several screens?</w:t>
      </w:r>
    </w:p>
    <w:p>
      <w:pPr>
        <w:spacing w:after="60"/>
        <w:ind w:left="340"/>
      </w:pPr>
      <w:r>
        <w:rPr>
          <w:rFonts w:ascii="Calibri" w:cs="Calibri" w:eastAsia="Calibri" w:hAnsi="Calibri"/>
          <w:b w:val="false"/>
          <w:bCs w:val="false"/>
          <w:color w:val="2B2622"/>
          <w:sz w:val="21"/>
          <w:szCs w:val="21"/>
        </w:rPr>
        <w:t xml:space="preserve">Each kept frame is transcribed, then we merge them by finding overlap. The tricky part: a scrolled screen usually re-shows the top of the file, so a naive concatenation duplicates whole classes. We align on the TAIL of what we've merged so far, find that inside the next frame using fuzzy matching (difflib, ~82% similarity), and only append what comes after it. There's also a safety net: if the stitched result repeats a class or function name, we fall back to the single longest clean frame rather than ship duplicated code.</w:t>
      </w:r>
    </w:p>
    <w:p>
      <w:pPr>
        <w:spacing w:after="140"/>
        <w:ind w:left="340"/>
      </w:pPr>
      <w:r>
        <w:rPr>
          <w:rFonts w:ascii="Calibri" w:cs="Calibri" w:eastAsia="Calibri" w:hAnsi="Calibri"/>
          <w:b/>
          <w:bCs/>
          <w:i/>
          <w:iCs/>
          <w:color w:val="6E645C"/>
          <w:sz w:val="19"/>
          <w:szCs w:val="19"/>
        </w:rPr>
        <w:t xml:space="preserve">Say it like: </w:t>
      </w:r>
      <w:r>
        <w:rPr>
          <w:rFonts w:ascii="Calibri" w:cs="Calibri" w:eastAsia="Calibri" w:hAnsi="Calibri"/>
          <w:i/>
          <w:iCs/>
          <w:color w:val="6E645C"/>
          <w:sz w:val="19"/>
          <w:szCs w:val="19"/>
        </w:rPr>
        <w:t xml:space="preserve">Fuzzy tail-matching, not exact — OCR is never character-perfect across two screenshots.</w:t>
      </w:r>
    </w:p>
    <w:p>
      <w:pPr>
        <w:spacing w:after="40" w:before="180"/>
      </w:pPr>
      <w:r>
        <w:rPr>
          <w:rFonts w:ascii="Calibri" w:cs="Calibri" w:eastAsia="Calibri" w:hAnsi="Calibri"/>
          <w:b/>
          <w:bCs/>
          <w:color w:val="BE6E4A"/>
          <w:sz w:val="22"/>
          <w:szCs w:val="22"/>
        </w:rPr>
        <w:t xml:space="preserve">Q  </w:t>
      </w:r>
      <w:r>
        <w:rPr>
          <w:rFonts w:ascii="Calibri" w:cs="Calibri" w:eastAsia="Calibri" w:hAnsi="Calibri"/>
          <w:b/>
          <w:bCs/>
          <w:color w:val="2B2622"/>
          <w:sz w:val="22"/>
          <w:szCs w:val="22"/>
        </w:rPr>
        <w:t xml:space="preserve">It's OCR under the hood — doesn't OCR hallucinate? How do you trust it?</w:t>
      </w:r>
    </w:p>
    <w:p>
      <w:pPr>
        <w:spacing w:after="60"/>
        <w:ind w:left="340"/>
      </w:pPr>
      <w:r>
        <w:rPr>
          <w:rFonts w:ascii="Calibri" w:cs="Calibri" w:eastAsia="Calibri" w:hAnsi="Calibri"/>
          <w:b w:val="false"/>
          <w:bCs w:val="false"/>
          <w:color w:val="2B2622"/>
          <w:sz w:val="21"/>
          <w:szCs w:val="21"/>
        </w:rPr>
        <w:t xml:space="preserve">Two things. First, we don't trust the transcription blindly — we run it through a real compiler or parser, so 'looks right' isn't the bar; 'the compiler accepts it' is. Second, we made the Extractor use Sonnet, not a cheaper model, specifically because it follows the 'transcribe verbatim, don't correct' instruction far more reliably. So it's OCR plus a hard verification step that OCR tools don't have.</w:t>
      </w:r>
    </w:p>
    <w:p>
      <w:pPr>
        <w:spacing w:after="40" w:before="180"/>
      </w:pPr>
      <w:r>
        <w:rPr>
          <w:rFonts w:ascii="Calibri" w:cs="Calibri" w:eastAsia="Calibri" w:hAnsi="Calibri"/>
          <w:b/>
          <w:bCs/>
          <w:color w:val="BE6E4A"/>
          <w:sz w:val="22"/>
          <w:szCs w:val="22"/>
        </w:rPr>
        <w:t xml:space="preserve">Q  </w:t>
      </w:r>
      <w:r>
        <w:rPr>
          <w:rFonts w:ascii="Calibri" w:cs="Calibri" w:eastAsia="Calibri" w:hAnsi="Calibri"/>
          <w:b/>
          <w:bCs/>
          <w:color w:val="2B2622"/>
          <w:sz w:val="22"/>
          <w:szCs w:val="22"/>
        </w:rPr>
        <w:t xml:space="preserve">Why Sonnet for extraction? Haiku is cheaper.</w:t>
      </w:r>
    </w:p>
    <w:p>
      <w:pPr>
        <w:spacing w:after="60"/>
        <w:ind w:left="340"/>
      </w:pPr>
      <w:r>
        <w:rPr>
          <w:rFonts w:ascii="Calibri" w:cs="Calibri" w:eastAsia="Calibri" w:hAnsi="Calibri"/>
          <w:b w:val="false"/>
          <w:bCs w:val="false"/>
          <w:color w:val="2B2622"/>
          <w:sz w:val="21"/>
          <w:szCs w:val="21"/>
        </w:rPr>
        <w:t xml:space="preserve">We started on Haiku for cost. But Haiku would quietly 'helpfully' fix syntax errors while reading — a missing colon would come back correct — which defeats the whole point of catching real bugs. Sonnet honors the verbatim rule much more faithfully. We took the cost hit on that one step because faithfulness is the product.</w:t>
      </w:r>
    </w:p>
    <w:p>
      <w:pPr>
        <w:spacing w:after="40" w:before="180"/>
      </w:pPr>
      <w:r>
        <w:rPr>
          <w:rFonts w:ascii="Calibri" w:cs="Calibri" w:eastAsia="Calibri" w:hAnsi="Calibri"/>
          <w:b/>
          <w:bCs/>
          <w:color w:val="BE6E4A"/>
          <w:sz w:val="22"/>
          <w:szCs w:val="22"/>
        </w:rPr>
        <w:t xml:space="preserve">Q  </w:t>
      </w:r>
      <w:r>
        <w:rPr>
          <w:rFonts w:ascii="Calibri" w:cs="Calibri" w:eastAsia="Calibri" w:hAnsi="Calibri"/>
          <w:b/>
          <w:bCs/>
          <w:color w:val="2B2622"/>
          <w:sz w:val="22"/>
          <w:szCs w:val="22"/>
        </w:rPr>
        <w:t xml:space="preserve">Why the direct Anthropic API instead of an agent framework or the SDK?</w:t>
      </w:r>
    </w:p>
    <w:p>
      <w:pPr>
        <w:spacing w:after="60"/>
        <w:ind w:left="340"/>
      </w:pPr>
      <w:r>
        <w:rPr>
          <w:rFonts w:ascii="Calibri" w:cs="Calibri" w:eastAsia="Calibri" w:hAnsi="Calibri"/>
          <w:b w:val="false"/>
          <w:bCs w:val="false"/>
          <w:color w:val="2B2622"/>
          <w:sz w:val="21"/>
          <w:szCs w:val="21"/>
        </w:rPr>
        <w:t xml:space="preserve">We wanted full control over the tool-use loop and the exact prompts, and no extra dependency or version surface for something this focused. The Coordinator is a straightforward tool-use loop calling the specialists as tools — it's the whole 'agent framework' we need, and we can read every line of it.</w:t>
      </w:r>
    </w:p>
    <w:p>
      <w:pPr>
        <w:spacing w:after="40" w:before="180"/>
      </w:pPr>
      <w:r>
        <w:rPr>
          <w:rFonts w:ascii="Calibri" w:cs="Calibri" w:eastAsia="Calibri" w:hAnsi="Calibri"/>
          <w:b/>
          <w:bCs/>
          <w:color w:val="BE6E4A"/>
          <w:sz w:val="22"/>
          <w:szCs w:val="22"/>
        </w:rPr>
        <w:t xml:space="preserve">Q  </w:t>
      </w:r>
      <w:r>
        <w:rPr>
          <w:rFonts w:ascii="Calibri" w:cs="Calibri" w:eastAsia="Calibri" w:hAnsi="Calibri"/>
          <w:b/>
          <w:bCs/>
          <w:color w:val="2B2622"/>
          <w:sz w:val="22"/>
          <w:szCs w:val="22"/>
        </w:rPr>
        <w:t xml:space="preserve">Which languages does the compiler check actually cover?</w:t>
      </w:r>
    </w:p>
    <w:p>
      <w:pPr>
        <w:spacing w:after="60"/>
        <w:ind w:left="340"/>
      </w:pPr>
      <w:r>
        <w:rPr>
          <w:rFonts w:ascii="Calibri" w:cs="Calibri" w:eastAsia="Calibri" w:hAnsi="Calibri"/>
          <w:b w:val="false"/>
          <w:bCs w:val="false"/>
          <w:color w:val="2B2622"/>
          <w:sz w:val="21"/>
          <w:szCs w:val="21"/>
        </w:rPr>
        <w:t xml:space="preserve">Python via ast.parse, JavaScript via node --check, C and C++ via gcc/g++ -fsyntax-only, Java via javac, and C# via csc. If a compiler isn't installed on the machine, we say so honestly in the report rather than pretending we checked. Checks are syntax/compile only — we never execute the captured code.</w:t>
      </w:r>
    </w:p>
    <w:p>
      <w:pPr>
        <w:spacing w:after="140"/>
        <w:ind w:left="340"/>
      </w:pPr>
      <w:r>
        <w:rPr>
          <w:rFonts w:ascii="Calibri" w:cs="Calibri" w:eastAsia="Calibri" w:hAnsi="Calibri"/>
          <w:b/>
          <w:bCs/>
          <w:i/>
          <w:iCs/>
          <w:color w:val="6E645C"/>
          <w:sz w:val="19"/>
          <w:szCs w:val="19"/>
        </w:rPr>
        <w:t xml:space="preserve">Say it like: </w:t>
      </w:r>
      <w:r>
        <w:rPr>
          <w:rFonts w:ascii="Calibri" w:cs="Calibri" w:eastAsia="Calibri" w:hAnsi="Calibri"/>
          <w:i/>
          <w:iCs/>
          <w:color w:val="6E645C"/>
          <w:sz w:val="19"/>
          <w:szCs w:val="19"/>
        </w:rPr>
        <w:t xml:space="preserve">We never run the code — only compile-check it. No arbitrary execution.</w:t>
      </w:r>
    </w:p>
    <w:p>
      <w:pPr>
        <w:spacing w:after="40" w:before="180"/>
      </w:pPr>
      <w:r>
        <w:rPr>
          <w:rFonts w:ascii="Calibri" w:cs="Calibri" w:eastAsia="Calibri" w:hAnsi="Calibri"/>
          <w:b/>
          <w:bCs/>
          <w:color w:val="BE6E4A"/>
          <w:sz w:val="22"/>
          <w:szCs w:val="22"/>
        </w:rPr>
        <w:t xml:space="preserve">Q  </w:t>
      </w:r>
      <w:r>
        <w:rPr>
          <w:rFonts w:ascii="Calibri" w:cs="Calibri" w:eastAsia="Calibri" w:hAnsi="Calibri"/>
          <w:b/>
          <w:bCs/>
          <w:color w:val="2B2622"/>
          <w:sz w:val="22"/>
          <w:szCs w:val="22"/>
        </w:rPr>
        <w:t xml:space="preserve">How do you make sure an error is real and not the model inventing one to look useful?</w:t>
      </w:r>
    </w:p>
    <w:p>
      <w:pPr>
        <w:spacing w:after="60"/>
        <w:ind w:left="340"/>
      </w:pPr>
      <w:r>
        <w:rPr>
          <w:rFonts w:ascii="Calibri" w:cs="Calibri" w:eastAsia="Calibri" w:hAnsi="Calibri"/>
          <w:b w:val="false"/>
          <w:bCs w:val="false"/>
          <w:color w:val="2B2622"/>
          <w:sz w:val="21"/>
          <w:szCs w:val="21"/>
        </w:rPr>
        <w:t xml:space="preserve">Errors in the final report come only from the Decoder, which reports what the compiler actually returned — the model isn't allowed to add errors on its own. And it's truncation-aware: if the capture looks cut off (an unterminated string, EOF mid-block), we flag it as an incomplete capture instead of reporting a fake syntax error. So 'Errors: None' genuinely means the compiler was happy.</w:t>
      </w:r>
    </w:p>
    <w:p>
      <w:pPr>
        <w:pBdr>
          <w:bottom w:val="single" w:color="BE6E4A" w:sz="6" w:space="4"/>
        </w:pBdr>
        <w:spacing w:after="120" w:before="260"/>
      </w:pPr>
      <w:r>
        <w:rPr>
          <w:rFonts w:ascii="Calibri" w:cs="Calibri" w:eastAsia="Calibri" w:hAnsi="Calibri"/>
          <w:b/>
          <w:bCs/>
          <w:color w:val="BE6E4A"/>
          <w:sz w:val="30"/>
          <w:szCs w:val="30"/>
        </w:rPr>
        <w:t xml:space="preserve">Product / business</w:t>
      </w:r>
    </w:p>
    <w:p>
      <w:pPr>
        <w:spacing w:after="40" w:before="180"/>
      </w:pPr>
      <w:r>
        <w:rPr>
          <w:rFonts w:ascii="Calibri" w:cs="Calibri" w:eastAsia="Calibri" w:hAnsi="Calibri"/>
          <w:b/>
          <w:bCs/>
          <w:color w:val="BE6E4A"/>
          <w:sz w:val="22"/>
          <w:szCs w:val="22"/>
        </w:rPr>
        <w:t xml:space="preserve">Q  </w:t>
      </w:r>
      <w:r>
        <w:rPr>
          <w:rFonts w:ascii="Calibri" w:cs="Calibri" w:eastAsia="Calibri" w:hAnsi="Calibri"/>
          <w:b/>
          <w:bCs/>
          <w:color w:val="2B2622"/>
          <w:sz w:val="22"/>
          <w:szCs w:val="22"/>
        </w:rPr>
        <w:t xml:space="preserve">Why not just copy-paste the code?</w:t>
      </w:r>
    </w:p>
    <w:p>
      <w:pPr>
        <w:spacing w:after="60"/>
        <w:ind w:left="340"/>
      </w:pPr>
      <w:r>
        <w:rPr>
          <w:rFonts w:ascii="Calibri" w:cs="Calibri" w:eastAsia="Calibri" w:hAnsi="Calibri"/>
          <w:b w:val="false"/>
          <w:bCs w:val="false"/>
          <w:color w:val="2B2622"/>
          <w:sz w:val="21"/>
          <w:szCs w:val="21"/>
        </w:rPr>
        <w:t xml:space="preserve">Because in the cases this is built for, you can't. It's a screen-share, a recorded talk, a PDF that blocks selection, a screenshot in a ticket, or someone else's machine. Copy-paste assumes you already have the text — this is for when all you have is pixels.</w:t>
      </w:r>
    </w:p>
    <w:p>
      <w:pPr>
        <w:spacing w:after="40" w:before="180"/>
      </w:pPr>
      <w:r>
        <w:rPr>
          <w:rFonts w:ascii="Calibri" w:cs="Calibri" w:eastAsia="Calibri" w:hAnsi="Calibri"/>
          <w:b/>
          <w:bCs/>
          <w:color w:val="BE6E4A"/>
          <w:sz w:val="22"/>
          <w:szCs w:val="22"/>
        </w:rPr>
        <w:t xml:space="preserve">Q  </w:t>
      </w:r>
      <w:r>
        <w:rPr>
          <w:rFonts w:ascii="Calibri" w:cs="Calibri" w:eastAsia="Calibri" w:hAnsi="Calibri"/>
          <w:b/>
          <w:bCs/>
          <w:color w:val="2B2622"/>
          <w:sz w:val="22"/>
          <w:szCs w:val="22"/>
        </w:rPr>
        <w:t xml:space="preserve">macOS already has Live Text / OCR. Why is this different?</w:t>
      </w:r>
    </w:p>
    <w:p>
      <w:pPr>
        <w:spacing w:after="60"/>
        <w:ind w:left="340"/>
      </w:pPr>
      <w:r>
        <w:rPr>
          <w:rFonts w:ascii="Calibri" w:cs="Calibri" w:eastAsia="Calibri" w:hAnsi="Calibri"/>
          <w:b w:val="false"/>
          <w:bCs w:val="false"/>
          <w:color w:val="2B2622"/>
          <w:sz w:val="21"/>
          <w:szCs w:val="21"/>
        </w:rPr>
        <w:t xml:space="preserve">Live Text gives you raw characters and stops there. It won't stitch a scrolled file, won't tell you whether the code compiles, won't flag the real bug, and won't explain what the code does. We're the verification and understanding layer on top — the report, not just the text.</w:t>
      </w:r>
    </w:p>
    <w:p>
      <w:pPr>
        <w:spacing w:after="40" w:before="180"/>
      </w:pPr>
      <w:r>
        <w:rPr>
          <w:rFonts w:ascii="Calibri" w:cs="Calibri" w:eastAsia="Calibri" w:hAnsi="Calibri"/>
          <w:b/>
          <w:bCs/>
          <w:color w:val="BE6E4A"/>
          <w:sz w:val="22"/>
          <w:szCs w:val="22"/>
        </w:rPr>
        <w:t xml:space="preserve">Q  </w:t>
      </w:r>
      <w:r>
        <w:rPr>
          <w:rFonts w:ascii="Calibri" w:cs="Calibri" w:eastAsia="Calibri" w:hAnsi="Calibri"/>
          <w:b/>
          <w:bCs/>
          <w:color w:val="2B2622"/>
          <w:sz w:val="22"/>
          <w:szCs w:val="22"/>
        </w:rPr>
        <w:t xml:space="preserve">Who actually uses this, and when?</w:t>
      </w:r>
    </w:p>
    <w:p>
      <w:pPr>
        <w:spacing w:after="60"/>
        <w:ind w:left="340"/>
      </w:pPr>
      <w:r>
        <w:rPr>
          <w:rFonts w:ascii="Calibri" w:cs="Calibri" w:eastAsia="Calibri" w:hAnsi="Calibri"/>
          <w:b w:val="false"/>
          <w:bCs w:val="false"/>
          <w:color w:val="2B2622"/>
          <w:sz w:val="21"/>
          <w:szCs w:val="21"/>
        </w:rPr>
        <w:t xml:space="preserve">Anyone who reviews code they can't paste: someone following a conference talk or tutorial, a reviewer looking at a screenshot in a bug report, a student capturing a lecture, an engineer on a screen-share who wants to check a snippet without retyping it. The trigger is always the same — code trapped as an image that you need to trust.</w:t>
      </w:r>
    </w:p>
    <w:p>
      <w:pPr>
        <w:spacing w:after="40" w:before="180"/>
      </w:pPr>
      <w:r>
        <w:rPr>
          <w:rFonts w:ascii="Calibri" w:cs="Calibri" w:eastAsia="Calibri" w:hAnsi="Calibri"/>
          <w:b/>
          <w:bCs/>
          <w:color w:val="BE6E4A"/>
          <w:sz w:val="22"/>
          <w:szCs w:val="22"/>
        </w:rPr>
        <w:t xml:space="preserve">Q  </w:t>
      </w:r>
      <w:r>
        <w:rPr>
          <w:rFonts w:ascii="Calibri" w:cs="Calibri" w:eastAsia="Calibri" w:hAnsi="Calibri"/>
          <w:b/>
          <w:bCs/>
          <w:color w:val="2B2622"/>
          <w:sz w:val="22"/>
          <w:szCs w:val="22"/>
        </w:rPr>
        <w:t xml:space="preserve">What does a single run cost?</w:t>
      </w:r>
    </w:p>
    <w:p>
      <w:pPr>
        <w:spacing w:after="60"/>
        <w:ind w:left="340"/>
      </w:pPr>
      <w:r>
        <w:rPr>
          <w:rFonts w:ascii="Calibri" w:cs="Calibri" w:eastAsia="Calibri" w:hAnsi="Calibri"/>
          <w:b w:val="false"/>
          <w:bCs w:val="false"/>
          <w:color w:val="2B2622"/>
          <w:sz w:val="21"/>
          <w:szCs w:val="21"/>
        </w:rPr>
        <w:t xml:space="preserve">It's a few Claude API calls per capture — extraction on Sonnet is the main cost, plus the analysis and diagram steps. It's cents-scale per report, not dollars. We downscale the screenshots before sending and dedup frames precisely to keep the token count down.</w:t>
      </w:r>
    </w:p>
    <w:p>
      <w:pPr>
        <w:spacing w:after="120"/>
      </w:pPr>
      <w:r>
        <w:rPr>
          <w:rFonts w:ascii="Calibri" w:cs="Calibri" w:eastAsia="Calibri" w:hAnsi="Calibri"/>
          <w:i/>
          <w:iCs/>
          <w:color w:val="6E645C"/>
          <w:sz w:val="20"/>
          <w:szCs w:val="20"/>
        </w:rPr>
        <w:t xml:space="preserve">If pressed for an exact figure, say you'll pull the number from the audit log rather than guess on stage.</w:t>
      </w:r>
    </w:p>
    <w:p>
      <w:pPr>
        <w:spacing w:after="40" w:before="180"/>
      </w:pPr>
      <w:r>
        <w:rPr>
          <w:rFonts w:ascii="Calibri" w:cs="Calibri" w:eastAsia="Calibri" w:hAnsi="Calibri"/>
          <w:b/>
          <w:bCs/>
          <w:color w:val="BE6E4A"/>
          <w:sz w:val="22"/>
          <w:szCs w:val="22"/>
        </w:rPr>
        <w:t xml:space="preserve">Q  </w:t>
      </w:r>
      <w:r>
        <w:rPr>
          <w:rFonts w:ascii="Calibri" w:cs="Calibri" w:eastAsia="Calibri" w:hAnsi="Calibri"/>
          <w:b/>
          <w:bCs/>
          <w:color w:val="2B2622"/>
          <w:sz w:val="22"/>
          <w:szCs w:val="22"/>
        </w:rPr>
        <w:t xml:space="preserve">How is this different from Copilot or pasting a screenshot into ChatGPT?</w:t>
      </w:r>
    </w:p>
    <w:p>
      <w:pPr>
        <w:spacing w:after="60"/>
        <w:ind w:left="340"/>
      </w:pPr>
      <w:r>
        <w:rPr>
          <w:rFonts w:ascii="Calibri" w:cs="Calibri" w:eastAsia="Calibri" w:hAnsi="Calibri"/>
          <w:b w:val="false"/>
          <w:bCs w:val="false"/>
          <w:color w:val="2B2622"/>
          <w:sz w:val="21"/>
          <w:szCs w:val="21"/>
        </w:rPr>
        <w:t xml:space="preserve">Copilot writes code; we read and verify code you already have. And a general chat model will happily 'read' a screenshot and confidently correct it — which is exactly the failure we designed against. Our whole pipeline is built to transcribe faithfully and then prove it with a compiler, which a general tool doesn't do.</w:t>
      </w:r>
    </w:p>
    <w:p>
      <w:pPr>
        <w:spacing w:after="40" w:before="180"/>
      </w:pPr>
      <w:r>
        <w:rPr>
          <w:rFonts w:ascii="Calibri" w:cs="Calibri" w:eastAsia="Calibri" w:hAnsi="Calibri"/>
          <w:b/>
          <w:bCs/>
          <w:color w:val="BE6E4A"/>
          <w:sz w:val="22"/>
          <w:szCs w:val="22"/>
        </w:rPr>
        <w:t xml:space="preserve">Q  </w:t>
      </w:r>
      <w:r>
        <w:rPr>
          <w:rFonts w:ascii="Calibri" w:cs="Calibri" w:eastAsia="Calibri" w:hAnsi="Calibri"/>
          <w:b/>
          <w:bCs/>
          <w:color w:val="2B2622"/>
          <w:sz w:val="22"/>
          <w:szCs w:val="22"/>
        </w:rPr>
        <w:t xml:space="preserve">What's the roadmap?</w:t>
      </w:r>
    </w:p>
    <w:p>
      <w:pPr>
        <w:spacing w:after="60"/>
        <w:ind w:left="340"/>
      </w:pPr>
      <w:r>
        <w:rPr>
          <w:rFonts w:ascii="Calibri" w:cs="Calibri" w:eastAsia="Calibri" w:hAnsi="Calibri"/>
          <w:b w:val="false"/>
          <w:bCs w:val="false"/>
          <w:color w:val="2B2622"/>
          <w:sz w:val="21"/>
          <w:szCs w:val="21"/>
        </w:rPr>
        <w:t xml:space="preserve">Two directions. Near-term, harden the demo path and packaging. Next, expand beyond code: the same capture-and-understand pipeline applied to documents (summarize articles, notes, PDFs) and to data extraction (pull tables and structured data off the screen).</w:t>
      </w:r>
    </w:p>
    <w:p>
      <w:pPr>
        <w:pBdr>
          <w:bottom w:val="single" w:color="BE6E4A" w:sz="6" w:space="4"/>
        </w:pBdr>
        <w:spacing w:after="120" w:before="260"/>
      </w:pPr>
      <w:r>
        <w:rPr>
          <w:rFonts w:ascii="Calibri" w:cs="Calibri" w:eastAsia="Calibri" w:hAnsi="Calibri"/>
          <w:b/>
          <w:bCs/>
          <w:color w:val="BE6E4A"/>
          <w:sz w:val="30"/>
          <w:szCs w:val="30"/>
        </w:rPr>
        <w:t xml:space="preserve">Reliability / risk</w:t>
      </w:r>
    </w:p>
    <w:p>
      <w:pPr>
        <w:spacing w:after="40" w:before="180"/>
      </w:pPr>
      <w:r>
        <w:rPr>
          <w:rFonts w:ascii="Calibri" w:cs="Calibri" w:eastAsia="Calibri" w:hAnsi="Calibri"/>
          <w:b/>
          <w:bCs/>
          <w:color w:val="BE6E4A"/>
          <w:sz w:val="22"/>
          <w:szCs w:val="22"/>
        </w:rPr>
        <w:t xml:space="preserve">Q  </w:t>
      </w:r>
      <w:r>
        <w:rPr>
          <w:rFonts w:ascii="Calibri" w:cs="Calibri" w:eastAsia="Calibri" w:hAnsi="Calibri"/>
          <w:b/>
          <w:bCs/>
          <w:color w:val="2B2622"/>
          <w:sz w:val="22"/>
          <w:szCs w:val="22"/>
        </w:rPr>
        <w:t xml:space="preserve">What happens when it fails mid-run?</w:t>
      </w:r>
    </w:p>
    <w:p>
      <w:pPr>
        <w:spacing w:after="60"/>
        <w:ind w:left="340"/>
      </w:pPr>
      <w:r>
        <w:rPr>
          <w:rFonts w:ascii="Calibri" w:cs="Calibri" w:eastAsia="Calibri" w:hAnsi="Calibri"/>
          <w:b w:val="false"/>
          <w:bCs w:val="false"/>
          <w:color w:val="2B2622"/>
          <w:sz w:val="21"/>
          <w:szCs w:val="21"/>
        </w:rPr>
        <w:t xml:space="preserve">It fails loudly, not silently. If analysis breaks, the app publishes an 'Analysis failed' status and fires a notification instead of hanging or showing garbage. The API client retries up to 5 times with a 120-second timeout for transient network issues before giving up.</w:t>
      </w:r>
    </w:p>
    <w:p>
      <w:pPr>
        <w:spacing w:after="40" w:before="180"/>
      </w:pPr>
      <w:r>
        <w:rPr>
          <w:rFonts w:ascii="Calibri" w:cs="Calibri" w:eastAsia="Calibri" w:hAnsi="Calibri"/>
          <w:b/>
          <w:bCs/>
          <w:color w:val="BE6E4A"/>
          <w:sz w:val="22"/>
          <w:szCs w:val="22"/>
        </w:rPr>
        <w:t xml:space="preserve">Q  </w:t>
      </w:r>
      <w:r>
        <w:rPr>
          <w:rFonts w:ascii="Calibri" w:cs="Calibri" w:eastAsia="Calibri" w:hAnsi="Calibri"/>
          <w:b/>
          <w:bCs/>
          <w:color w:val="2B2622"/>
          <w:sz w:val="22"/>
          <w:szCs w:val="22"/>
        </w:rPr>
        <w:t xml:space="preserve">Privacy — you're screenshotting the screen and sending it to Anthropic. Is that a concern?</w:t>
      </w:r>
    </w:p>
    <w:p>
      <w:pPr>
        <w:spacing w:after="60"/>
        <w:ind w:left="340"/>
      </w:pPr>
      <w:r>
        <w:rPr>
          <w:rFonts w:ascii="Calibri" w:cs="Calibri" w:eastAsia="Calibri" w:hAnsi="Calibri"/>
          <w:b w:val="false"/>
          <w:bCs w:val="false"/>
          <w:color w:val="2B2622"/>
          <w:sz w:val="21"/>
          <w:szCs w:val="21"/>
        </w:rPr>
        <w:t xml:space="preserve">Fair concern, and worth being upfront: captures are sent to the Anthropic API for analysis, same trust model as any cloud AI tool. Everything else stays local — captures, reports, and the audit log live on the user's machine. Nothing is auto-uploaded anywhere else, and the tool only captures when you explicitly start a session with the hotkey. For sensitive code you'd treat it like any external API and follow your org's policy.</w:t>
      </w:r>
    </w:p>
    <w:p>
      <w:pPr>
        <w:spacing w:after="140"/>
        <w:ind w:left="340"/>
      </w:pPr>
      <w:r>
        <w:rPr>
          <w:rFonts w:ascii="Calibri" w:cs="Calibri" w:eastAsia="Calibri" w:hAnsi="Calibri"/>
          <w:b/>
          <w:bCs/>
          <w:i/>
          <w:iCs/>
          <w:color w:val="6E645C"/>
          <w:sz w:val="19"/>
          <w:szCs w:val="19"/>
        </w:rPr>
        <w:t xml:space="preserve">Say it like: </w:t>
      </w:r>
      <w:r>
        <w:rPr>
          <w:rFonts w:ascii="Calibri" w:cs="Calibri" w:eastAsia="Calibri" w:hAnsi="Calibri"/>
          <w:i/>
          <w:iCs/>
          <w:color w:val="6E645C"/>
          <w:sz w:val="19"/>
          <w:szCs w:val="19"/>
        </w:rPr>
        <w:t xml:space="preserve">Own the honest part first — 'yes, captures go to the API' — then explain everything that stays local.</w:t>
      </w:r>
    </w:p>
    <w:p>
      <w:pPr>
        <w:spacing w:after="40" w:before="180"/>
      </w:pPr>
      <w:r>
        <w:rPr>
          <w:rFonts w:ascii="Calibri" w:cs="Calibri" w:eastAsia="Calibri" w:hAnsi="Calibri"/>
          <w:b/>
          <w:bCs/>
          <w:color w:val="BE6E4A"/>
          <w:sz w:val="22"/>
          <w:szCs w:val="22"/>
        </w:rPr>
        <w:t xml:space="preserve">Q  </w:t>
      </w:r>
      <w:r>
        <w:rPr>
          <w:rFonts w:ascii="Calibri" w:cs="Calibri" w:eastAsia="Calibri" w:hAnsi="Calibri"/>
          <w:b/>
          <w:bCs/>
          <w:color w:val="2B2622"/>
          <w:sz w:val="22"/>
          <w:szCs w:val="22"/>
        </w:rPr>
        <w:t xml:space="preserve">What if the capture is incomplete — you missed the bottom of the file?</w:t>
      </w:r>
    </w:p>
    <w:p>
      <w:pPr>
        <w:spacing w:after="60"/>
        <w:ind w:left="340"/>
      </w:pPr>
      <w:r>
        <w:rPr>
          <w:rFonts w:ascii="Calibri" w:cs="Calibri" w:eastAsia="Calibri" w:hAnsi="Calibri"/>
          <w:b w:val="false"/>
          <w:bCs w:val="false"/>
          <w:color w:val="2B2622"/>
          <w:sz w:val="21"/>
          <w:szCs w:val="21"/>
        </w:rPr>
        <w:t xml:space="preserve">We detect it. If the transcription looks truncated, the report says 'incomplete capture' rather than inventing a syntax error at the cut point. So a partial scroll degrades gracefully into an honest 'I only saw this much' instead of a wrong answer.</w:t>
      </w:r>
    </w:p>
    <w:p>
      <w:pPr>
        <w:spacing w:after="40" w:before="180"/>
      </w:pPr>
      <w:r>
        <w:rPr>
          <w:rFonts w:ascii="Calibri" w:cs="Calibri" w:eastAsia="Calibri" w:hAnsi="Calibri"/>
          <w:b/>
          <w:bCs/>
          <w:color w:val="BE6E4A"/>
          <w:sz w:val="22"/>
          <w:szCs w:val="22"/>
        </w:rPr>
        <w:t xml:space="preserve">Q  </w:t>
      </w:r>
      <w:r>
        <w:rPr>
          <w:rFonts w:ascii="Calibri" w:cs="Calibri" w:eastAsia="Calibri" w:hAnsi="Calibri"/>
          <w:b/>
          <w:bCs/>
          <w:color w:val="2B2622"/>
          <w:sz w:val="22"/>
          <w:szCs w:val="22"/>
        </w:rPr>
        <w:t xml:space="preserve">Does it overwrite or auto-save anything I care about?</w:t>
      </w:r>
    </w:p>
    <w:p>
      <w:pPr>
        <w:spacing w:after="60"/>
        <w:ind w:left="340"/>
      </w:pPr>
      <w:r>
        <w:rPr>
          <w:rFonts w:ascii="Calibri" w:cs="Calibri" w:eastAsia="Calibri" w:hAnsi="Calibri"/>
          <w:b w:val="false"/>
          <w:bCs w:val="false"/>
          <w:color w:val="2B2622"/>
          <w:sz w:val="21"/>
          <w:szCs w:val="21"/>
        </w:rPr>
        <w:t xml:space="preserve">No. Reports are staged to a pending area and nothing is written to your reports folder until you click Save in the web UI. You review first, then decide what to keep — there's no silent autosave.</w:t>
      </w:r>
    </w:p>
    <w:p>
      <w:pPr>
        <w:spacing w:after="40" w:before="180"/>
      </w:pPr>
      <w:r>
        <w:rPr>
          <w:rFonts w:ascii="Calibri" w:cs="Calibri" w:eastAsia="Calibri" w:hAnsi="Calibri"/>
          <w:b/>
          <w:bCs/>
          <w:color w:val="BE6E4A"/>
          <w:sz w:val="22"/>
          <w:szCs w:val="22"/>
        </w:rPr>
        <w:t xml:space="preserve">Q  </w:t>
      </w:r>
      <w:r>
        <w:rPr>
          <w:rFonts w:ascii="Calibri" w:cs="Calibri" w:eastAsia="Calibri" w:hAnsi="Calibri"/>
          <w:b/>
          <w:bCs/>
          <w:color w:val="2B2622"/>
          <w:sz w:val="22"/>
          <w:szCs w:val="22"/>
        </w:rPr>
        <w:t xml:space="preserve">How do you know it's accurate — did you test it?</w:t>
      </w:r>
    </w:p>
    <w:p>
      <w:pPr>
        <w:spacing w:after="60"/>
        <w:ind w:left="340"/>
      </w:pPr>
      <w:r>
        <w:rPr>
          <w:rFonts w:ascii="Calibri" w:cs="Calibri" w:eastAsia="Calibri" w:hAnsi="Calibri"/>
          <w:b w:val="false"/>
          <w:bCs w:val="false"/>
          <w:color w:val="2B2622"/>
          <w:sz w:val="21"/>
          <w:szCs w:val="21"/>
        </w:rPr>
        <w:t xml:space="preserve">There's a pytest suite covering the fragile logic — transcription cleanup, frame merging, the duplicate-header safety net, and the truncation detection — plus a synthetic accuracy harness. We also tested across multiple languages and both clean and deliberately-broken samples. The compiler step is the real backstop: even if transcription slips, the compiler catches whether the result is valid.</w:t>
      </w:r>
    </w:p>
    <w:p>
      <w:pPr>
        <w:spacing w:after="40" w:before="180"/>
      </w:pPr>
      <w:r>
        <w:rPr>
          <w:rFonts w:ascii="Calibri" w:cs="Calibri" w:eastAsia="Calibri" w:hAnsi="Calibri"/>
          <w:b/>
          <w:bCs/>
          <w:color w:val="BE6E4A"/>
          <w:sz w:val="22"/>
          <w:szCs w:val="22"/>
        </w:rPr>
        <w:t xml:space="preserve">Q  </w:t>
      </w:r>
      <w:r>
        <w:rPr>
          <w:rFonts w:ascii="Calibri" w:cs="Calibri" w:eastAsia="Calibri" w:hAnsi="Calibri"/>
          <w:b/>
          <w:bCs/>
          <w:color w:val="2B2622"/>
          <w:sz w:val="22"/>
          <w:szCs w:val="22"/>
        </w:rPr>
        <w:t xml:space="preserve">Where does it break? What's the biggest weakness?</w:t>
      </w:r>
    </w:p>
    <w:p>
      <w:pPr>
        <w:spacing w:after="60"/>
        <w:ind w:left="340"/>
      </w:pPr>
      <w:r>
        <w:rPr>
          <w:rFonts w:ascii="Calibri" w:cs="Calibri" w:eastAsia="Calibri" w:hAnsi="Calibri"/>
          <w:b w:val="false"/>
          <w:bCs w:val="false"/>
          <w:color w:val="2B2622"/>
          <w:sz w:val="21"/>
          <w:szCs w:val="21"/>
        </w:rPr>
        <w:t xml:space="preserve">Honestly, multi-screen scroll reconstruction is the least reliable path — merging many overlapping screenshots of a long file. We've mitigated it with fuzzy stitching and the duplicate-detection fallback, and for the demo I keep line numbers off and scroll slowly, which makes it very reliable. A one-screen file is essentially bulletproof; a very long scrolled file is where I'd focus more hardening next.</w:t>
      </w:r>
    </w:p>
    <w:p>
      <w:pPr>
        <w:spacing w:after="140"/>
        <w:ind w:left="340"/>
      </w:pPr>
      <w:r>
        <w:rPr>
          <w:rFonts w:ascii="Calibri" w:cs="Calibri" w:eastAsia="Calibri" w:hAnsi="Calibri"/>
          <w:b/>
          <w:bCs/>
          <w:i/>
          <w:iCs/>
          <w:color w:val="6E645C"/>
          <w:sz w:val="19"/>
          <w:szCs w:val="19"/>
        </w:rPr>
        <w:t xml:space="preserve">Say it like: </w:t>
      </w:r>
      <w:r>
        <w:rPr>
          <w:rFonts w:ascii="Calibri" w:cs="Calibri" w:eastAsia="Calibri" w:hAnsi="Calibri"/>
          <w:i/>
          <w:iCs/>
          <w:color w:val="6E645C"/>
          <w:sz w:val="19"/>
          <w:szCs w:val="19"/>
        </w:rPr>
        <w:t xml:space="preserve">Naming your own weakest point first disarms the question — you look like you know the system, not like you're hiding it.</w:t>
      </w:r>
    </w:p>
    <w:p>
      <w:pPr>
        <w:pBdr>
          <w:bottom w:val="single" w:color="BE6E4A" w:sz="6" w:space="4"/>
        </w:pBdr>
        <w:spacing w:after="120" w:before="260"/>
      </w:pPr>
      <w:r>
        <w:rPr>
          <w:rFonts w:ascii="Calibri" w:cs="Calibri" w:eastAsia="Calibri" w:hAnsi="Calibri"/>
          <w:b/>
          <w:bCs/>
          <w:color w:val="BE6E4A"/>
          <w:sz w:val="30"/>
          <w:szCs w:val="30"/>
        </w:rPr>
        <w:t xml:space="preserve">Handling the room</w:t>
      </w:r>
    </w:p>
    <w:p>
      <w:pPr>
        <w:spacing w:after="90"/>
        <w:ind w:left="340" w:hanging="200"/>
      </w:pPr>
      <w:r>
        <w:rPr>
          <w:rFonts w:ascii="Calibri" w:cs="Calibri" w:eastAsia="Calibri" w:hAnsi="Calibri"/>
          <w:b/>
          <w:bCs/>
          <w:color w:val="BE6E4A"/>
          <w:sz w:val="21"/>
          <w:szCs w:val="21"/>
        </w:rPr>
        <w:t xml:space="preserve">—  </w:t>
      </w:r>
      <w:r>
        <w:rPr>
          <w:rFonts w:ascii="Calibri" w:cs="Calibri" w:eastAsia="Calibri" w:hAnsi="Calibri"/>
          <w:color w:val="2B2622"/>
          <w:sz w:val="21"/>
          <w:szCs w:val="21"/>
        </w:rPr>
        <w:t xml:space="preserve">Name your weakest point before they do — multi-screen scroll reconstruction. It reads as confidence, not weakness.</w:t>
      </w:r>
    </w:p>
    <w:p>
      <w:pPr>
        <w:spacing w:after="90"/>
        <w:ind w:left="340" w:hanging="200"/>
      </w:pPr>
      <w:r>
        <w:rPr>
          <w:rFonts w:ascii="Calibri" w:cs="Calibri" w:eastAsia="Calibri" w:hAnsi="Calibri"/>
          <w:b/>
          <w:bCs/>
          <w:color w:val="BE6E4A"/>
          <w:sz w:val="21"/>
          <w:szCs w:val="21"/>
        </w:rPr>
        <w:t xml:space="preserve">—  </w:t>
      </w:r>
      <w:r>
        <w:rPr>
          <w:rFonts w:ascii="Calibri" w:cs="Calibri" w:eastAsia="Calibri" w:hAnsi="Calibri"/>
          <w:color w:val="2B2622"/>
          <w:sz w:val="21"/>
          <w:szCs w:val="21"/>
        </w:rPr>
        <w:t xml:space="preserve">If you don't know a number (exact cost, exact accuracy %), say you'll pull it from the audit log. Never invent a figure on stage.</w:t>
      </w:r>
    </w:p>
    <w:p>
      <w:pPr>
        <w:spacing w:after="90"/>
        <w:ind w:left="340" w:hanging="200"/>
      </w:pPr>
      <w:r>
        <w:rPr>
          <w:rFonts w:ascii="Calibri" w:cs="Calibri" w:eastAsia="Calibri" w:hAnsi="Calibri"/>
          <w:b/>
          <w:bCs/>
          <w:color w:val="BE6E4A"/>
          <w:sz w:val="21"/>
          <w:szCs w:val="21"/>
        </w:rPr>
        <w:t xml:space="preserve">—  </w:t>
      </w:r>
      <w:r>
        <w:rPr>
          <w:rFonts w:ascii="Calibri" w:cs="Calibri" w:eastAsia="Calibri" w:hAnsi="Calibri"/>
          <w:color w:val="2B2622"/>
          <w:sz w:val="21"/>
          <w:szCs w:val="21"/>
        </w:rPr>
        <w:t xml:space="preserve">When a question gets abstract or hostile, return to the anchor: capture trapped code, transcribe exactly, verify with a real compiler.</w:t>
      </w:r>
    </w:p>
    <w:p>
      <w:pPr>
        <w:spacing w:after="90"/>
        <w:ind w:left="340" w:hanging="200"/>
      </w:pPr>
      <w:r>
        <w:rPr>
          <w:rFonts w:ascii="Calibri" w:cs="Calibri" w:eastAsia="Calibri" w:hAnsi="Calibri"/>
          <w:b/>
          <w:bCs/>
          <w:color w:val="BE6E4A"/>
          <w:sz w:val="21"/>
          <w:szCs w:val="21"/>
        </w:rPr>
        <w:t xml:space="preserve">—  </w:t>
      </w:r>
      <w:r>
        <w:rPr>
          <w:rFonts w:ascii="Calibri" w:cs="Calibri" w:eastAsia="Calibri" w:hAnsi="Calibri"/>
          <w:color w:val="2B2622"/>
          <w:sz w:val="21"/>
          <w:szCs w:val="21"/>
        </w:rPr>
        <w:t xml:space="preserve">Distinguish 'can't do yet' from 'won't do' — the first is roadmap, the second is a deliberate scope choice (e.g. we don't execute code on purpose).</w:t>
      </w:r>
    </w:p>
    <w:p>
      <w:pPr>
        <w:spacing w:after="90"/>
        <w:ind w:left="340" w:hanging="200"/>
      </w:pPr>
      <w:r>
        <w:rPr>
          <w:rFonts w:ascii="Calibri" w:cs="Calibri" w:eastAsia="Calibri" w:hAnsi="Calibri"/>
          <w:b/>
          <w:bCs/>
          <w:color w:val="BE6E4A"/>
          <w:sz w:val="21"/>
          <w:szCs w:val="21"/>
        </w:rPr>
        <w:t xml:space="preserve">—  </w:t>
      </w:r>
      <w:r>
        <w:rPr>
          <w:rFonts w:ascii="Calibri" w:cs="Calibri" w:eastAsia="Calibri" w:hAnsi="Calibri"/>
          <w:color w:val="2B2622"/>
          <w:sz w:val="21"/>
          <w:szCs w:val="21"/>
        </w:rPr>
        <w:t xml:space="preserve">It's fine to say 'good question, let me follow up' — better than bluffing to a room of engineers.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6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2026-08-10T15:17:50.082Z</dcterms:created>
  <dcterms:modified xsi:type="dcterms:W3CDTF">2026-08-10T15:17:50.084Z</dcterms:modified>
</cp:coreProperties>
</file>

<file path=docProps/custom.xml><?xml version="1.0" encoding="utf-8"?>
<Properties xmlns="http://schemas.openxmlformats.org/officeDocument/2006/custom-properties" xmlns:vt="http://schemas.openxmlformats.org/officeDocument/2006/docPropsVTypes"/>
</file>