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EA666" w14:textId="40545708" w:rsidR="008668D0" w:rsidRDefault="008668D0">
      <w:pPr>
        <w:rPr>
          <w:lang w:val="en-US"/>
        </w:rPr>
      </w:pPr>
      <w:r>
        <w:rPr>
          <w:lang w:val="en-US"/>
        </w:rPr>
        <w:t xml:space="preserve">This project transformation and visualization of the given Supply chain dataset. This dataset was obtained from  </w:t>
      </w:r>
      <w:hyperlink r:id="rId5" w:history="1">
        <w:r w:rsidRPr="008668D0">
          <w:rPr>
            <w:rStyle w:val="Hyperlink"/>
          </w:rPr>
          <w:t>DataCo SMART SUPPLY CHAIN FOR BIG DATA ANALYSIS - Mendeley Data</w:t>
        </w:r>
      </w:hyperlink>
      <w:r>
        <w:rPr>
          <w:lang w:val="en-US"/>
        </w:rPr>
        <w:t xml:space="preserve">. By the means of this project, we aim to uncover some business insights from this dataset by using various visualizations and metrics. We do this by first performing the initial cleaning of this dataset by removing the redundant columns from this dataset. </w:t>
      </w:r>
    </w:p>
    <w:p w14:paraId="328812B1" w14:textId="713AEEB3" w:rsidR="008668D0" w:rsidRDefault="00DC3EFD">
      <w:pPr>
        <w:rPr>
          <w:lang w:val="en-US"/>
        </w:rPr>
      </w:pPr>
      <w:r>
        <w:rPr>
          <w:lang w:val="en-US"/>
        </w:rPr>
        <w:t>The original dataset contained 53 columns, out of which we removed 6 columns, namely “Customer Email”, “Customer Password”, “Product Image”, “Product Status”, “Product Description”</w:t>
      </w:r>
      <w:r w:rsidR="0091409B">
        <w:rPr>
          <w:lang w:val="en-US"/>
        </w:rPr>
        <w:t xml:space="preserve"> and “Order Zipcode”. The reasons for removing these columns are below. </w:t>
      </w:r>
    </w:p>
    <w:p w14:paraId="6CE98D74" w14:textId="56E496D9" w:rsidR="00D854D9" w:rsidRDefault="00CF53BD">
      <w:pPr>
        <w:rPr>
          <w:lang w:val="en-US"/>
        </w:rPr>
      </w:pPr>
      <w:r>
        <w:rPr>
          <w:lang w:val="en-US"/>
        </w:rPr>
        <w:t xml:space="preserve">Customer Email – This column contains masked values in the form of </w:t>
      </w:r>
      <w:r w:rsidRPr="00CF53BD">
        <w:rPr>
          <w:lang w:val="en-US"/>
        </w:rPr>
        <w:t>XXXXXXXXX</w:t>
      </w:r>
      <w:r>
        <w:rPr>
          <w:lang w:val="en-US"/>
        </w:rPr>
        <w:br/>
        <w:t xml:space="preserve">Customer Password – This column contains masked values in the form of </w:t>
      </w:r>
      <w:r w:rsidRPr="00CF53BD">
        <w:rPr>
          <w:lang w:val="en-US"/>
        </w:rPr>
        <w:t>XXXXXXXXX</w:t>
      </w:r>
      <w:r>
        <w:rPr>
          <w:lang w:val="en-US"/>
        </w:rPr>
        <w:br/>
        <w:t>Product Image – This column contains link to the product listing, which cannot be used in anyway to derive insights.</w:t>
      </w:r>
      <w:r>
        <w:rPr>
          <w:lang w:val="en-US"/>
        </w:rPr>
        <w:br/>
        <w:t>Product Status – This column contains “0” throughout all the rows.</w:t>
      </w:r>
      <w:r>
        <w:rPr>
          <w:lang w:val="en-US"/>
        </w:rPr>
        <w:br/>
        <w:t xml:space="preserve">Product Description – This column is empty and does not contain any value. </w:t>
      </w:r>
      <w:r>
        <w:rPr>
          <w:lang w:val="en-US"/>
        </w:rPr>
        <w:br/>
        <w:t xml:space="preserve">Order Zipcode – This column has 97% of empty values, therefore not having sufficient data </w:t>
      </w:r>
      <w:r w:rsidR="00D854D9">
        <w:rPr>
          <w:lang w:val="en-US"/>
        </w:rPr>
        <w:t>to keep this column for analysis purposes.</w:t>
      </w:r>
    </w:p>
    <w:p w14:paraId="1C2C8B67" w14:textId="1D394D87" w:rsidR="00D854D9" w:rsidRDefault="00D854D9">
      <w:pPr>
        <w:rPr>
          <w:lang w:val="en-US"/>
        </w:rPr>
      </w:pPr>
      <w:r>
        <w:rPr>
          <w:lang w:val="en-US"/>
        </w:rPr>
        <w:t xml:space="preserve">The first column of this dataset “Type” has been changed to “Transaction Type” for clarity purposes. </w:t>
      </w:r>
    </w:p>
    <w:p w14:paraId="3146F6C5" w14:textId="0134C8E9" w:rsidR="00D854D9" w:rsidRDefault="00D854D9">
      <w:pPr>
        <w:rPr>
          <w:lang w:val="en-US"/>
        </w:rPr>
      </w:pPr>
      <w:r>
        <w:rPr>
          <w:lang w:val="en-US"/>
        </w:rPr>
        <w:t xml:space="preserve">Next we create a Dashboard which is spread across 3 pages and which spans the 3 areas namely :  </w:t>
      </w:r>
    </w:p>
    <w:p w14:paraId="12E881A4" w14:textId="77777777" w:rsidR="00D854D9" w:rsidRDefault="00D854D9" w:rsidP="00D854D9">
      <w:pPr>
        <w:pStyle w:val="ListParagraph"/>
        <w:numPr>
          <w:ilvl w:val="0"/>
          <w:numId w:val="1"/>
        </w:numPr>
        <w:rPr>
          <w:lang w:val="en-US"/>
        </w:rPr>
      </w:pPr>
      <w:r w:rsidRPr="00D854D9">
        <w:rPr>
          <w:lang w:val="en-US"/>
        </w:rPr>
        <w:t>Executive Summary</w:t>
      </w:r>
      <w:r>
        <w:rPr>
          <w:lang w:val="en-US"/>
        </w:rPr>
        <w:t xml:space="preserve"> </w:t>
      </w:r>
    </w:p>
    <w:p w14:paraId="59BB459C" w14:textId="77777777" w:rsidR="00D854D9" w:rsidRDefault="00D854D9" w:rsidP="00D854D9">
      <w:pPr>
        <w:pStyle w:val="ListParagraph"/>
        <w:numPr>
          <w:ilvl w:val="0"/>
          <w:numId w:val="1"/>
        </w:numPr>
        <w:rPr>
          <w:lang w:val="en-US"/>
        </w:rPr>
      </w:pPr>
      <w:r w:rsidRPr="00D854D9">
        <w:rPr>
          <w:lang w:val="en-US"/>
        </w:rPr>
        <w:t>Customer Insights</w:t>
      </w:r>
    </w:p>
    <w:p w14:paraId="08FF50D8" w14:textId="7656ABD1" w:rsidR="00D854D9" w:rsidRPr="00D854D9" w:rsidRDefault="00D854D9" w:rsidP="00D854D9">
      <w:pPr>
        <w:pStyle w:val="ListParagraph"/>
        <w:numPr>
          <w:ilvl w:val="0"/>
          <w:numId w:val="1"/>
        </w:numPr>
        <w:rPr>
          <w:lang w:val="en-US"/>
        </w:rPr>
      </w:pPr>
      <w:r w:rsidRPr="00D854D9">
        <w:rPr>
          <w:lang w:val="en-US"/>
        </w:rPr>
        <w:t>Shipping and Delivery</w:t>
      </w:r>
    </w:p>
    <w:p w14:paraId="48F119C9" w14:textId="0376FC68" w:rsidR="00D854D9" w:rsidRDefault="00D854D9" w:rsidP="00D854D9">
      <w:pPr>
        <w:rPr>
          <w:lang w:val="en-US"/>
        </w:rPr>
      </w:pPr>
      <w:r w:rsidRPr="006D1031">
        <w:rPr>
          <w:b/>
          <w:bCs/>
          <w:lang w:val="en-US"/>
        </w:rPr>
        <w:t>Executive Summary</w:t>
      </w:r>
      <w:r>
        <w:rPr>
          <w:lang w:val="en-US"/>
        </w:rPr>
        <w:t xml:space="preserve"> – This is the first page of our </w:t>
      </w:r>
      <w:r w:rsidR="001011F7">
        <w:rPr>
          <w:lang w:val="en-US"/>
        </w:rPr>
        <w:t>Dashboard,</w:t>
      </w:r>
      <w:r>
        <w:rPr>
          <w:lang w:val="en-US"/>
        </w:rPr>
        <w:t xml:space="preserve"> and it depicts the information which would concern the higher management by presenting an overall view of company’s performance. </w:t>
      </w:r>
      <w:r w:rsidR="00970D4C">
        <w:rPr>
          <w:lang w:val="en-US"/>
        </w:rPr>
        <w:t xml:space="preserve">This page contains metrics for Total Orders, Total Sales, On-Time Delivery Percentage and Order Profit Margin along with the visualizations of “Sales by Order Country”, “Total Profit by Market”, “Total Sales over Time”. This page also contains 2 slicers for </w:t>
      </w:r>
      <w:r w:rsidR="003F01B4">
        <w:rPr>
          <w:lang w:val="en-US"/>
        </w:rPr>
        <w:t>“Order Date” and “Department” to see visualizations for specific Dates and Departments.</w:t>
      </w:r>
    </w:p>
    <w:p w14:paraId="40EE8747" w14:textId="66769F3F" w:rsidR="00970D4C" w:rsidRDefault="006D1031" w:rsidP="00D854D9">
      <w:pPr>
        <w:rPr>
          <w:b/>
          <w:bCs/>
          <w:lang w:val="en-US"/>
        </w:rPr>
      </w:pPr>
      <w:r>
        <w:rPr>
          <w:b/>
          <w:bCs/>
          <w:lang w:val="en-US"/>
        </w:rPr>
        <w:t>Observations</w:t>
      </w:r>
    </w:p>
    <w:p w14:paraId="73ED61E5" w14:textId="40954057" w:rsidR="008C3A18" w:rsidRDefault="003F01B4" w:rsidP="00D854D9">
      <w:pPr>
        <w:rPr>
          <w:lang w:val="en-US"/>
        </w:rPr>
      </w:pPr>
      <w:r>
        <w:rPr>
          <w:lang w:val="en-US"/>
        </w:rPr>
        <w:t xml:space="preserve">Over the entire time period of Dataset, there were a total of ~66,000 orders with a </w:t>
      </w:r>
      <w:r w:rsidR="006D1031">
        <w:rPr>
          <w:lang w:val="en-US"/>
        </w:rPr>
        <w:t>total sale</w:t>
      </w:r>
      <w:r>
        <w:rPr>
          <w:lang w:val="en-US"/>
        </w:rPr>
        <w:t xml:space="preserve"> of 36.78 Million USD. The On-Time Delivery Percentage for the entire time duration was only </w:t>
      </w:r>
      <w:r w:rsidR="008C3A18">
        <w:rPr>
          <w:lang w:val="en-US"/>
        </w:rPr>
        <w:t xml:space="preserve">40.88%. In addition to that the order profit margin of 0.12, shows that average </w:t>
      </w:r>
      <w:r w:rsidR="008C3A18">
        <w:rPr>
          <w:lang w:val="en-US"/>
        </w:rPr>
        <w:lastRenderedPageBreak/>
        <w:t xml:space="preserve">profit margin for all orders is 12%. Total Sales and Profit by Order Country/Market are in the descending order from Europe, LATAM, Pacific Asia, USCA and Africa. </w:t>
      </w:r>
    </w:p>
    <w:p w14:paraId="22746688" w14:textId="0EF0EF59" w:rsidR="006D1031" w:rsidRDefault="006D1031" w:rsidP="00D854D9">
      <w:pPr>
        <w:rPr>
          <w:b/>
          <w:bCs/>
          <w:lang w:val="en-US"/>
        </w:rPr>
      </w:pPr>
      <w:r w:rsidRPr="006D1031">
        <w:rPr>
          <w:b/>
          <w:bCs/>
          <w:lang w:val="en-US"/>
        </w:rPr>
        <w:t>Actionable Insights</w:t>
      </w:r>
    </w:p>
    <w:p w14:paraId="6E93CFD5" w14:textId="744F30C0" w:rsidR="006D1031" w:rsidRDefault="006D1031" w:rsidP="00D854D9">
      <w:pPr>
        <w:rPr>
          <w:lang w:val="en-US"/>
        </w:rPr>
      </w:pPr>
      <w:r>
        <w:rPr>
          <w:lang w:val="en-US"/>
        </w:rPr>
        <w:t xml:space="preserve">The On-Time Delivery Percentage of only 40.88% shows that less than half of the orders are delivered on time. This presents glaring problems which would result in the higher churn rates of customers for better alternatives. Higher Management should take urgent steps to refine operations supply chain to improve this Key Performance Indicator, which is crucial for driving the company’s business and is a deciding factor for the company’s future performance. </w:t>
      </w:r>
    </w:p>
    <w:p w14:paraId="7269E9C7" w14:textId="5E046659" w:rsidR="006D1031" w:rsidRDefault="006D1031" w:rsidP="00D854D9">
      <w:pPr>
        <w:rPr>
          <w:lang w:val="en-US"/>
        </w:rPr>
      </w:pPr>
      <w:r>
        <w:rPr>
          <w:lang w:val="en-US"/>
        </w:rPr>
        <w:t xml:space="preserve">An increase in the efficiency of the company’s supply chain would reduce losses and would improve profit </w:t>
      </w:r>
      <w:r w:rsidR="001011F7">
        <w:rPr>
          <w:lang w:val="en-US"/>
        </w:rPr>
        <w:t>margins,</w:t>
      </w:r>
      <w:r>
        <w:rPr>
          <w:lang w:val="en-US"/>
        </w:rPr>
        <w:t xml:space="preserve"> which would further help </w:t>
      </w:r>
      <w:r w:rsidR="001011F7">
        <w:rPr>
          <w:lang w:val="en-US"/>
        </w:rPr>
        <w:t>the company</w:t>
      </w:r>
      <w:r>
        <w:rPr>
          <w:lang w:val="en-US"/>
        </w:rPr>
        <w:t xml:space="preserve"> in its future expansion and acquisition plans. </w:t>
      </w:r>
    </w:p>
    <w:p w14:paraId="04D1891F" w14:textId="2FF5D27F" w:rsidR="001011F7" w:rsidRDefault="001011F7" w:rsidP="00D854D9">
      <w:pPr>
        <w:rPr>
          <w:lang w:val="en-US"/>
        </w:rPr>
      </w:pPr>
      <w:r>
        <w:rPr>
          <w:lang w:val="en-US"/>
        </w:rPr>
        <w:t>The drastic fall towards the end of the period in Total Sales graph shows that we do not have incomplete data for January 2018.</w:t>
      </w:r>
    </w:p>
    <w:p w14:paraId="533A262D" w14:textId="7E51D2D7" w:rsidR="00B717B5" w:rsidRDefault="006D1031" w:rsidP="00D854D9">
      <w:pPr>
        <w:rPr>
          <w:lang w:val="en-US"/>
        </w:rPr>
      </w:pPr>
      <w:r w:rsidRPr="001011F7">
        <w:rPr>
          <w:b/>
          <w:bCs/>
          <w:lang w:val="en-US"/>
        </w:rPr>
        <w:t>Customer Insights</w:t>
      </w:r>
      <w:r>
        <w:rPr>
          <w:lang w:val="en-US"/>
        </w:rPr>
        <w:t xml:space="preserve"> </w:t>
      </w:r>
      <w:r w:rsidR="001011F7">
        <w:rPr>
          <w:lang w:val="en-US"/>
        </w:rPr>
        <w:t>–</w:t>
      </w:r>
      <w:r>
        <w:rPr>
          <w:lang w:val="en-US"/>
        </w:rPr>
        <w:t xml:space="preserve"> </w:t>
      </w:r>
      <w:r w:rsidR="001011F7">
        <w:rPr>
          <w:lang w:val="en-US"/>
        </w:rPr>
        <w:t xml:space="preserve">This is the second page of our Dashboard, it depicts the information </w:t>
      </w:r>
      <w:r w:rsidR="00B717B5">
        <w:rPr>
          <w:lang w:val="en-US"/>
        </w:rPr>
        <w:t xml:space="preserve">about customer base of the company </w:t>
      </w:r>
      <w:r w:rsidR="001011F7">
        <w:rPr>
          <w:lang w:val="en-US"/>
        </w:rPr>
        <w:t>which would be important to Customer Acquisition and Marketing Team by presenting “Total Sales by Customer Segments”, “Customers by Country</w:t>
      </w:r>
      <w:r w:rsidR="00B717B5">
        <w:rPr>
          <w:lang w:val="en-US"/>
        </w:rPr>
        <w:t xml:space="preserve">”, “Top 10 Customers by Sales” and “Customers by Transaction Type”. </w:t>
      </w:r>
      <w:r w:rsidR="00971DAA">
        <w:rPr>
          <w:lang w:val="en-US"/>
        </w:rPr>
        <w:t xml:space="preserve">This page also contains 2 slicers as described for the previous page. </w:t>
      </w:r>
    </w:p>
    <w:p w14:paraId="7BF0A02A" w14:textId="712AFF7D" w:rsidR="00B717B5" w:rsidRDefault="00B717B5" w:rsidP="00D854D9">
      <w:pPr>
        <w:rPr>
          <w:lang w:val="en-US"/>
        </w:rPr>
      </w:pPr>
      <w:r w:rsidRPr="00971DAA">
        <w:rPr>
          <w:b/>
          <w:bCs/>
          <w:lang w:val="en-US"/>
        </w:rPr>
        <w:t>Observations</w:t>
      </w:r>
    </w:p>
    <w:p w14:paraId="3A136B38" w14:textId="2BE5D5B9" w:rsidR="006D1031" w:rsidRDefault="00B717B5" w:rsidP="00D854D9">
      <w:pPr>
        <w:rPr>
          <w:lang w:val="en-US"/>
        </w:rPr>
      </w:pPr>
      <w:r>
        <w:rPr>
          <w:lang w:val="en-US"/>
        </w:rPr>
        <w:t xml:space="preserve">Highest sales were recorded for “Consumer” segment with the sales of 19M USD. Majority of the customers (1,11,146) belonged to “EE. UU.” Country (No specific instructions regarding further details about this name were provided by the source of this dataset). The most popular medium of transaction has been Debit (38.39%) followed by </w:t>
      </w:r>
      <w:r w:rsidR="00E5755C">
        <w:rPr>
          <w:lang w:val="en-US"/>
        </w:rPr>
        <w:t xml:space="preserve">Transfer </w:t>
      </w:r>
      <w:r>
        <w:rPr>
          <w:lang w:val="en-US"/>
        </w:rPr>
        <w:t xml:space="preserve">(27.63%). </w:t>
      </w:r>
    </w:p>
    <w:p w14:paraId="012E2FEE" w14:textId="409C1B5B" w:rsidR="00971DAA" w:rsidRPr="00971DAA" w:rsidRDefault="00971DAA" w:rsidP="00D854D9">
      <w:pPr>
        <w:rPr>
          <w:b/>
          <w:bCs/>
          <w:lang w:val="en-US"/>
        </w:rPr>
      </w:pPr>
      <w:r w:rsidRPr="00971DAA">
        <w:rPr>
          <w:b/>
          <w:bCs/>
          <w:lang w:val="en-US"/>
        </w:rPr>
        <w:t>Actionable Insights</w:t>
      </w:r>
    </w:p>
    <w:p w14:paraId="74BC26D7" w14:textId="435276F1" w:rsidR="00971DAA" w:rsidRDefault="00971DAA" w:rsidP="00D854D9">
      <w:pPr>
        <w:rPr>
          <w:lang w:val="en-US"/>
        </w:rPr>
      </w:pPr>
      <w:r>
        <w:rPr>
          <w:lang w:val="en-US"/>
        </w:rPr>
        <w:t xml:space="preserve">The total sales from “Corporate” segment are around half of that “Consumer” segment. Corporate Segment is essential to any business, this is because the volume of orders/sales per customer is generally much higher for “Corporate” customer than “Consumer” segment. Therefore, </w:t>
      </w:r>
      <w:r w:rsidR="00E5755C">
        <w:rPr>
          <w:lang w:val="en-US"/>
        </w:rPr>
        <w:t>targeted advertising should be done for</w:t>
      </w:r>
      <w:r>
        <w:rPr>
          <w:lang w:val="en-US"/>
        </w:rPr>
        <w:t xml:space="preserve"> “Corporate” segment</w:t>
      </w:r>
      <w:r w:rsidR="00E5755C">
        <w:rPr>
          <w:lang w:val="en-US"/>
        </w:rPr>
        <w:t xml:space="preserve"> to improve the sales from this segment. Special offers and exclusive customer support should be provided to top 10 customers by sales. Since Customers primarily use debit and </w:t>
      </w:r>
      <w:r w:rsidR="00080F6F">
        <w:rPr>
          <w:lang w:val="en-US"/>
        </w:rPr>
        <w:t xml:space="preserve">transfer as payment medium, further advancements should be done to facilitate customers. </w:t>
      </w:r>
    </w:p>
    <w:p w14:paraId="787F6BF3" w14:textId="2EF5DCBD" w:rsidR="00F32A99" w:rsidRDefault="00080F6F" w:rsidP="00F32A99">
      <w:pPr>
        <w:rPr>
          <w:lang w:val="en-US"/>
        </w:rPr>
      </w:pPr>
      <w:r w:rsidRPr="00080F6F">
        <w:rPr>
          <w:b/>
          <w:bCs/>
          <w:lang w:val="en-US"/>
        </w:rPr>
        <w:t>Shipping and Delivery</w:t>
      </w:r>
      <w:r>
        <w:rPr>
          <w:b/>
          <w:bCs/>
          <w:lang w:val="en-US"/>
        </w:rPr>
        <w:t xml:space="preserve"> </w:t>
      </w:r>
      <w:r w:rsidR="00F32A99">
        <w:rPr>
          <w:b/>
          <w:bCs/>
          <w:lang w:val="en-US"/>
        </w:rPr>
        <w:t>–</w:t>
      </w:r>
      <w:r>
        <w:rPr>
          <w:b/>
          <w:bCs/>
          <w:lang w:val="en-US"/>
        </w:rPr>
        <w:t xml:space="preserve"> </w:t>
      </w:r>
      <w:r w:rsidR="00F32A99">
        <w:rPr>
          <w:lang w:val="en-US"/>
        </w:rPr>
        <w:t xml:space="preserve">This is the </w:t>
      </w:r>
      <w:r w:rsidR="00F32A99">
        <w:rPr>
          <w:lang w:val="en-US"/>
        </w:rPr>
        <w:t>last</w:t>
      </w:r>
      <w:r w:rsidR="00F32A99">
        <w:rPr>
          <w:lang w:val="en-US"/>
        </w:rPr>
        <w:t xml:space="preserve"> page of our Dashboard, it depicts the information about </w:t>
      </w:r>
      <w:r w:rsidR="00F32A99">
        <w:rPr>
          <w:lang w:val="en-US"/>
        </w:rPr>
        <w:t>the performance of supply chain and logistics</w:t>
      </w:r>
      <w:r w:rsidR="00F32A99">
        <w:rPr>
          <w:lang w:val="en-US"/>
        </w:rPr>
        <w:t xml:space="preserve"> of the company which </w:t>
      </w:r>
      <w:r w:rsidR="00F32A99">
        <w:rPr>
          <w:lang w:val="en-US"/>
        </w:rPr>
        <w:lastRenderedPageBreak/>
        <w:t xml:space="preserve">would be important to </w:t>
      </w:r>
      <w:r w:rsidR="00F32A99">
        <w:rPr>
          <w:lang w:val="en-US"/>
        </w:rPr>
        <w:t>Operations and Supply Chain</w:t>
      </w:r>
      <w:r w:rsidR="00F32A99">
        <w:rPr>
          <w:lang w:val="en-US"/>
        </w:rPr>
        <w:t xml:space="preserve"> Team by presenting </w:t>
      </w:r>
      <w:r w:rsidR="00F32A99">
        <w:rPr>
          <w:lang w:val="en-US"/>
        </w:rPr>
        <w:t>metrics of “Average Order Processing Time”, “Average Shipping Delay”, “Late Delivery Risk”</w:t>
      </w:r>
      <w:r w:rsidR="001020BC">
        <w:rPr>
          <w:lang w:val="en-US"/>
        </w:rPr>
        <w:t xml:space="preserve"> and visualizations of “Late Delivery Risk by Markets”, ”Orders by Delivery Status”, “Shipping Days (Real vs Scheduled)” and “Shipping Delay by Order Country”</w:t>
      </w:r>
      <w:r w:rsidR="00F32A99">
        <w:rPr>
          <w:lang w:val="en-US"/>
        </w:rPr>
        <w:t xml:space="preserve">. This page also contains 2 slicers as described for the </w:t>
      </w:r>
      <w:r w:rsidR="001020BC">
        <w:rPr>
          <w:lang w:val="en-US"/>
        </w:rPr>
        <w:t>first</w:t>
      </w:r>
      <w:r w:rsidR="00F32A99">
        <w:rPr>
          <w:lang w:val="en-US"/>
        </w:rPr>
        <w:t xml:space="preserve"> page. </w:t>
      </w:r>
    </w:p>
    <w:p w14:paraId="1C0738B1" w14:textId="37BEEA34" w:rsidR="001020BC" w:rsidRDefault="001020BC" w:rsidP="00F32A99">
      <w:pPr>
        <w:rPr>
          <w:b/>
          <w:bCs/>
          <w:lang w:val="en-US"/>
        </w:rPr>
      </w:pPr>
      <w:r w:rsidRPr="001020BC">
        <w:rPr>
          <w:b/>
          <w:bCs/>
          <w:lang w:val="en-US"/>
        </w:rPr>
        <w:t>Observations</w:t>
      </w:r>
    </w:p>
    <w:p w14:paraId="4CE7E54A" w14:textId="3A9B0F0C" w:rsidR="001020BC" w:rsidRDefault="001020BC" w:rsidP="00F32A99">
      <w:pPr>
        <w:rPr>
          <w:lang w:val="en-US"/>
        </w:rPr>
      </w:pPr>
      <w:r>
        <w:rPr>
          <w:lang w:val="en-US"/>
        </w:rPr>
        <w:t>LATAM and Europe markets are prone to late deliveries</w:t>
      </w:r>
      <w:r w:rsidR="007210B8">
        <w:rPr>
          <w:lang w:val="en-US"/>
        </w:rPr>
        <w:t xml:space="preserve"> as compared to other regions. On average the shipment gets delayed across all the regions with an overall average of delay being 0.57 Days. 54.82% of orders are delivered late followed by 23.01% orders being shipped in advance. An average order takes 3.5 Days to be processed with an overall late delivery risk of 54.83%.</w:t>
      </w:r>
    </w:p>
    <w:p w14:paraId="483349D9" w14:textId="70504B6A" w:rsidR="007210B8" w:rsidRPr="007210B8" w:rsidRDefault="007210B8" w:rsidP="00F32A99">
      <w:pPr>
        <w:rPr>
          <w:b/>
          <w:bCs/>
          <w:lang w:val="en-US"/>
        </w:rPr>
      </w:pPr>
      <w:r w:rsidRPr="007210B8">
        <w:rPr>
          <w:b/>
          <w:bCs/>
          <w:lang w:val="en-US"/>
        </w:rPr>
        <w:t>Actionable Insights</w:t>
      </w:r>
      <w:r>
        <w:rPr>
          <w:b/>
          <w:bCs/>
          <w:lang w:val="en-US"/>
        </w:rPr>
        <w:t xml:space="preserve"> – </w:t>
      </w:r>
      <w:r w:rsidR="00AF6A52">
        <w:rPr>
          <w:lang w:val="en-US"/>
        </w:rPr>
        <w:t xml:space="preserve">There is a late delivery risk of an alarming rate of ~55%, which is a big concern and should be immediately addressed by Supply Chain and logistics team by resolving the bottlenecks which exists throughout the process chain. Such high levels of Late Delivery Risk would lead to customers opting out of the company’s services. An average delay of 0.57 days shows a bottleneck to be present at the dispatching warehouse, which should be resolved first after which the resolution should move towards the later stages of shipping. More advanced systems can be employed by the company to further reduce order processing times, which would further result in lesser delivery times. A further analysis of Shipping delays by countries can help the Operations and Supply chain team to resolve various supply chain </w:t>
      </w:r>
      <w:r w:rsidR="005F466C">
        <w:rPr>
          <w:lang w:val="en-US"/>
        </w:rPr>
        <w:t>specific to each country.</w:t>
      </w:r>
    </w:p>
    <w:p w14:paraId="2BFE44AA" w14:textId="4B5D3F5D" w:rsidR="00080F6F" w:rsidRPr="00F32A99" w:rsidRDefault="00080F6F" w:rsidP="00D854D9">
      <w:pPr>
        <w:rPr>
          <w:lang w:val="en-US"/>
        </w:rPr>
      </w:pPr>
    </w:p>
    <w:p w14:paraId="04C5CD86" w14:textId="77777777" w:rsidR="00080F6F" w:rsidRDefault="00080F6F" w:rsidP="00D854D9">
      <w:pPr>
        <w:rPr>
          <w:lang w:val="en-US"/>
        </w:rPr>
      </w:pPr>
    </w:p>
    <w:p w14:paraId="77388A8D" w14:textId="77777777" w:rsidR="00B717B5" w:rsidRPr="006D1031" w:rsidRDefault="00B717B5" w:rsidP="00D854D9">
      <w:pPr>
        <w:rPr>
          <w:lang w:val="en-US"/>
        </w:rPr>
      </w:pPr>
    </w:p>
    <w:p w14:paraId="12EE8E02" w14:textId="77777777" w:rsidR="00970D4C" w:rsidRPr="00970D4C" w:rsidRDefault="00970D4C" w:rsidP="00D854D9">
      <w:pPr>
        <w:rPr>
          <w:b/>
          <w:bCs/>
          <w:lang w:val="en-US"/>
        </w:rPr>
      </w:pPr>
    </w:p>
    <w:sectPr w:rsidR="00970D4C" w:rsidRPr="00970D4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4765A6"/>
    <w:multiLevelType w:val="hybridMultilevel"/>
    <w:tmpl w:val="EFAE7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897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E0MTG3sDAwMjG1NDNQ0lEKTi0uzszPAykwrAUAJ0E5qCwAAAA="/>
  </w:docVars>
  <w:rsids>
    <w:rsidRoot w:val="008668D0"/>
    <w:rsid w:val="00080F6F"/>
    <w:rsid w:val="001011F7"/>
    <w:rsid w:val="001020BC"/>
    <w:rsid w:val="002574AF"/>
    <w:rsid w:val="003F01B4"/>
    <w:rsid w:val="005F466C"/>
    <w:rsid w:val="006D1031"/>
    <w:rsid w:val="007210B8"/>
    <w:rsid w:val="008668D0"/>
    <w:rsid w:val="008C3A18"/>
    <w:rsid w:val="0091409B"/>
    <w:rsid w:val="00970D4C"/>
    <w:rsid w:val="00971DAA"/>
    <w:rsid w:val="00AF6A52"/>
    <w:rsid w:val="00B717B5"/>
    <w:rsid w:val="00CF53BD"/>
    <w:rsid w:val="00D854D9"/>
    <w:rsid w:val="00DC3EFD"/>
    <w:rsid w:val="00E5755C"/>
    <w:rsid w:val="00F32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6E99F"/>
  <w15:chartTrackingRefBased/>
  <w15:docId w15:val="{06DDB8A8-D93F-411B-AB53-5AA2B1F0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8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8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8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8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8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8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8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8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8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8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8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8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8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8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8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8D0"/>
    <w:rPr>
      <w:rFonts w:eastAsiaTheme="majorEastAsia" w:cstheme="majorBidi"/>
      <w:color w:val="272727" w:themeColor="text1" w:themeTint="D8"/>
    </w:rPr>
  </w:style>
  <w:style w:type="paragraph" w:styleId="Title">
    <w:name w:val="Title"/>
    <w:basedOn w:val="Normal"/>
    <w:next w:val="Normal"/>
    <w:link w:val="TitleChar"/>
    <w:uiPriority w:val="10"/>
    <w:qFormat/>
    <w:rsid w:val="00866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8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8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8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8D0"/>
    <w:pPr>
      <w:spacing w:before="160"/>
      <w:jc w:val="center"/>
    </w:pPr>
    <w:rPr>
      <w:i/>
      <w:iCs/>
      <w:color w:val="404040" w:themeColor="text1" w:themeTint="BF"/>
    </w:rPr>
  </w:style>
  <w:style w:type="character" w:customStyle="1" w:styleId="QuoteChar">
    <w:name w:val="Quote Char"/>
    <w:basedOn w:val="DefaultParagraphFont"/>
    <w:link w:val="Quote"/>
    <w:uiPriority w:val="29"/>
    <w:rsid w:val="008668D0"/>
    <w:rPr>
      <w:i/>
      <w:iCs/>
      <w:color w:val="404040" w:themeColor="text1" w:themeTint="BF"/>
    </w:rPr>
  </w:style>
  <w:style w:type="paragraph" w:styleId="ListParagraph">
    <w:name w:val="List Paragraph"/>
    <w:basedOn w:val="Normal"/>
    <w:uiPriority w:val="34"/>
    <w:qFormat/>
    <w:rsid w:val="008668D0"/>
    <w:pPr>
      <w:ind w:left="720"/>
      <w:contextualSpacing/>
    </w:pPr>
  </w:style>
  <w:style w:type="character" w:styleId="IntenseEmphasis">
    <w:name w:val="Intense Emphasis"/>
    <w:basedOn w:val="DefaultParagraphFont"/>
    <w:uiPriority w:val="21"/>
    <w:qFormat/>
    <w:rsid w:val="008668D0"/>
    <w:rPr>
      <w:i/>
      <w:iCs/>
      <w:color w:val="0F4761" w:themeColor="accent1" w:themeShade="BF"/>
    </w:rPr>
  </w:style>
  <w:style w:type="paragraph" w:styleId="IntenseQuote">
    <w:name w:val="Intense Quote"/>
    <w:basedOn w:val="Normal"/>
    <w:next w:val="Normal"/>
    <w:link w:val="IntenseQuoteChar"/>
    <w:uiPriority w:val="30"/>
    <w:qFormat/>
    <w:rsid w:val="00866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8D0"/>
    <w:rPr>
      <w:i/>
      <w:iCs/>
      <w:color w:val="0F4761" w:themeColor="accent1" w:themeShade="BF"/>
    </w:rPr>
  </w:style>
  <w:style w:type="character" w:styleId="IntenseReference">
    <w:name w:val="Intense Reference"/>
    <w:basedOn w:val="DefaultParagraphFont"/>
    <w:uiPriority w:val="32"/>
    <w:qFormat/>
    <w:rsid w:val="008668D0"/>
    <w:rPr>
      <w:b/>
      <w:bCs/>
      <w:smallCaps/>
      <w:color w:val="0F4761" w:themeColor="accent1" w:themeShade="BF"/>
      <w:spacing w:val="5"/>
    </w:rPr>
  </w:style>
  <w:style w:type="character" w:styleId="Hyperlink">
    <w:name w:val="Hyperlink"/>
    <w:basedOn w:val="DefaultParagraphFont"/>
    <w:uiPriority w:val="99"/>
    <w:unhideWhenUsed/>
    <w:rsid w:val="008668D0"/>
    <w:rPr>
      <w:color w:val="467886" w:themeColor="hyperlink"/>
      <w:u w:val="single"/>
    </w:rPr>
  </w:style>
  <w:style w:type="character" w:styleId="UnresolvedMention">
    <w:name w:val="Unresolved Mention"/>
    <w:basedOn w:val="DefaultParagraphFont"/>
    <w:uiPriority w:val="99"/>
    <w:semiHidden/>
    <w:unhideWhenUsed/>
    <w:rsid w:val="00866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endeley.com/datasets/8gx2fvg2k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Sharma</dc:creator>
  <cp:keywords/>
  <dc:description/>
  <cp:lastModifiedBy>Vipul Sharma</cp:lastModifiedBy>
  <cp:revision>2</cp:revision>
  <dcterms:created xsi:type="dcterms:W3CDTF">2024-11-01T14:26:00Z</dcterms:created>
  <dcterms:modified xsi:type="dcterms:W3CDTF">2024-11-01T18:33:00Z</dcterms:modified>
</cp:coreProperties>
</file>