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F7961" w14:textId="23E7F39F" w:rsidR="00622604" w:rsidRDefault="00622604"/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462F2289" w14:textId="77777777" w:rsidTr="00D773DC">
        <w:trPr>
          <w:trHeight w:val="415"/>
        </w:trPr>
        <w:tc>
          <w:tcPr>
            <w:tcW w:w="4674" w:type="dxa"/>
            <w:gridSpan w:val="5"/>
          </w:tcPr>
          <w:p w14:paraId="7F80438B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76AC2C5F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60668814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194CBC83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EF672E">
              <w:rPr>
                <w:color w:val="000000"/>
                <w:spacing w:val="-2"/>
              </w:rPr>
              <w:t>M</w:t>
            </w:r>
            <w:r w:rsidR="006545EB" w:rsidRPr="009057DD">
              <w:rPr>
                <w:color w:val="000000"/>
                <w:spacing w:val="-2"/>
              </w:rPr>
              <w:t>. Tech</w:t>
            </w:r>
            <w:r w:rsidR="00EF672E">
              <w:rPr>
                <w:color w:val="000000"/>
                <w:spacing w:val="-2"/>
              </w:rPr>
              <w:t>/MSC/MCA</w:t>
            </w:r>
          </w:p>
        </w:tc>
        <w:tc>
          <w:tcPr>
            <w:tcW w:w="3116" w:type="dxa"/>
            <w:gridSpan w:val="3"/>
            <w:vAlign w:val="center"/>
          </w:tcPr>
          <w:p w14:paraId="2FE89FCB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0A46FD0D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09C51C56" w14:textId="77777777" w:rsidTr="00D773DC">
        <w:trPr>
          <w:trHeight w:val="414"/>
        </w:trPr>
        <w:tc>
          <w:tcPr>
            <w:tcW w:w="3369" w:type="dxa"/>
            <w:gridSpan w:val="4"/>
          </w:tcPr>
          <w:p w14:paraId="587F557C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27FF574E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029F94B5" w14:textId="77777777" w:rsidTr="00D773DC">
        <w:trPr>
          <w:trHeight w:val="412"/>
        </w:trPr>
        <w:tc>
          <w:tcPr>
            <w:tcW w:w="1668" w:type="dxa"/>
            <w:gridSpan w:val="3"/>
          </w:tcPr>
          <w:p w14:paraId="69DCD0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14:paraId="572F271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46FC258D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52397DE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6B473700" w14:textId="77777777" w:rsidTr="00D773DC">
        <w:trPr>
          <w:trHeight w:val="409"/>
        </w:trPr>
        <w:tc>
          <w:tcPr>
            <w:tcW w:w="1668" w:type="dxa"/>
            <w:gridSpan w:val="3"/>
          </w:tcPr>
          <w:p w14:paraId="3F18A76A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2FDB682D" w14:textId="77777777" w:rsidR="00A36BC1" w:rsidRDefault="00315E39" w:rsidP="00EF672E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I/I</w:t>
            </w:r>
          </w:p>
        </w:tc>
        <w:tc>
          <w:tcPr>
            <w:tcW w:w="1588" w:type="dxa"/>
            <w:gridSpan w:val="2"/>
          </w:tcPr>
          <w:p w14:paraId="0F384896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7D456BD8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EF672E">
              <w:rPr>
                <w:color w:val="000000"/>
                <w:spacing w:val="-5"/>
              </w:rPr>
              <w:t>5</w:t>
            </w:r>
          </w:p>
        </w:tc>
      </w:tr>
      <w:tr w:rsidR="00A36BC1" w14:paraId="6F765D7A" w14:textId="77777777" w:rsidTr="00D773DC">
        <w:trPr>
          <w:trHeight w:val="537"/>
        </w:trPr>
        <w:tc>
          <w:tcPr>
            <w:tcW w:w="1668" w:type="dxa"/>
            <w:gridSpan w:val="3"/>
          </w:tcPr>
          <w:p w14:paraId="2615ECD1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322AE478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328BA19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31C2069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7B83198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78F2C68" w14:textId="77777777" w:rsidTr="00D773DC">
        <w:trPr>
          <w:trHeight w:val="537"/>
        </w:trPr>
        <w:tc>
          <w:tcPr>
            <w:tcW w:w="1668" w:type="dxa"/>
            <w:gridSpan w:val="3"/>
          </w:tcPr>
          <w:p w14:paraId="2AECF5A7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5F98C389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02923DA2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3F5321AE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33FE20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74CF4B3C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F86203A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64288A2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7AA77BBA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681E9C">
              <w:rPr>
                <w:b/>
                <w:color w:val="000000"/>
              </w:rPr>
              <w:t>7</w:t>
            </w:r>
            <w:r w:rsidR="00345FCB" w:rsidRPr="009057DD">
              <w:rPr>
                <w:b/>
                <w:color w:val="000000"/>
              </w:rPr>
              <w:t>.</w:t>
            </w:r>
            <w:r w:rsidR="00A53115">
              <w:rPr>
                <w:b/>
                <w:color w:val="000000"/>
              </w:rPr>
              <w:t>3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4ADC92B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41805E48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2C14526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4A0B6EB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33A3DC5E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049D33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1B38F9B7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73D0AA4F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272287D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58322452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7B86B60B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7A02ABEB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538A542D" w14:textId="77777777" w:rsid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CCC1B49" w14:textId="77777777" w:rsidR="00FE6234" w:rsidRPr="00FE6234" w:rsidRDefault="00FE6234" w:rsidP="00FE623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17 – AI for Data Processing: Data Cleaning and Preprocessing Scripts</w:t>
            </w:r>
          </w:p>
          <w:p w14:paraId="3D3FB0A9" w14:textId="77777777" w:rsidR="00FE6234" w:rsidRPr="00FE6234" w:rsidRDefault="00FE6234" w:rsidP="00FE623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4F692806" w14:textId="77777777" w:rsidR="00FE6234" w:rsidRPr="00FE6234" w:rsidRDefault="00FE6234" w:rsidP="00FE623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Learn how to clean raw datasets using AI-assisted Python scripting.</w:t>
            </w:r>
          </w:p>
          <w:p w14:paraId="103145D9" w14:textId="77777777" w:rsidR="00FE6234" w:rsidRPr="00FE6234" w:rsidRDefault="00FE6234" w:rsidP="00FE623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Apply preprocessing techniques such as handling missing values, encoding categorical data, and normalization.</w:t>
            </w:r>
          </w:p>
          <w:p w14:paraId="4D515D3D" w14:textId="77777777" w:rsidR="00FE6234" w:rsidRPr="00FE6234" w:rsidRDefault="00FE6234" w:rsidP="00FE623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Automate repetitive data-cleaning tasks with AI-generated code.</w:t>
            </w:r>
          </w:p>
          <w:p w14:paraId="4572CAF8" w14:textId="77777777" w:rsidR="00FE6234" w:rsidRPr="00FE6234" w:rsidRDefault="00FE6234" w:rsidP="00FE623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how preprocessing impacts model performance.</w:t>
            </w:r>
          </w:p>
          <w:p w14:paraId="5FE175D1" w14:textId="77777777" w:rsidR="00FE6234" w:rsidRPr="00FE6234" w:rsidRDefault="00D47401" w:rsidP="00FE623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08474FA">
                <v:rect id="_x0000_i1025" style="width:0;height:1.5pt" o:hralign="center" o:hrstd="t" o:hr="t" fillcolor="#a0a0a0" stroked="f"/>
              </w:pict>
            </w:r>
          </w:p>
          <w:p w14:paraId="6771B814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 – Social Media Data Cleaning</w:t>
            </w:r>
          </w:p>
          <w:p w14:paraId="10AFB95A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 Clean raw social media posts dataset.</w:t>
            </w:r>
          </w:p>
          <w:p w14:paraId="40665C41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31EE0A0C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- Remove </w:t>
            </w:r>
            <w:proofErr w:type="spellStart"/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stopwords</w:t>
            </w:r>
            <w:proofErr w:type="spellEnd"/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, punctuation, and special symbols from post text.</w:t>
            </w:r>
          </w:p>
          <w:p w14:paraId="14043F6F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Handle missing values in likes and shares columns.</w:t>
            </w:r>
          </w:p>
          <w:p w14:paraId="02024D56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Convert timestamp to datetime and extract features (hour, weekday).</w:t>
            </w:r>
          </w:p>
          <w:p w14:paraId="2D5D7EB6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Detect and remove spam/duplicate posts.</w:t>
            </w:r>
          </w:p>
          <w:p w14:paraId="1492981C" w14:textId="77777777" w:rsidR="00622604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Expected Output: </w:t>
            </w: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cleaned dataset with structured features for sentiment/engagement analysis.</w:t>
            </w:r>
          </w:p>
          <w:p w14:paraId="1D203F7E" w14:textId="77777777" w:rsidR="00622604" w:rsidRDefault="00622604" w:rsidP="00A53115">
            <w:pPr>
              <w:pStyle w:val="TableParagraph"/>
              <w:spacing w:line="276" w:lineRule="auto"/>
              <w:rPr>
                <w:noProof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  <w:r>
              <w:rPr>
                <w:noProof/>
              </w:rPr>
              <w:t xml:space="preserve"> </w:t>
            </w:r>
            <w:r w:rsidRPr="00622604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51A621FA" wp14:editId="6D724650">
                  <wp:extent cx="4492625" cy="3842385"/>
                  <wp:effectExtent l="0" t="0" r="3175" b="5715"/>
                  <wp:docPr id="16856830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568305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842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22604">
              <w:rPr>
                <w:noProof/>
              </w:rPr>
              <w:drawing>
                <wp:inline distT="0" distB="0" distL="0" distR="0" wp14:anchorId="6BAE26D6" wp14:editId="1314D3F6">
                  <wp:extent cx="4492625" cy="4315460"/>
                  <wp:effectExtent l="0" t="0" r="3175" b="8890"/>
                  <wp:docPr id="455705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57056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315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22604">
              <w:rPr>
                <w:noProof/>
              </w:rPr>
              <w:lastRenderedPageBreak/>
              <w:drawing>
                <wp:inline distT="0" distB="0" distL="0" distR="0" wp14:anchorId="1A3A0697" wp14:editId="3F1B8D92">
                  <wp:extent cx="4492625" cy="2115820"/>
                  <wp:effectExtent l="0" t="0" r="3175" b="0"/>
                  <wp:docPr id="3191332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913320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>output:</w:t>
            </w:r>
          </w:p>
          <w:p w14:paraId="76D2D4DF" w14:textId="6D99FB9B" w:rsidR="00FE6234" w:rsidRPr="00FE6234" w:rsidRDefault="00622604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22604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2C6311EC" wp14:editId="6FB3592F">
                  <wp:extent cx="4492625" cy="4161790"/>
                  <wp:effectExtent l="0" t="0" r="3175" b="0"/>
                  <wp:docPr id="11265016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650167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161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22604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749A49B2" wp14:editId="5E0A267A">
                  <wp:extent cx="4492625" cy="4146550"/>
                  <wp:effectExtent l="0" t="0" r="3175" b="6350"/>
                  <wp:docPr id="11741885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418859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146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22604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47566C6F" wp14:editId="598AB35E">
                  <wp:extent cx="4492625" cy="3505835"/>
                  <wp:effectExtent l="0" t="0" r="3175" b="0"/>
                  <wp:docPr id="8682694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826943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505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D4740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48870D8">
                <v:rect id="_x0000_i1026" style="width:0;height:1.5pt" o:hralign="center" o:hrstd="t" o:hr="t" fillcolor="#a0a0a0" stroked="f"/>
              </w:pict>
            </w:r>
          </w:p>
          <w:p w14:paraId="113D6E2B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 – Financial Data Preprocessing</w:t>
            </w:r>
          </w:p>
          <w:p w14:paraId="7CB82489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Task: Preprocess a stock market dataset.</w:t>
            </w:r>
          </w:p>
          <w:p w14:paraId="3F5E8F76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29B266BA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- Handle missing values in </w:t>
            </w:r>
            <w:proofErr w:type="spellStart"/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closing_price</w:t>
            </w:r>
            <w:proofErr w:type="spellEnd"/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and volume.</w:t>
            </w:r>
          </w:p>
          <w:p w14:paraId="3C1BC4A3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Create lag features (1-day, 7-day returns).</w:t>
            </w:r>
          </w:p>
          <w:p w14:paraId="10537D9B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Normalize volume column using log-scaling.</w:t>
            </w:r>
          </w:p>
          <w:p w14:paraId="6E06555C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- Detect outliers in </w:t>
            </w:r>
            <w:proofErr w:type="spellStart"/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closing_price</w:t>
            </w:r>
            <w:proofErr w:type="spellEnd"/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using IQR method.</w:t>
            </w:r>
          </w:p>
          <w:p w14:paraId="63DF64FD" w14:textId="77777777" w:rsidR="00351A08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Expected Output: </w:t>
            </w: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time-series dataset ready for forecasting models.</w:t>
            </w:r>
          </w:p>
          <w:p w14:paraId="04059127" w14:textId="0A8304F4" w:rsidR="00FE6234" w:rsidRPr="00FE6234" w:rsidRDefault="00351A08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  <w:r>
              <w:rPr>
                <w:noProof/>
              </w:rPr>
              <w:t xml:space="preserve"> </w:t>
            </w:r>
            <w:r w:rsidRPr="00351A0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5DF3B8D4" wp14:editId="6A06838C">
                  <wp:extent cx="4492625" cy="3851910"/>
                  <wp:effectExtent l="0" t="0" r="3175" b="0"/>
                  <wp:docPr id="3565297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652978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851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51A08">
              <w:rPr>
                <w:noProof/>
              </w:rPr>
              <w:lastRenderedPageBreak/>
              <w:drawing>
                <wp:inline distT="0" distB="0" distL="0" distR="0" wp14:anchorId="173A7C04" wp14:editId="39B45CAD">
                  <wp:extent cx="4492625" cy="3374390"/>
                  <wp:effectExtent l="0" t="0" r="3175" b="0"/>
                  <wp:docPr id="11183460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834606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374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output: </w:t>
            </w:r>
            <w:r w:rsidRPr="00351A08">
              <w:rPr>
                <w:noProof/>
              </w:rPr>
              <w:drawing>
                <wp:inline distT="0" distB="0" distL="0" distR="0" wp14:anchorId="6794331D" wp14:editId="3B79D027">
                  <wp:extent cx="4492625" cy="3297555"/>
                  <wp:effectExtent l="0" t="0" r="3175" b="0"/>
                  <wp:docPr id="7846855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468552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297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51A08">
              <w:rPr>
                <w:noProof/>
              </w:rPr>
              <w:drawing>
                <wp:inline distT="0" distB="0" distL="0" distR="0" wp14:anchorId="5F61B8B7" wp14:editId="42F82789">
                  <wp:extent cx="4492625" cy="873760"/>
                  <wp:effectExtent l="0" t="0" r="3175" b="2540"/>
                  <wp:docPr id="9265899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658990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873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D4740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15DAFAB">
                <v:rect id="_x0000_i1027" style="width:0;height:1.5pt" o:hralign="center" o:hrstd="t" o:hr="t" fillcolor="#a0a0a0" stroked="f"/>
              </w:pict>
            </w:r>
          </w:p>
          <w:p w14:paraId="649E39D7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 – IoT Sensor Data Preparation</w:t>
            </w:r>
          </w:p>
          <w:p w14:paraId="251DE18C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Task: Clean and preprocess IoT temperature and humidity logs.</w:t>
            </w:r>
          </w:p>
          <w:p w14:paraId="066275AE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0A494212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Handle missing values using forward fill.</w:t>
            </w:r>
          </w:p>
          <w:p w14:paraId="3778664F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Remove sensor drift (apply rolling mean).</w:t>
            </w:r>
          </w:p>
          <w:p w14:paraId="20F9C044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Normalize readings using standard scaling.</w:t>
            </w:r>
          </w:p>
          <w:p w14:paraId="2851A2D5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Encode categorical sensor IDs.</w:t>
            </w:r>
          </w:p>
          <w:p w14:paraId="586417DA" w14:textId="77777777" w:rsidR="00412B83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Expected Output: </w:t>
            </w: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structured dataset optimized for anomaly detection.</w:t>
            </w:r>
          </w:p>
          <w:p w14:paraId="11EA4649" w14:textId="77777777" w:rsidR="00412B83" w:rsidRDefault="00412B8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51134F5B" w14:textId="77777777" w:rsidR="00412B83" w:rsidRDefault="00412B83" w:rsidP="00A53115">
            <w:pPr>
              <w:pStyle w:val="TableParagraph"/>
              <w:spacing w:line="276" w:lineRule="auto"/>
              <w:rPr>
                <w:noProof/>
              </w:rPr>
            </w:pPr>
            <w:r w:rsidRPr="00412B83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2432001D" wp14:editId="2D3B1FF1">
                  <wp:extent cx="4492625" cy="4272280"/>
                  <wp:effectExtent l="0" t="0" r="3175" b="0"/>
                  <wp:docPr id="7689751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8975193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272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412B83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78648CB3" wp14:editId="4476972E">
                  <wp:extent cx="4492625" cy="3103245"/>
                  <wp:effectExtent l="0" t="0" r="3175" b="1905"/>
                  <wp:docPr id="498494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849475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103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412B83">
              <w:rPr>
                <w:noProof/>
              </w:rPr>
              <w:drawing>
                <wp:inline distT="0" distB="0" distL="0" distR="0" wp14:anchorId="7E49530B" wp14:editId="5E03D00B">
                  <wp:extent cx="4492625" cy="3251200"/>
                  <wp:effectExtent l="0" t="0" r="3175" b="6350"/>
                  <wp:docPr id="10222557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225572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25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>output:</w:t>
            </w:r>
          </w:p>
          <w:p w14:paraId="5EE08CB6" w14:textId="3CD6BAED" w:rsidR="00FE6234" w:rsidRPr="00FE6234" w:rsidRDefault="00412B8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12B83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139CE98C" wp14:editId="05B85330">
                  <wp:extent cx="4492625" cy="1684655"/>
                  <wp:effectExtent l="0" t="0" r="3175" b="0"/>
                  <wp:docPr id="13187146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871469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684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412B83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564DB94D" wp14:editId="7ECA9583">
                  <wp:extent cx="4492625" cy="1346200"/>
                  <wp:effectExtent l="0" t="0" r="3175" b="6350"/>
                  <wp:docPr id="12412223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1222366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34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D4740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228D225">
                <v:rect id="_x0000_i1028" style="width:0;height:1.5pt" o:hralign="center" o:hrstd="t" o:hr="t" fillcolor="#a0a0a0" stroked="f"/>
              </w:pict>
            </w:r>
          </w:p>
          <w:p w14:paraId="6782F8F5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 – Real-Time Application: Movie Reviews Data Cleaning</w:t>
            </w:r>
          </w:p>
          <w:p w14:paraId="2695BCDA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 A streaming platform wants to analyze customer reviews.</w:t>
            </w:r>
          </w:p>
          <w:p w14:paraId="597AB59C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53960746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Standardize text (lowercase, remove HTML tags).</w:t>
            </w:r>
          </w:p>
          <w:p w14:paraId="3DA1EDF5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Tokenize and encode reviews using AI-assisted methods (TF-IDF or embeddings).</w:t>
            </w:r>
          </w:p>
          <w:p w14:paraId="0832AE91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Handle missing ratings (fill with median).</w:t>
            </w:r>
          </w:p>
          <w:p w14:paraId="1B5FACFF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Normalize ratings (0–10 → 0–1 scale).</w:t>
            </w:r>
          </w:p>
          <w:p w14:paraId="407C6E94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Generate a before vs after summary report.</w:t>
            </w:r>
          </w:p>
          <w:p w14:paraId="00AB0999" w14:textId="77777777" w:rsidR="00F918B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Expected Output: </w:t>
            </w: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cleaned dataset ready for sentiment classification.</w:t>
            </w:r>
          </w:p>
          <w:p w14:paraId="3C9BE04A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42F84915" w14:textId="77777777" w:rsidR="00A53115" w:rsidRPr="00A53115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4A187389" w14:textId="77777777" w:rsidR="00A53115" w:rsidRPr="00A53115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27151E7F" w14:textId="77777777" w:rsidR="00A53115" w:rsidRPr="00A53115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703FABCD" w14:textId="77777777" w:rsidR="00A53115" w:rsidRPr="00A53115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55AEC41E" w14:textId="77777777" w:rsidR="00A53115" w:rsidRPr="00A53115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explanations.</w:t>
            </w:r>
          </w:p>
          <w:p w14:paraId="2CA69B6D" w14:textId="77777777" w:rsidR="006C362C" w:rsidRPr="006C362C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  <w:r w:rsidR="006C362C"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23D21ED4" w14:textId="77777777" w:rsidR="00C5587A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23AC919" w14:textId="77777777" w:rsidR="00D47401" w:rsidRDefault="00D47401" w:rsidP="006C362C">
            <w:pPr>
              <w:pStyle w:val="TableParagraph"/>
              <w:spacing w:line="276" w:lineRule="auto"/>
              <w:ind w:left="0"/>
              <w:rPr>
                <w:noProof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Code:</w:t>
            </w:r>
            <w:r>
              <w:rPr>
                <w:noProof/>
              </w:rPr>
              <w:t xml:space="preserve"> </w:t>
            </w:r>
            <w:r w:rsidRPr="00D47401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drawing>
                <wp:inline distT="0" distB="0" distL="0" distR="0" wp14:anchorId="066802B4" wp14:editId="5F3C7853">
                  <wp:extent cx="4492625" cy="4139565"/>
                  <wp:effectExtent l="0" t="0" r="3175" b="0"/>
                  <wp:docPr id="5730296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3029622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139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B9AD6E" w14:textId="1A062E78" w:rsidR="00D47401" w:rsidRDefault="00D47401" w:rsidP="006C362C">
            <w:pPr>
              <w:pStyle w:val="TableParagraph"/>
              <w:spacing w:line="276" w:lineRule="auto"/>
              <w:ind w:left="0"/>
              <w:rPr>
                <w:noProof/>
              </w:rPr>
            </w:pPr>
            <w:r w:rsidRPr="00D47401">
              <w:rPr>
                <w:noProof/>
              </w:rPr>
              <w:drawing>
                <wp:inline distT="0" distB="0" distL="0" distR="0" wp14:anchorId="7A31789F" wp14:editId="56ED7375">
                  <wp:extent cx="4492625" cy="3159125"/>
                  <wp:effectExtent l="0" t="0" r="3175" b="3175"/>
                  <wp:docPr id="322084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208422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15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213E13" w14:textId="4465F9EE" w:rsidR="00D47401" w:rsidRDefault="00D47401" w:rsidP="006C362C">
            <w:pPr>
              <w:pStyle w:val="TableParagraph"/>
              <w:spacing w:line="276" w:lineRule="auto"/>
              <w:ind w:left="0"/>
              <w:rPr>
                <w:noProof/>
              </w:rPr>
            </w:pPr>
            <w:r w:rsidRPr="00D47401">
              <w:rPr>
                <w:noProof/>
              </w:rPr>
              <w:lastRenderedPageBreak/>
              <w:drawing>
                <wp:inline distT="0" distB="0" distL="0" distR="0" wp14:anchorId="1731F315" wp14:editId="72473B60">
                  <wp:extent cx="4492625" cy="2382520"/>
                  <wp:effectExtent l="0" t="0" r="3175" b="0"/>
                  <wp:docPr id="10933691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3369122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82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A4416C" w14:textId="57FBDF83" w:rsidR="00D47401" w:rsidRDefault="00D4740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Output:</w:t>
            </w:r>
            <w:r>
              <w:rPr>
                <w:noProof/>
              </w:rPr>
              <w:t xml:space="preserve"> </w:t>
            </w:r>
            <w:r w:rsidRPr="00D47401">
              <w:rPr>
                <w:rFonts w:ascii="Times New Roman" w:hAnsi="Times New Roman" w:cs="Times New Roman"/>
                <w:b/>
                <w:sz w:val="24"/>
                <w:szCs w:val="24"/>
              </w:rPr>
              <w:drawing>
                <wp:inline distT="0" distB="0" distL="0" distR="0" wp14:anchorId="12FA40AA" wp14:editId="258F6E0F">
                  <wp:extent cx="4492625" cy="3685540"/>
                  <wp:effectExtent l="0" t="0" r="3175" b="0"/>
                  <wp:docPr id="20168474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6847488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685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D47401">
              <w:rPr>
                <w:noProof/>
              </w:rPr>
              <w:drawing>
                <wp:inline distT="0" distB="0" distL="0" distR="0" wp14:anchorId="74BA8F82" wp14:editId="34207626">
                  <wp:extent cx="4492625" cy="1490345"/>
                  <wp:effectExtent l="0" t="0" r="3175" b="0"/>
                  <wp:docPr id="6637753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3775347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490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A566FD" w14:textId="0D771A2B" w:rsidR="00D47401" w:rsidRPr="006C362C" w:rsidRDefault="00D4740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7A6CA8D6" w14:textId="77777777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681E9C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6C362C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35960B09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6A845A4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44563"/>
    <w:multiLevelType w:val="multilevel"/>
    <w:tmpl w:val="6BBEC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C36288"/>
    <w:multiLevelType w:val="multilevel"/>
    <w:tmpl w:val="9704E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9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646F1D"/>
    <w:multiLevelType w:val="multilevel"/>
    <w:tmpl w:val="EC6C9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3918C0"/>
    <w:multiLevelType w:val="multilevel"/>
    <w:tmpl w:val="8CB0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B4B32FF"/>
    <w:multiLevelType w:val="multilevel"/>
    <w:tmpl w:val="48F2E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52211C"/>
    <w:multiLevelType w:val="multilevel"/>
    <w:tmpl w:val="BD98F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83293D"/>
    <w:multiLevelType w:val="multilevel"/>
    <w:tmpl w:val="7144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5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0235F3"/>
    <w:multiLevelType w:val="multilevel"/>
    <w:tmpl w:val="CF26A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8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906FD3"/>
    <w:multiLevelType w:val="multilevel"/>
    <w:tmpl w:val="82E65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468668309">
    <w:abstractNumId w:val="14"/>
  </w:num>
  <w:num w:numId="2" w16cid:durableId="2130775619">
    <w:abstractNumId w:val="15"/>
  </w:num>
  <w:num w:numId="3" w16cid:durableId="1013915516">
    <w:abstractNumId w:val="33"/>
  </w:num>
  <w:num w:numId="4" w16cid:durableId="1660035148">
    <w:abstractNumId w:val="3"/>
  </w:num>
  <w:num w:numId="5" w16cid:durableId="2069567214">
    <w:abstractNumId w:val="32"/>
  </w:num>
  <w:num w:numId="6" w16cid:durableId="1865048043">
    <w:abstractNumId w:val="24"/>
  </w:num>
  <w:num w:numId="7" w16cid:durableId="154608067">
    <w:abstractNumId w:val="27"/>
  </w:num>
  <w:num w:numId="8" w16cid:durableId="1580752709">
    <w:abstractNumId w:val="4"/>
  </w:num>
  <w:num w:numId="9" w16cid:durableId="575283547">
    <w:abstractNumId w:val="8"/>
  </w:num>
  <w:num w:numId="10" w16cid:durableId="1818494060">
    <w:abstractNumId w:val="25"/>
  </w:num>
  <w:num w:numId="11" w16cid:durableId="1005402152">
    <w:abstractNumId w:val="11"/>
  </w:num>
  <w:num w:numId="12" w16cid:durableId="2008091607">
    <w:abstractNumId w:val="5"/>
  </w:num>
  <w:num w:numId="13" w16cid:durableId="1335187918">
    <w:abstractNumId w:val="22"/>
  </w:num>
  <w:num w:numId="14" w16cid:durableId="65305777">
    <w:abstractNumId w:val="10"/>
  </w:num>
  <w:num w:numId="15" w16cid:durableId="1647861039">
    <w:abstractNumId w:val="29"/>
  </w:num>
  <w:num w:numId="16" w16cid:durableId="1318650148">
    <w:abstractNumId w:val="6"/>
  </w:num>
  <w:num w:numId="17" w16cid:durableId="2115854884">
    <w:abstractNumId w:val="23"/>
  </w:num>
  <w:num w:numId="18" w16cid:durableId="383914558">
    <w:abstractNumId w:val="9"/>
  </w:num>
  <w:num w:numId="19" w16cid:durableId="1240604797">
    <w:abstractNumId w:val="1"/>
  </w:num>
  <w:num w:numId="20" w16cid:durableId="361247621">
    <w:abstractNumId w:val="18"/>
  </w:num>
  <w:num w:numId="21" w16cid:durableId="1681348091">
    <w:abstractNumId w:val="28"/>
  </w:num>
  <w:num w:numId="22" w16cid:durableId="1745099939">
    <w:abstractNumId w:val="12"/>
  </w:num>
  <w:num w:numId="23" w16cid:durableId="186257087">
    <w:abstractNumId w:val="0"/>
  </w:num>
  <w:num w:numId="24" w16cid:durableId="402264857">
    <w:abstractNumId w:val="17"/>
  </w:num>
  <w:num w:numId="25" w16cid:durableId="1350373477">
    <w:abstractNumId w:val="30"/>
  </w:num>
  <w:num w:numId="26" w16cid:durableId="821310343">
    <w:abstractNumId w:val="30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819270460">
    <w:abstractNumId w:val="30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1259216485">
    <w:abstractNumId w:val="21"/>
  </w:num>
  <w:num w:numId="29" w16cid:durableId="107967251">
    <w:abstractNumId w:val="19"/>
  </w:num>
  <w:num w:numId="30" w16cid:durableId="319236157">
    <w:abstractNumId w:val="20"/>
  </w:num>
  <w:num w:numId="31" w16cid:durableId="760682641">
    <w:abstractNumId w:val="16"/>
  </w:num>
  <w:num w:numId="32" w16cid:durableId="64032450">
    <w:abstractNumId w:val="2"/>
  </w:num>
  <w:num w:numId="33" w16cid:durableId="96216088">
    <w:abstractNumId w:val="31"/>
  </w:num>
  <w:num w:numId="34" w16cid:durableId="268270831">
    <w:abstractNumId w:val="7"/>
  </w:num>
  <w:num w:numId="35" w16cid:durableId="1100905599">
    <w:abstractNumId w:val="26"/>
  </w:num>
  <w:num w:numId="36" w16cid:durableId="12436407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2A2D"/>
    <w:rsid w:val="00006AE9"/>
    <w:rsid w:val="0004091D"/>
    <w:rsid w:val="00062FBA"/>
    <w:rsid w:val="001333A8"/>
    <w:rsid w:val="00140B1E"/>
    <w:rsid w:val="00162C84"/>
    <w:rsid w:val="00180758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51A08"/>
    <w:rsid w:val="003852F1"/>
    <w:rsid w:val="003E18E5"/>
    <w:rsid w:val="003F05EE"/>
    <w:rsid w:val="00412B83"/>
    <w:rsid w:val="00453590"/>
    <w:rsid w:val="004E5525"/>
    <w:rsid w:val="00513757"/>
    <w:rsid w:val="00536C29"/>
    <w:rsid w:val="00592A60"/>
    <w:rsid w:val="00594F9B"/>
    <w:rsid w:val="0060499D"/>
    <w:rsid w:val="0061761C"/>
    <w:rsid w:val="00622604"/>
    <w:rsid w:val="006545EB"/>
    <w:rsid w:val="00657B33"/>
    <w:rsid w:val="00681E9C"/>
    <w:rsid w:val="006953F3"/>
    <w:rsid w:val="006C362C"/>
    <w:rsid w:val="006E00DA"/>
    <w:rsid w:val="006E6580"/>
    <w:rsid w:val="007239D1"/>
    <w:rsid w:val="007613D8"/>
    <w:rsid w:val="007A1FD8"/>
    <w:rsid w:val="007E5B17"/>
    <w:rsid w:val="00833705"/>
    <w:rsid w:val="00836AD1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53115"/>
    <w:rsid w:val="00A97267"/>
    <w:rsid w:val="00B0153C"/>
    <w:rsid w:val="00B66F6E"/>
    <w:rsid w:val="00BF19C9"/>
    <w:rsid w:val="00C06B61"/>
    <w:rsid w:val="00C24CCE"/>
    <w:rsid w:val="00C424FC"/>
    <w:rsid w:val="00C52DA5"/>
    <w:rsid w:val="00C5587A"/>
    <w:rsid w:val="00C877BE"/>
    <w:rsid w:val="00CA4873"/>
    <w:rsid w:val="00CC12F6"/>
    <w:rsid w:val="00CC5D2D"/>
    <w:rsid w:val="00CD3101"/>
    <w:rsid w:val="00CD7124"/>
    <w:rsid w:val="00D47401"/>
    <w:rsid w:val="00D554C8"/>
    <w:rsid w:val="00D645D5"/>
    <w:rsid w:val="00D773DC"/>
    <w:rsid w:val="00DA2487"/>
    <w:rsid w:val="00DC581B"/>
    <w:rsid w:val="00DD6F0C"/>
    <w:rsid w:val="00E40F55"/>
    <w:rsid w:val="00E70E4F"/>
    <w:rsid w:val="00ED167C"/>
    <w:rsid w:val="00EE31F7"/>
    <w:rsid w:val="00EF672E"/>
    <w:rsid w:val="00EF7F5C"/>
    <w:rsid w:val="00F01A79"/>
    <w:rsid w:val="00F10288"/>
    <w:rsid w:val="00F359E2"/>
    <w:rsid w:val="00F51A55"/>
    <w:rsid w:val="00F61E02"/>
    <w:rsid w:val="00F75C86"/>
    <w:rsid w:val="00F918B5"/>
    <w:rsid w:val="00FD3D59"/>
    <w:rsid w:val="00FE623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689D01DC"/>
  <w15:docId w15:val="{6C41F68B-832E-4DA2-9C3C-51FD85DDA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443</Words>
  <Characters>2531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Rehana Tabassum Mohammad</cp:lastModifiedBy>
  <cp:revision>2</cp:revision>
  <dcterms:created xsi:type="dcterms:W3CDTF">2025-12-02T06:02:00Z</dcterms:created>
  <dcterms:modified xsi:type="dcterms:W3CDTF">2025-12-02T06:02:00Z</dcterms:modified>
</cp:coreProperties>
</file>