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pe7i5np56ht" w:id="0"/>
      <w:bookmarkEnd w:id="0"/>
      <w:r w:rsidDel="00000000" w:rsidR="00000000" w:rsidRPr="00000000">
        <w:rPr>
          <w:b w:val="1"/>
          <w:bCs w:val="1"/>
          <w:sz w:val="46"/>
          <w:szCs w:val="46"/>
          <w:rtl w:val="0"/>
        </w:rPr>
        <w:t xml:space="preserve">ArogyaRakshak Final Presentation Script (10–12 Minutes)</w:t>
      </w:r>
    </w:p>
    <w:p w:rsidR="00000000" w:rsidDel="00000000" w:rsidP="00000000" w:rsidRDefault="00000000" w:rsidRPr="00000000" w14:paraId="00000002">
      <w:pPr>
        <w:spacing w:after="240" w:before="240" w:lineRule="auto"/>
        <w:rPr/>
      </w:pPr>
      <w:r w:rsidDel="00000000" w:rsidR="00000000" w:rsidRPr="00000000">
        <w:rPr>
          <w:rtl w:val="0"/>
        </w:rPr>
        <w:t xml:space="preserve">This presentation script follows the sequence of the 10-slide presentation and is designed to sound natural, technically sound, and suitable for a final-year project viva.</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7etfykskzdk8" w:id="1"/>
      <w:bookmarkEnd w:id="1"/>
      <w:r w:rsidDel="00000000" w:rsidR="00000000" w:rsidRPr="00000000">
        <w:rPr>
          <w:b w:val="1"/>
          <w:bCs w:val="1"/>
          <w:sz w:val="46"/>
          <w:szCs w:val="46"/>
          <w:rtl w:val="0"/>
        </w:rPr>
        <w:t xml:space="preserve">Slide 1 – Title (30–40 seconds)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jtpz5n1kofw" w:id="2"/>
      <w:bookmarkEnd w:id="2"/>
      <w:r w:rsidDel="00000000" w:rsidR="00000000" w:rsidRPr="00000000">
        <w:rPr>
          <w:b w:val="1"/>
          <w:bCs w:val="1"/>
          <w:sz w:val="34"/>
          <w:szCs w:val="34"/>
          <w:rtl w:val="0"/>
        </w:rPr>
        <w:t xml:space="preserve">Presentation</w:t>
      </w:r>
    </w:p>
    <w:p w:rsidR="00000000" w:rsidDel="00000000" w:rsidP="00000000" w:rsidRDefault="00000000" w:rsidRPr="00000000" w14:paraId="00000006">
      <w:pPr>
        <w:spacing w:after="240" w:before="240" w:lineRule="auto"/>
        <w:ind w:left="600" w:right="600" w:firstLine="0"/>
        <w:rPr>
          <w:b w:val="1"/>
          <w:bCs w:val="1"/>
        </w:rPr>
      </w:pPr>
      <w:r w:rsidDel="00000000" w:rsidR="00000000" w:rsidRPr="00000000">
        <w:rPr>
          <w:b w:val="1"/>
          <w:bCs w:val="1"/>
          <w:rtl w:val="0"/>
        </w:rPr>
        <w:t xml:space="preserve">Good morning, respected professors and external examiners.</w:t>
      </w:r>
    </w:p>
    <w:p w:rsidR="00000000" w:rsidDel="00000000" w:rsidP="00000000" w:rsidRDefault="00000000" w:rsidRPr="00000000" w14:paraId="00000007">
      <w:pPr>
        <w:spacing w:after="240" w:before="240" w:lineRule="auto"/>
        <w:ind w:left="600" w:right="600" w:firstLine="0"/>
        <w:rPr>
          <w:b w:val="1"/>
          <w:bCs w:val="1"/>
        </w:rPr>
      </w:pPr>
      <w:r w:rsidDel="00000000" w:rsidR="00000000" w:rsidRPr="00000000">
        <w:rPr>
          <w:rtl w:val="0"/>
        </w:rPr>
        <w:t xml:space="preserve">We are </w:t>
      </w:r>
      <w:r w:rsidDel="00000000" w:rsidR="00000000" w:rsidRPr="00000000">
        <w:rPr>
          <w:b w:val="1"/>
          <w:bCs w:val="1"/>
          <w:rtl w:val="0"/>
        </w:rPr>
        <w:t xml:space="preserve">Team ArogyaRakshak</w:t>
      </w:r>
      <w:r w:rsidDel="00000000" w:rsidR="00000000" w:rsidRPr="00000000">
        <w:rPr>
          <w:rtl w:val="0"/>
        </w:rPr>
        <w:t xml:space="preserve">, and today we will be presenting our final-year project titled </w:t>
      </w:r>
      <w:r w:rsidDel="00000000" w:rsidR="00000000" w:rsidRPr="00000000">
        <w:rPr>
          <w:b w:val="1"/>
          <w:bCs w:val="1"/>
          <w:rtl w:val="0"/>
        </w:rPr>
        <w:t xml:space="preserve">"ArogyaRakshak – An AI-Assisted Healthcare Decision Support Platform."</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The motivation behind this project comes from a common challenge faced by many patients after hospitalization. They receive multiple documents such as hospital bills, prescriptions, insurance forms, and government scheme information. Understanding and processing these documents requires significant manual effort, and currently there is no single platform that assists users throughout this administrative journey.</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Our goal was to build a unified platform that reduces paperwork, improves transparency, and assists users in making informed healthcare administrative decisions.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r3zulcm6j7w5" w:id="3"/>
      <w:bookmarkEnd w:id="3"/>
      <w:r w:rsidDel="00000000" w:rsidR="00000000" w:rsidRPr="00000000">
        <w:rPr>
          <w:b w:val="1"/>
          <w:bCs w:val="1"/>
          <w:color w:val="000000"/>
          <w:sz w:val="26"/>
          <w:szCs w:val="26"/>
          <w:rtl w:val="0"/>
        </w:rPr>
        <w:t xml:space="preserve">Transition</w:t>
      </w:r>
    </w:p>
    <w:p w:rsidR="00000000" w:rsidDel="00000000" w:rsidP="00000000" w:rsidRDefault="00000000" w:rsidRPr="00000000" w14:paraId="0000000B">
      <w:pPr>
        <w:spacing w:after="240" w:before="240" w:lineRule="auto"/>
        <w:ind w:left="600" w:right="600" w:firstLine="0"/>
        <w:rPr>
          <w:b w:val="1"/>
          <w:bCs w:val="1"/>
        </w:rPr>
      </w:pPr>
      <w:r w:rsidDel="00000000" w:rsidR="00000000" w:rsidRPr="00000000">
        <w:rPr>
          <w:b w:val="1"/>
          <w:bCs w:val="1"/>
          <w:rtl w:val="0"/>
        </w:rPr>
        <w:t xml:space="preserve">To understand why such a platform is needed, let's first look at the existing problem.</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d17a5vlrapga" w:id="4"/>
      <w:bookmarkEnd w:id="4"/>
      <w:r w:rsidDel="00000000" w:rsidR="00000000" w:rsidRPr="00000000">
        <w:rPr>
          <w:b w:val="1"/>
          <w:bCs w:val="1"/>
          <w:sz w:val="46"/>
          <w:szCs w:val="46"/>
          <w:rtl w:val="0"/>
        </w:rPr>
        <w:t xml:space="preserve">Slide 2 – Problem Statement (1 Minute)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nft0mlpbak0h" w:id="5"/>
      <w:bookmarkEnd w:id="5"/>
      <w:r w:rsidDel="00000000" w:rsidR="00000000" w:rsidRPr="00000000">
        <w:rPr>
          <w:b w:val="1"/>
          <w:bCs w:val="1"/>
          <w:sz w:val="34"/>
          <w:szCs w:val="34"/>
          <w:rtl w:val="0"/>
        </w:rPr>
        <w:t xml:space="preserve">Presentation</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Consider a patient who has just been discharged from a hospital.</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They receive several documents, including:</w:t>
      </w:r>
    </w:p>
    <w:p w:rsidR="00000000" w:rsidDel="00000000" w:rsidP="00000000" w:rsidRDefault="00000000" w:rsidRPr="00000000" w14:paraId="00000011">
      <w:pPr>
        <w:numPr>
          <w:ilvl w:val="0"/>
          <w:numId w:val="6"/>
        </w:numPr>
        <w:spacing w:after="0" w:afterAutospacing="0" w:before="240" w:lineRule="auto"/>
        <w:ind w:left="1320" w:right="600" w:hanging="360"/>
      </w:pPr>
      <w:r w:rsidDel="00000000" w:rsidR="00000000" w:rsidRPr="00000000">
        <w:rPr>
          <w:rtl w:val="0"/>
        </w:rPr>
        <w:t xml:space="preserve">Hospital bills</w:t>
      </w:r>
    </w:p>
    <w:p w:rsidR="00000000" w:rsidDel="00000000" w:rsidP="00000000" w:rsidRDefault="00000000" w:rsidRPr="00000000" w14:paraId="00000012">
      <w:pPr>
        <w:numPr>
          <w:ilvl w:val="0"/>
          <w:numId w:val="6"/>
        </w:numPr>
        <w:spacing w:after="0" w:afterAutospacing="0" w:before="0" w:beforeAutospacing="0" w:lineRule="auto"/>
        <w:ind w:left="1320" w:right="600" w:hanging="360"/>
      </w:pPr>
      <w:r w:rsidDel="00000000" w:rsidR="00000000" w:rsidRPr="00000000">
        <w:rPr>
          <w:rtl w:val="0"/>
        </w:rPr>
        <w:t xml:space="preserve">Prescriptions</w:t>
      </w:r>
    </w:p>
    <w:p w:rsidR="00000000" w:rsidDel="00000000" w:rsidP="00000000" w:rsidRDefault="00000000" w:rsidRPr="00000000" w14:paraId="00000013">
      <w:pPr>
        <w:numPr>
          <w:ilvl w:val="0"/>
          <w:numId w:val="6"/>
        </w:numPr>
        <w:spacing w:after="0" w:afterAutospacing="0" w:before="0" w:beforeAutospacing="0" w:lineRule="auto"/>
        <w:ind w:left="1320" w:right="600" w:hanging="360"/>
      </w:pPr>
      <w:r w:rsidDel="00000000" w:rsidR="00000000" w:rsidRPr="00000000">
        <w:rPr>
          <w:rtl w:val="0"/>
        </w:rPr>
        <w:t xml:space="preserve">Insurance documents</w:t>
      </w:r>
    </w:p>
    <w:p w:rsidR="00000000" w:rsidDel="00000000" w:rsidP="00000000" w:rsidRDefault="00000000" w:rsidRPr="00000000" w14:paraId="00000014">
      <w:pPr>
        <w:numPr>
          <w:ilvl w:val="0"/>
          <w:numId w:val="6"/>
        </w:numPr>
        <w:spacing w:after="240" w:before="0" w:beforeAutospacing="0" w:lineRule="auto"/>
        <w:ind w:left="1320" w:right="600" w:hanging="360"/>
      </w:pPr>
      <w:r w:rsidDel="00000000" w:rsidR="00000000" w:rsidRPr="00000000">
        <w:rPr>
          <w:rtl w:val="0"/>
        </w:rPr>
        <w:t xml:space="preserve">Medical reports</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The patient must then answer several important questions:</w:t>
      </w:r>
    </w:p>
    <w:p w:rsidR="00000000" w:rsidDel="00000000" w:rsidP="00000000" w:rsidRDefault="00000000" w:rsidRPr="00000000" w14:paraId="00000016">
      <w:pPr>
        <w:numPr>
          <w:ilvl w:val="0"/>
          <w:numId w:val="5"/>
        </w:numPr>
        <w:spacing w:after="0" w:afterAutospacing="0" w:before="240" w:lineRule="auto"/>
        <w:ind w:left="1320" w:right="600" w:hanging="360"/>
      </w:pPr>
      <w:r w:rsidDel="00000000" w:rsidR="00000000" w:rsidRPr="00000000">
        <w:rPr>
          <w:rtl w:val="0"/>
        </w:rPr>
        <w:t xml:space="preserve">Is my hospital bill correct?</w:t>
      </w:r>
    </w:p>
    <w:p w:rsidR="00000000" w:rsidDel="00000000" w:rsidP="00000000" w:rsidRDefault="00000000" w:rsidRPr="00000000" w14:paraId="00000017">
      <w:pPr>
        <w:numPr>
          <w:ilvl w:val="0"/>
          <w:numId w:val="5"/>
        </w:numPr>
        <w:spacing w:after="0" w:afterAutospacing="0" w:before="0" w:beforeAutospacing="0" w:lineRule="auto"/>
        <w:ind w:left="1320" w:right="600" w:hanging="360"/>
      </w:pPr>
      <w:r w:rsidDel="00000000" w:rsidR="00000000" w:rsidRPr="00000000">
        <w:rPr>
          <w:rtl w:val="0"/>
        </w:rPr>
        <w:t xml:space="preserve">Are my medicines reasonably priced?</w:t>
      </w:r>
    </w:p>
    <w:p w:rsidR="00000000" w:rsidDel="00000000" w:rsidP="00000000" w:rsidRDefault="00000000" w:rsidRPr="00000000" w14:paraId="00000018">
      <w:pPr>
        <w:numPr>
          <w:ilvl w:val="0"/>
          <w:numId w:val="5"/>
        </w:numPr>
        <w:spacing w:after="0" w:afterAutospacing="0" w:before="0" w:beforeAutospacing="0" w:lineRule="auto"/>
        <w:ind w:left="1320" w:right="600" w:hanging="360"/>
      </w:pPr>
      <w:r w:rsidDel="00000000" w:rsidR="00000000" w:rsidRPr="00000000">
        <w:rPr>
          <w:rtl w:val="0"/>
        </w:rPr>
        <w:t xml:space="preserve">Am I eligible for any government healthcare schemes?</w:t>
      </w:r>
    </w:p>
    <w:p w:rsidR="00000000" w:rsidDel="00000000" w:rsidP="00000000" w:rsidRDefault="00000000" w:rsidRPr="00000000" w14:paraId="00000019">
      <w:pPr>
        <w:numPr>
          <w:ilvl w:val="0"/>
          <w:numId w:val="5"/>
        </w:numPr>
        <w:spacing w:after="240" w:before="0" w:beforeAutospacing="0" w:lineRule="auto"/>
        <w:ind w:left="1320" w:right="600" w:hanging="360"/>
      </w:pPr>
      <w:r w:rsidDel="00000000" w:rsidR="00000000" w:rsidRPr="00000000">
        <w:rPr>
          <w:rtl w:val="0"/>
        </w:rPr>
        <w:t xml:space="preserve">How do I prepare my insurance claim?</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Today, each of these tasks typically requires visiting different websites or consulting different authorities.</w:t>
      </w:r>
    </w:p>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This results in repeated document uploads, duplicated verification, fragmented information, and delayed claim processing.</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Existing solutions address only individual problems—they do not provide a unified workflow.</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1fcuv4wg1nnz" w:id="6"/>
      <w:bookmarkEnd w:id="6"/>
      <w:r w:rsidDel="00000000" w:rsidR="00000000" w:rsidRPr="00000000">
        <w:rPr>
          <w:b w:val="1"/>
          <w:bCs w:val="1"/>
          <w:color w:val="000000"/>
          <w:sz w:val="26"/>
          <w:szCs w:val="26"/>
          <w:rtl w:val="0"/>
        </w:rPr>
        <w:t xml:space="preserve">Transition</w:t>
      </w:r>
    </w:p>
    <w:p w:rsidR="00000000" w:rsidDel="00000000" w:rsidP="00000000" w:rsidRDefault="00000000" w:rsidRPr="00000000" w14:paraId="0000001E">
      <w:pPr>
        <w:spacing w:after="240" w:before="240" w:lineRule="auto"/>
        <w:ind w:left="600" w:right="600" w:firstLine="0"/>
        <w:rPr>
          <w:b w:val="1"/>
          <w:bCs w:val="1"/>
        </w:rPr>
      </w:pPr>
      <w:r w:rsidDel="00000000" w:rsidR="00000000" w:rsidRPr="00000000">
        <w:rPr>
          <w:b w:val="1"/>
          <w:bCs w:val="1"/>
          <w:rtl w:val="0"/>
        </w:rPr>
        <w:t xml:space="preserve">This motivated us to design a single platform capable of addressing all these stages together.</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x4pyn0tqd0dm" w:id="7"/>
      <w:bookmarkEnd w:id="7"/>
      <w:r w:rsidDel="00000000" w:rsidR="00000000" w:rsidRPr="00000000">
        <w:rPr>
          <w:b w:val="1"/>
          <w:bCs w:val="1"/>
          <w:sz w:val="46"/>
          <w:szCs w:val="46"/>
          <w:rtl w:val="0"/>
        </w:rPr>
        <w:t xml:space="preserve">Slide 3 – Solution Overview (45–60 Seconds)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6ww5py23nwvk" w:id="8"/>
      <w:bookmarkEnd w:id="8"/>
      <w:r w:rsidDel="00000000" w:rsidR="00000000" w:rsidRPr="00000000">
        <w:rPr>
          <w:b w:val="1"/>
          <w:bCs w:val="1"/>
          <w:sz w:val="34"/>
          <w:szCs w:val="34"/>
          <w:rtl w:val="0"/>
        </w:rPr>
        <w:t xml:space="preserve">Presentation</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Our proposed solution is </w:t>
      </w:r>
      <w:r w:rsidDel="00000000" w:rsidR="00000000" w:rsidRPr="00000000">
        <w:rPr>
          <w:b w:val="1"/>
          <w:bCs w:val="1"/>
          <w:rtl w:val="0"/>
        </w:rPr>
        <w:t xml:space="preserve">ArogyaRakshak</w:t>
      </w:r>
      <w:r w:rsidDel="00000000" w:rsidR="00000000" w:rsidRPr="00000000">
        <w:rPr>
          <w:rtl w:val="0"/>
        </w:rPr>
        <w:t xml:space="preserve">, an AI-assisted healthcare decision support platform.</w:t>
      </w:r>
    </w:p>
    <w:p w:rsidR="00000000" w:rsidDel="00000000" w:rsidP="00000000" w:rsidRDefault="00000000" w:rsidRPr="00000000" w14:paraId="00000023">
      <w:pPr>
        <w:spacing w:after="240" w:before="240" w:lineRule="auto"/>
        <w:ind w:left="600" w:right="600" w:firstLine="0"/>
        <w:rPr/>
      </w:pPr>
      <w:r w:rsidDel="00000000" w:rsidR="00000000" w:rsidRPr="00000000">
        <w:rPr>
          <w:rtl w:val="0"/>
        </w:rPr>
        <w:t xml:space="preserve">The platform consists of four specialized modules:</w:t>
      </w:r>
    </w:p>
    <w:p w:rsidR="00000000" w:rsidDel="00000000" w:rsidP="00000000" w:rsidRDefault="00000000" w:rsidRPr="00000000" w14:paraId="00000024">
      <w:pPr>
        <w:numPr>
          <w:ilvl w:val="0"/>
          <w:numId w:val="7"/>
        </w:numPr>
        <w:spacing w:after="0" w:afterAutospacing="0" w:before="240" w:lineRule="auto"/>
        <w:ind w:left="1320" w:right="600" w:hanging="360"/>
      </w:pPr>
      <w:r w:rsidDel="00000000" w:rsidR="00000000" w:rsidRPr="00000000">
        <w:rPr>
          <w:b w:val="1"/>
          <w:bCs w:val="1"/>
          <w:rtl w:val="0"/>
        </w:rPr>
        <w:t xml:space="preserve">BillNyay</w:t>
      </w:r>
      <w:r w:rsidDel="00000000" w:rsidR="00000000" w:rsidRPr="00000000">
        <w:rPr>
          <w:rtl w:val="0"/>
        </w:rPr>
        <w:t xml:space="preserve">, which audits hospital bills.</w:t>
      </w:r>
    </w:p>
    <w:p w:rsidR="00000000" w:rsidDel="00000000" w:rsidP="00000000" w:rsidRDefault="00000000" w:rsidRPr="00000000" w14:paraId="00000025">
      <w:pPr>
        <w:numPr>
          <w:ilvl w:val="0"/>
          <w:numId w:val="7"/>
        </w:numPr>
        <w:spacing w:after="0" w:afterAutospacing="0" w:before="0" w:beforeAutospacing="0" w:lineRule="auto"/>
        <w:ind w:left="1320" w:right="600" w:hanging="360"/>
      </w:pPr>
      <w:r w:rsidDel="00000000" w:rsidR="00000000" w:rsidRPr="00000000">
        <w:rPr>
          <w:b w:val="1"/>
          <w:bCs w:val="1"/>
          <w:rtl w:val="0"/>
        </w:rPr>
        <w:t xml:space="preserve">DawaCheck</w:t>
      </w:r>
      <w:r w:rsidDel="00000000" w:rsidR="00000000" w:rsidRPr="00000000">
        <w:rPr>
          <w:rtl w:val="0"/>
        </w:rPr>
        <w:t xml:space="preserve">, which benchmarks medicine prices.</w:t>
      </w:r>
    </w:p>
    <w:p w:rsidR="00000000" w:rsidDel="00000000" w:rsidP="00000000" w:rsidRDefault="00000000" w:rsidRPr="00000000" w14:paraId="00000026">
      <w:pPr>
        <w:numPr>
          <w:ilvl w:val="0"/>
          <w:numId w:val="7"/>
        </w:numPr>
        <w:spacing w:after="0" w:afterAutospacing="0" w:before="0" w:beforeAutospacing="0" w:lineRule="auto"/>
        <w:ind w:left="1320" w:right="600" w:hanging="360"/>
      </w:pPr>
      <w:r w:rsidDel="00000000" w:rsidR="00000000" w:rsidRPr="00000000">
        <w:rPr>
          <w:b w:val="1"/>
          <w:bCs w:val="1"/>
          <w:rtl w:val="0"/>
        </w:rPr>
        <w:t xml:space="preserve">SchemeSetu</w:t>
      </w:r>
      <w:r w:rsidDel="00000000" w:rsidR="00000000" w:rsidRPr="00000000">
        <w:rPr>
          <w:rtl w:val="0"/>
        </w:rPr>
        <w:t xml:space="preserve">, which estimates eligibility for government healthcare schemes.</w:t>
      </w:r>
    </w:p>
    <w:p w:rsidR="00000000" w:rsidDel="00000000" w:rsidP="00000000" w:rsidRDefault="00000000" w:rsidRPr="00000000" w14:paraId="00000027">
      <w:pPr>
        <w:numPr>
          <w:ilvl w:val="0"/>
          <w:numId w:val="7"/>
        </w:numPr>
        <w:spacing w:after="240" w:before="0" w:beforeAutospacing="0" w:lineRule="auto"/>
        <w:ind w:left="1320" w:right="600" w:hanging="360"/>
      </w:pPr>
      <w:r w:rsidDel="00000000" w:rsidR="00000000" w:rsidRPr="00000000">
        <w:rPr>
          <w:b w:val="1"/>
          <w:bCs w:val="1"/>
          <w:rtl w:val="0"/>
        </w:rPr>
        <w:t xml:space="preserve">DaaviSetu</w:t>
      </w:r>
      <w:r w:rsidDel="00000000" w:rsidR="00000000" w:rsidRPr="00000000">
        <w:rPr>
          <w:rtl w:val="0"/>
        </w:rPr>
        <w:t xml:space="preserve">, which prepares insurance claim documentation.</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Instead of functioning independently, all these modules share information through a common orchestration engine called </w:t>
      </w:r>
      <w:r w:rsidDel="00000000" w:rsidR="00000000" w:rsidRPr="00000000">
        <w:rPr>
          <w:b w:val="1"/>
          <w:bCs w:val="1"/>
          <w:rtl w:val="0"/>
        </w:rPr>
        <w:t xml:space="preserve">KADI</w:t>
      </w:r>
      <w:r w:rsidDel="00000000" w:rsidR="00000000" w:rsidRPr="00000000">
        <w:rPr>
          <w:rtl w:val="0"/>
        </w:rPr>
        <w:t xml:space="preserve">.</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This allows documents to be processed once and reused across all modules, reducing redundancy and ensuring consistency.</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jybcwgsfizke" w:id="9"/>
      <w:bookmarkEnd w:id="9"/>
      <w:r w:rsidDel="00000000" w:rsidR="00000000" w:rsidRPr="00000000">
        <w:rPr>
          <w:b w:val="1"/>
          <w:bCs w:val="1"/>
          <w:color w:val="000000"/>
          <w:sz w:val="26"/>
          <w:szCs w:val="26"/>
          <w:rtl w:val="0"/>
        </w:rPr>
        <w:t xml:space="preserve">Transition</w:t>
      </w:r>
    </w:p>
    <w:p w:rsidR="00000000" w:rsidDel="00000000" w:rsidP="00000000" w:rsidRDefault="00000000" w:rsidRPr="00000000" w14:paraId="0000002B">
      <w:pPr>
        <w:spacing w:after="240" w:before="240" w:lineRule="auto"/>
        <w:ind w:left="600" w:right="600" w:firstLine="0"/>
        <w:rPr>
          <w:b w:val="1"/>
          <w:bCs w:val="1"/>
        </w:rPr>
      </w:pPr>
      <w:r w:rsidDel="00000000" w:rsidR="00000000" w:rsidRPr="00000000">
        <w:rPr>
          <w:b w:val="1"/>
          <w:bCs w:val="1"/>
          <w:rtl w:val="0"/>
        </w:rPr>
        <w:t xml:space="preserve">Let's now look at the overall system architecture.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2sbhubss51mf" w:id="10"/>
      <w:bookmarkEnd w:id="10"/>
      <w:r w:rsidDel="00000000" w:rsidR="00000000" w:rsidRPr="00000000">
        <w:rPr>
          <w:b w:val="1"/>
          <w:bCs w:val="1"/>
          <w:sz w:val="46"/>
          <w:szCs w:val="46"/>
          <w:rtl w:val="0"/>
        </w:rPr>
        <w:t xml:space="preserve">Slide 4 – High-Level Architecture (1.5 Minutes)</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(Point to the architecture diagram while explaining.)</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isnsgpp02gi7" w:id="11"/>
      <w:bookmarkEnd w:id="11"/>
      <w:r w:rsidDel="00000000" w:rsidR="00000000" w:rsidRPr="00000000">
        <w:rPr>
          <w:b w:val="1"/>
          <w:bCs w:val="1"/>
          <w:sz w:val="34"/>
          <w:szCs w:val="34"/>
          <w:rtl w:val="0"/>
        </w:rPr>
        <w:t xml:space="preserve">Presentation</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This diagram illustrates the complete workflow of our platform.</w:t>
      </w:r>
    </w:p>
    <w:p w:rsidR="00000000" w:rsidDel="00000000" w:rsidP="00000000" w:rsidRDefault="00000000" w:rsidRPr="00000000" w14:paraId="00000031">
      <w:pPr>
        <w:spacing w:after="240" w:before="240" w:lineRule="auto"/>
        <w:ind w:left="600" w:right="600" w:firstLine="0"/>
        <w:rPr/>
      </w:pPr>
      <w:r w:rsidDel="00000000" w:rsidR="00000000" w:rsidRPr="00000000">
        <w:rPr>
          <w:rtl w:val="0"/>
        </w:rPr>
        <w:t xml:space="preserve">The process begins with user inputs such as hospital bills, prescriptions, insurance documents, and medical history.</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These documents first enter the </w:t>
      </w:r>
      <w:r w:rsidDel="00000000" w:rsidR="00000000" w:rsidRPr="00000000">
        <w:rPr>
          <w:b w:val="1"/>
          <w:bCs w:val="1"/>
          <w:rtl w:val="0"/>
        </w:rPr>
        <w:t xml:space="preserve">Document Intelligence Layer</w:t>
      </w:r>
      <w:r w:rsidDel="00000000" w:rsidR="00000000" w:rsidRPr="00000000">
        <w:rPr>
          <w:rtl w:val="0"/>
        </w:rPr>
        <w:t xml:space="preserve">, where OCR, normalization, and structured information extraction are performed.</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The extracted information is then forwarded to </w:t>
      </w:r>
      <w:r w:rsidDel="00000000" w:rsidR="00000000" w:rsidRPr="00000000">
        <w:rPr>
          <w:b w:val="1"/>
          <w:bCs w:val="1"/>
          <w:rtl w:val="0"/>
        </w:rPr>
        <w:t xml:space="preserve">KADI</w:t>
      </w:r>
      <w:r w:rsidDel="00000000" w:rsidR="00000000" w:rsidRPr="00000000">
        <w:rPr>
          <w:rtl w:val="0"/>
        </w:rPr>
        <w:t xml:space="preserve">, which acts as the central orchestration engine.</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KADI creates a shared patient context and coordinates communication between all application modules.</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Based on this shared information:</w:t>
      </w:r>
    </w:p>
    <w:p w:rsidR="00000000" w:rsidDel="00000000" w:rsidP="00000000" w:rsidRDefault="00000000" w:rsidRPr="00000000" w14:paraId="00000036">
      <w:pPr>
        <w:numPr>
          <w:ilvl w:val="0"/>
          <w:numId w:val="1"/>
        </w:numPr>
        <w:spacing w:after="0" w:afterAutospacing="0" w:before="240" w:lineRule="auto"/>
        <w:ind w:left="1320" w:right="600" w:hanging="360"/>
      </w:pPr>
      <w:r w:rsidDel="00000000" w:rsidR="00000000" w:rsidRPr="00000000">
        <w:rPr>
          <w:b w:val="1"/>
          <w:bCs w:val="1"/>
          <w:rtl w:val="0"/>
        </w:rPr>
        <w:t xml:space="preserve">BillNyay</w:t>
      </w:r>
      <w:r w:rsidDel="00000000" w:rsidR="00000000" w:rsidRPr="00000000">
        <w:rPr>
          <w:rtl w:val="0"/>
        </w:rPr>
        <w:t xml:space="preserve"> performs bill auditing.</w:t>
      </w:r>
    </w:p>
    <w:p w:rsidR="00000000" w:rsidDel="00000000" w:rsidP="00000000" w:rsidRDefault="00000000" w:rsidRPr="00000000" w14:paraId="00000037">
      <w:pPr>
        <w:numPr>
          <w:ilvl w:val="0"/>
          <w:numId w:val="1"/>
        </w:numPr>
        <w:spacing w:after="0" w:afterAutospacing="0" w:before="0" w:beforeAutospacing="0" w:lineRule="auto"/>
        <w:ind w:left="1320" w:right="600" w:hanging="360"/>
      </w:pPr>
      <w:r w:rsidDel="00000000" w:rsidR="00000000" w:rsidRPr="00000000">
        <w:rPr>
          <w:b w:val="1"/>
          <w:bCs w:val="1"/>
          <w:rtl w:val="0"/>
        </w:rPr>
        <w:t xml:space="preserve">DawaCheck</w:t>
      </w:r>
      <w:r w:rsidDel="00000000" w:rsidR="00000000" w:rsidRPr="00000000">
        <w:rPr>
          <w:rtl w:val="0"/>
        </w:rPr>
        <w:t xml:space="preserve"> benchmarks medicine prices.</w:t>
      </w:r>
    </w:p>
    <w:p w:rsidR="00000000" w:rsidDel="00000000" w:rsidP="00000000" w:rsidRDefault="00000000" w:rsidRPr="00000000" w14:paraId="00000038">
      <w:pPr>
        <w:numPr>
          <w:ilvl w:val="0"/>
          <w:numId w:val="1"/>
        </w:numPr>
        <w:spacing w:after="0" w:afterAutospacing="0" w:before="0" w:beforeAutospacing="0" w:lineRule="auto"/>
        <w:ind w:left="1320" w:right="600" w:hanging="360"/>
      </w:pPr>
      <w:r w:rsidDel="00000000" w:rsidR="00000000" w:rsidRPr="00000000">
        <w:rPr>
          <w:b w:val="1"/>
          <w:bCs w:val="1"/>
          <w:rtl w:val="0"/>
        </w:rPr>
        <w:t xml:space="preserve">SchemeSetu</w:t>
      </w:r>
      <w:r w:rsidDel="00000000" w:rsidR="00000000" w:rsidRPr="00000000">
        <w:rPr>
          <w:rtl w:val="0"/>
        </w:rPr>
        <w:t xml:space="preserve"> estimates government scheme eligibility.</w:t>
      </w:r>
    </w:p>
    <w:p w:rsidR="00000000" w:rsidDel="00000000" w:rsidP="00000000" w:rsidRDefault="00000000" w:rsidRPr="00000000" w14:paraId="00000039">
      <w:pPr>
        <w:numPr>
          <w:ilvl w:val="0"/>
          <w:numId w:val="1"/>
        </w:numPr>
        <w:spacing w:after="240" w:before="0" w:beforeAutospacing="0" w:lineRule="auto"/>
        <w:ind w:left="1320" w:right="600" w:hanging="360"/>
      </w:pPr>
      <w:r w:rsidDel="00000000" w:rsidR="00000000" w:rsidRPr="00000000">
        <w:rPr>
          <w:b w:val="1"/>
          <w:bCs w:val="1"/>
          <w:rtl w:val="0"/>
        </w:rPr>
        <w:t xml:space="preserve">DaaviSetu</w:t>
      </w:r>
      <w:r w:rsidDel="00000000" w:rsidR="00000000" w:rsidRPr="00000000">
        <w:rPr>
          <w:rtl w:val="0"/>
        </w:rPr>
        <w:t xml:space="preserve"> prepares structured insurance claim documents.</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Finally, the system generates reports and submission-ready outputs for the user.</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The primary advantage of this architecture is that document processing happens only once, while multiple services reuse the extracted information.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2ueramni4zji" w:id="12"/>
      <w:bookmarkEnd w:id="12"/>
      <w:r w:rsidDel="00000000" w:rsidR="00000000" w:rsidRPr="00000000">
        <w:rPr>
          <w:b w:val="1"/>
          <w:bCs w:val="1"/>
          <w:color w:val="000000"/>
          <w:sz w:val="26"/>
          <w:szCs w:val="26"/>
          <w:rtl w:val="0"/>
        </w:rPr>
        <w:t xml:space="preserve">Transition</w:t>
      </w:r>
    </w:p>
    <w:p w:rsidR="00000000" w:rsidDel="00000000" w:rsidP="00000000" w:rsidRDefault="00000000" w:rsidRPr="00000000" w14:paraId="0000003D">
      <w:pPr>
        <w:spacing w:after="240" w:before="240" w:lineRule="auto"/>
        <w:ind w:left="600" w:right="600" w:firstLine="0"/>
        <w:rPr>
          <w:b w:val="1"/>
          <w:bCs w:val="1"/>
        </w:rPr>
      </w:pPr>
      <w:r w:rsidDel="00000000" w:rsidR="00000000" w:rsidRPr="00000000">
        <w:rPr>
          <w:b w:val="1"/>
          <w:bCs w:val="1"/>
          <w:rtl w:val="0"/>
        </w:rPr>
        <w:t xml:space="preserve">The key component that enables this architecture is KADI.</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3e065kspxpp0" w:id="13"/>
      <w:bookmarkEnd w:id="13"/>
      <w:r w:rsidDel="00000000" w:rsidR="00000000" w:rsidRPr="00000000">
        <w:rPr>
          <w:b w:val="1"/>
          <w:bCs w:val="1"/>
          <w:sz w:val="46"/>
          <w:szCs w:val="46"/>
          <w:rtl w:val="0"/>
        </w:rPr>
        <w:t xml:space="preserve">Slide 5 – Why KADI? (1 Minute)</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(Point to the "Before vs After" comparison.)</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oh1lc5xd5o7r" w:id="14"/>
      <w:bookmarkEnd w:id="14"/>
      <w:r w:rsidDel="00000000" w:rsidR="00000000" w:rsidRPr="00000000">
        <w:rPr>
          <w:b w:val="1"/>
          <w:bCs w:val="1"/>
          <w:sz w:val="34"/>
          <w:szCs w:val="34"/>
          <w:rtl w:val="0"/>
        </w:rPr>
        <w:t xml:space="preserve">Presentation</w:t>
      </w:r>
    </w:p>
    <w:p w:rsidR="00000000" w:rsidDel="00000000" w:rsidP="00000000" w:rsidRDefault="00000000" w:rsidRPr="00000000" w14:paraId="00000042">
      <w:pPr>
        <w:spacing w:after="240" w:before="240" w:lineRule="auto"/>
        <w:ind w:left="600" w:right="600" w:firstLine="0"/>
        <w:rPr/>
      </w:pPr>
      <w:r w:rsidDel="00000000" w:rsidR="00000000" w:rsidRPr="00000000">
        <w:rPr>
          <w:b w:val="1"/>
          <w:bCs w:val="1"/>
          <w:rtl w:val="0"/>
        </w:rPr>
        <w:t xml:space="preserve">KADI</w:t>
      </w:r>
      <w:r w:rsidDel="00000000" w:rsidR="00000000" w:rsidRPr="00000000">
        <w:rPr>
          <w:rtl w:val="0"/>
        </w:rPr>
        <w:t xml:space="preserve"> stands for </w:t>
      </w:r>
      <w:r w:rsidDel="00000000" w:rsidR="00000000" w:rsidRPr="00000000">
        <w:rPr>
          <w:b w:val="1"/>
          <w:bCs w:val="1"/>
          <w:rtl w:val="0"/>
        </w:rPr>
        <w:t xml:space="preserve">Knowledge &amp; AI Decision Intelligence</w:t>
      </w:r>
      <w:r w:rsidDel="00000000" w:rsidR="00000000" w:rsidRPr="00000000">
        <w:rPr>
          <w:rtl w:val="0"/>
        </w:rPr>
        <w:t xml:space="preserve">.</w:t>
      </w:r>
    </w:p>
    <w:p w:rsidR="00000000" w:rsidDel="00000000" w:rsidP="00000000" w:rsidRDefault="00000000" w:rsidRPr="00000000" w14:paraId="00000043">
      <w:pPr>
        <w:spacing w:after="240" w:before="240" w:lineRule="auto"/>
        <w:ind w:left="600" w:right="600" w:firstLine="0"/>
        <w:rPr/>
      </w:pPr>
      <w:r w:rsidDel="00000000" w:rsidR="00000000" w:rsidRPr="00000000">
        <w:rPr>
          <w:rtl w:val="0"/>
        </w:rPr>
        <w:t xml:space="preserve">Before introducing KADI, every module performed OCR independently, extracted patient information separately, and maintained its own copy of patient data.</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This resulted in duplicated computation, inconsistent outputs, and increased processing time.</w:t>
      </w:r>
    </w:p>
    <w:p w:rsidR="00000000" w:rsidDel="00000000" w:rsidP="00000000" w:rsidRDefault="00000000" w:rsidRPr="00000000" w14:paraId="00000045">
      <w:pPr>
        <w:spacing w:after="240" w:before="240" w:lineRule="auto"/>
        <w:ind w:left="600" w:right="600" w:firstLine="0"/>
        <w:rPr/>
      </w:pPr>
      <w:r w:rsidDel="00000000" w:rsidR="00000000" w:rsidRPr="00000000">
        <w:rPr>
          <w:rtl w:val="0"/>
        </w:rPr>
        <w:t xml:space="preserve">KADI introduces a </w:t>
      </w:r>
      <w:r w:rsidDel="00000000" w:rsidR="00000000" w:rsidRPr="00000000">
        <w:rPr>
          <w:b w:val="1"/>
          <w:bCs w:val="1"/>
          <w:rtl w:val="0"/>
        </w:rPr>
        <w:t xml:space="preserve">Single Source of Truth</w:t>
      </w:r>
      <w:r w:rsidDel="00000000" w:rsidR="00000000" w:rsidRPr="00000000">
        <w:rPr>
          <w:rtl w:val="0"/>
        </w:rPr>
        <w:t xml:space="preserve"> by maintaining one shared patient context.</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All modules consume the same structured information, ensuring consistency while eliminating redundant processing.</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Architecturally, KADI improves modularity, scalability, and maintainability.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7lh4aovgvfdd" w:id="15"/>
      <w:bookmarkEnd w:id="15"/>
      <w:r w:rsidDel="00000000" w:rsidR="00000000" w:rsidRPr="00000000">
        <w:rPr>
          <w:b w:val="1"/>
          <w:bCs w:val="1"/>
          <w:color w:val="000000"/>
          <w:sz w:val="26"/>
          <w:szCs w:val="26"/>
          <w:rtl w:val="0"/>
        </w:rPr>
        <w:t xml:space="preserve">Transition</w:t>
      </w:r>
    </w:p>
    <w:p w:rsidR="00000000" w:rsidDel="00000000" w:rsidP="00000000" w:rsidRDefault="00000000" w:rsidRPr="00000000" w14:paraId="00000049">
      <w:pPr>
        <w:spacing w:after="240" w:before="240" w:lineRule="auto"/>
        <w:ind w:left="600" w:right="600" w:firstLine="0"/>
        <w:rPr>
          <w:b w:val="1"/>
          <w:bCs w:val="1"/>
        </w:rPr>
      </w:pPr>
      <w:r w:rsidDel="00000000" w:rsidR="00000000" w:rsidRPr="00000000">
        <w:rPr>
          <w:b w:val="1"/>
          <w:bCs w:val="1"/>
          <w:rtl w:val="0"/>
        </w:rPr>
        <w:t xml:space="preserve">Now let's understand how AI is actually used inside the platform.</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inrjxmlollh7" w:id="16"/>
      <w:bookmarkEnd w:id="16"/>
      <w:r w:rsidDel="00000000" w:rsidR="00000000" w:rsidRPr="00000000">
        <w:rPr>
          <w:b w:val="1"/>
          <w:bCs w:val="1"/>
          <w:sz w:val="46"/>
          <w:szCs w:val="46"/>
          <w:rtl w:val="0"/>
        </w:rPr>
        <w:t xml:space="preserve">Slide 6 – AI Processing Pipeline (1 Minute)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lgzmo8emj02s" w:id="17"/>
      <w:bookmarkEnd w:id="17"/>
      <w:r w:rsidDel="00000000" w:rsidR="00000000" w:rsidRPr="00000000">
        <w:rPr>
          <w:b w:val="1"/>
          <w:bCs w:val="1"/>
          <w:sz w:val="34"/>
          <w:szCs w:val="34"/>
          <w:rtl w:val="0"/>
        </w:rPr>
        <w:t xml:space="preserve">Presentation</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AI is not used everywhere in the system.</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Instead, it is applied only where traditional rule-based approaches struggle.</w:t>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The workflow begins with </w:t>
      </w:r>
      <w:r w:rsidDel="00000000" w:rsidR="00000000" w:rsidRPr="00000000">
        <w:rPr>
          <w:b w:val="1"/>
          <w:bCs w:val="1"/>
          <w:rtl w:val="0"/>
        </w:rPr>
        <w:t xml:space="preserve">OCR</w:t>
      </w:r>
      <w:r w:rsidDel="00000000" w:rsidR="00000000" w:rsidRPr="00000000">
        <w:rPr>
          <w:rtl w:val="0"/>
        </w:rPr>
        <w:t xml:space="preserve">, which converts scanned healthcare documents into machine-readable text.</w:t>
      </w:r>
    </w:p>
    <w:p w:rsidR="00000000" w:rsidDel="00000000" w:rsidP="00000000" w:rsidRDefault="00000000" w:rsidRPr="00000000" w14:paraId="00000050">
      <w:pPr>
        <w:spacing w:after="240" w:before="240" w:lineRule="auto"/>
        <w:ind w:left="600" w:right="600" w:firstLine="0"/>
        <w:rPr/>
      </w:pPr>
      <w:r w:rsidDel="00000000" w:rsidR="00000000" w:rsidRPr="00000000">
        <w:rPr>
          <w:b w:val="1"/>
          <w:bCs w:val="1"/>
          <w:rtl w:val="0"/>
        </w:rPr>
        <w:t xml:space="preserve">Entity extraction</w:t>
      </w:r>
      <w:r w:rsidDel="00000000" w:rsidR="00000000" w:rsidRPr="00000000">
        <w:rPr>
          <w:rtl w:val="0"/>
        </w:rPr>
        <w:t xml:space="preserve"> identifies important information such as medicines, procedures, diagnoses, and patient details.</w:t>
      </w:r>
    </w:p>
    <w:p w:rsidR="00000000" w:rsidDel="00000000" w:rsidP="00000000" w:rsidRDefault="00000000" w:rsidRPr="00000000" w14:paraId="00000051">
      <w:pPr>
        <w:spacing w:after="240" w:before="240" w:lineRule="auto"/>
        <w:ind w:left="600" w:right="600" w:firstLine="0"/>
        <w:rPr/>
      </w:pPr>
      <w:r w:rsidDel="00000000" w:rsidR="00000000" w:rsidRPr="00000000">
        <w:rPr>
          <w:b w:val="1"/>
          <w:bCs w:val="1"/>
          <w:rtl w:val="0"/>
        </w:rPr>
        <w:t xml:space="preserve">Entity resolution</w:t>
      </w:r>
      <w:r w:rsidDel="00000000" w:rsidR="00000000" w:rsidRPr="00000000">
        <w:rPr>
          <w:rtl w:val="0"/>
        </w:rPr>
        <w:t xml:space="preserve"> then matches semantically similar terms across different documents.</w:t>
      </w:r>
    </w:p>
    <w:p w:rsidR="00000000" w:rsidDel="00000000" w:rsidP="00000000" w:rsidRDefault="00000000" w:rsidRPr="00000000" w14:paraId="00000052">
      <w:pPr>
        <w:spacing w:after="240" w:before="240" w:lineRule="auto"/>
        <w:ind w:left="600" w:right="600" w:firstLine="0"/>
        <w:rPr/>
      </w:pPr>
      <w:r w:rsidDel="00000000" w:rsidR="00000000" w:rsidRPr="00000000">
        <w:rPr>
          <w:b w:val="1"/>
          <w:bCs w:val="1"/>
          <w:rtl w:val="0"/>
        </w:rPr>
        <w:t xml:space="preserve">Knowledge retrieval</w:t>
      </w:r>
      <w:r w:rsidDel="00000000" w:rsidR="00000000" w:rsidRPr="00000000">
        <w:rPr>
          <w:rtl w:val="0"/>
        </w:rPr>
        <w:t xml:space="preserve"> accesses trusted healthcare reference sources.</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Finally, </w:t>
      </w:r>
      <w:r w:rsidDel="00000000" w:rsidR="00000000" w:rsidRPr="00000000">
        <w:rPr>
          <w:b w:val="1"/>
          <w:bCs w:val="1"/>
          <w:rtl w:val="0"/>
        </w:rPr>
        <w:t xml:space="preserve">reasoning and report generation</w:t>
      </w:r>
      <w:r w:rsidDel="00000000" w:rsidR="00000000" w:rsidRPr="00000000">
        <w:rPr>
          <w:rtl w:val="0"/>
        </w:rPr>
        <w:t xml:space="preserve"> create structured outputs.</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After AI processing, deterministic rule-based validation verifies the outputs before presenting them to the user.</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This hybrid approach combines the flexibility of AI with the reliability of rule-based systems.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863hicqap1l" w:id="18"/>
      <w:bookmarkEnd w:id="18"/>
      <w:r w:rsidDel="00000000" w:rsidR="00000000" w:rsidRPr="00000000">
        <w:rPr>
          <w:b w:val="1"/>
          <w:bCs w:val="1"/>
          <w:color w:val="000000"/>
          <w:sz w:val="26"/>
          <w:szCs w:val="26"/>
          <w:rtl w:val="0"/>
        </w:rPr>
        <w:t xml:space="preserve">Transition</w:t>
      </w:r>
    </w:p>
    <w:p w:rsidR="00000000" w:rsidDel="00000000" w:rsidP="00000000" w:rsidRDefault="00000000" w:rsidRPr="00000000" w14:paraId="00000057">
      <w:pPr>
        <w:spacing w:after="240" w:before="240" w:lineRule="auto"/>
        <w:ind w:left="600" w:right="600" w:firstLine="0"/>
        <w:rPr>
          <w:b w:val="1"/>
          <w:bCs w:val="1"/>
        </w:rPr>
      </w:pPr>
      <w:r w:rsidDel="00000000" w:rsidR="00000000" w:rsidRPr="00000000">
        <w:rPr>
          <w:b w:val="1"/>
          <w:bCs w:val="1"/>
          <w:rtl w:val="0"/>
        </w:rPr>
        <w:t xml:space="preserve">Let's now look at the technologies used to build this platform.</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mrfkhdxkxlxv" w:id="19"/>
      <w:bookmarkEnd w:id="19"/>
      <w:r w:rsidDel="00000000" w:rsidR="00000000" w:rsidRPr="00000000">
        <w:rPr>
          <w:b w:val="1"/>
          <w:bCs w:val="1"/>
          <w:sz w:val="46"/>
          <w:szCs w:val="46"/>
          <w:rtl w:val="0"/>
        </w:rPr>
        <w:t xml:space="preserve">Slide 7 – Technology Stack (1 Minute)</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h24flsjht0jj" w:id="20"/>
      <w:bookmarkEnd w:id="20"/>
      <w:r w:rsidDel="00000000" w:rsidR="00000000" w:rsidRPr="00000000">
        <w:rPr>
          <w:b w:val="1"/>
          <w:bCs w:val="1"/>
          <w:sz w:val="34"/>
          <w:szCs w:val="34"/>
          <w:rtl w:val="0"/>
        </w:rPr>
        <w:t xml:space="preserve">Presentation</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We selected technologies based on engineering requirements rather than popularity.</w:t>
      </w:r>
    </w:p>
    <w:p w:rsidR="00000000" w:rsidDel="00000000" w:rsidP="00000000" w:rsidRDefault="00000000" w:rsidRPr="00000000" w14:paraId="0000005C">
      <w:pPr>
        <w:numPr>
          <w:ilvl w:val="0"/>
          <w:numId w:val="4"/>
        </w:numPr>
        <w:spacing w:after="0" w:afterAutospacing="0" w:before="240" w:lineRule="auto"/>
        <w:ind w:left="1320" w:right="600" w:hanging="360"/>
      </w:pPr>
      <w:r w:rsidDel="00000000" w:rsidR="00000000" w:rsidRPr="00000000">
        <w:rPr>
          <w:b w:val="1"/>
          <w:bCs w:val="1"/>
          <w:rtl w:val="0"/>
        </w:rPr>
        <w:t xml:space="preserve">React</w:t>
      </w:r>
      <w:r w:rsidDel="00000000" w:rsidR="00000000" w:rsidRPr="00000000">
        <w:rPr>
          <w:rtl w:val="0"/>
        </w:rPr>
        <w:t xml:space="preserve"> and </w:t>
      </w:r>
      <w:r w:rsidDel="00000000" w:rsidR="00000000" w:rsidRPr="00000000">
        <w:rPr>
          <w:b w:val="1"/>
          <w:bCs w:val="1"/>
          <w:rtl w:val="0"/>
        </w:rPr>
        <w:t xml:space="preserve">Next.js</w:t>
      </w:r>
      <w:r w:rsidDel="00000000" w:rsidR="00000000" w:rsidRPr="00000000">
        <w:rPr>
          <w:rtl w:val="0"/>
        </w:rPr>
        <w:t xml:space="preserve"> provide a responsive frontend.</w:t>
      </w:r>
    </w:p>
    <w:p w:rsidR="00000000" w:rsidDel="00000000" w:rsidP="00000000" w:rsidRDefault="00000000" w:rsidRPr="00000000" w14:paraId="0000005D">
      <w:pPr>
        <w:numPr>
          <w:ilvl w:val="0"/>
          <w:numId w:val="4"/>
        </w:numPr>
        <w:spacing w:after="0" w:afterAutospacing="0" w:before="0" w:beforeAutospacing="0" w:lineRule="auto"/>
        <w:ind w:left="1320" w:right="600" w:hanging="360"/>
      </w:pPr>
      <w:r w:rsidDel="00000000" w:rsidR="00000000" w:rsidRPr="00000000">
        <w:rPr>
          <w:b w:val="1"/>
          <w:bCs w:val="1"/>
          <w:rtl w:val="0"/>
        </w:rPr>
        <w:t xml:space="preserve">FastAPI</w:t>
      </w:r>
      <w:r w:rsidDel="00000000" w:rsidR="00000000" w:rsidRPr="00000000">
        <w:rPr>
          <w:rtl w:val="0"/>
        </w:rPr>
        <w:t xml:space="preserve"> offers lightweight and high-performance backend APIs.</w:t>
      </w:r>
    </w:p>
    <w:p w:rsidR="00000000" w:rsidDel="00000000" w:rsidP="00000000" w:rsidRDefault="00000000" w:rsidRPr="00000000" w14:paraId="0000005E">
      <w:pPr>
        <w:numPr>
          <w:ilvl w:val="0"/>
          <w:numId w:val="4"/>
        </w:numPr>
        <w:spacing w:after="0" w:afterAutospacing="0" w:before="0" w:beforeAutospacing="0" w:lineRule="auto"/>
        <w:ind w:left="1320" w:right="600" w:hanging="360"/>
      </w:pPr>
      <w:r w:rsidDel="00000000" w:rsidR="00000000" w:rsidRPr="00000000">
        <w:rPr>
          <w:b w:val="1"/>
          <w:bCs w:val="1"/>
          <w:rtl w:val="0"/>
        </w:rPr>
        <w:t xml:space="preserve">PostgreSQL</w:t>
      </w:r>
      <w:r w:rsidDel="00000000" w:rsidR="00000000" w:rsidRPr="00000000">
        <w:rPr>
          <w:rtl w:val="0"/>
        </w:rPr>
        <w:t xml:space="preserve"> stores structured healthcare information.</w:t>
      </w:r>
    </w:p>
    <w:p w:rsidR="00000000" w:rsidDel="00000000" w:rsidP="00000000" w:rsidRDefault="00000000" w:rsidRPr="00000000" w14:paraId="0000005F">
      <w:pPr>
        <w:numPr>
          <w:ilvl w:val="0"/>
          <w:numId w:val="4"/>
        </w:numPr>
        <w:spacing w:after="0" w:afterAutospacing="0" w:before="0" w:beforeAutospacing="0" w:lineRule="auto"/>
        <w:ind w:left="1320" w:right="600" w:hanging="360"/>
      </w:pPr>
      <w:r w:rsidDel="00000000" w:rsidR="00000000" w:rsidRPr="00000000">
        <w:rPr>
          <w:b w:val="1"/>
          <w:bCs w:val="1"/>
          <w:rtl w:val="0"/>
        </w:rPr>
        <w:t xml:space="preserve">pgvector</w:t>
      </w:r>
      <w:r w:rsidDel="00000000" w:rsidR="00000000" w:rsidRPr="00000000">
        <w:rPr>
          <w:rtl w:val="0"/>
        </w:rPr>
        <w:t xml:space="preserve"> enables semantic similarity search.</w:t>
      </w:r>
    </w:p>
    <w:p w:rsidR="00000000" w:rsidDel="00000000" w:rsidP="00000000" w:rsidRDefault="00000000" w:rsidRPr="00000000" w14:paraId="00000060">
      <w:pPr>
        <w:numPr>
          <w:ilvl w:val="0"/>
          <w:numId w:val="4"/>
        </w:numPr>
        <w:spacing w:after="0" w:afterAutospacing="0" w:before="0" w:beforeAutospacing="0" w:lineRule="auto"/>
        <w:ind w:left="1320" w:right="600" w:hanging="360"/>
      </w:pPr>
      <w:r w:rsidDel="00000000" w:rsidR="00000000" w:rsidRPr="00000000">
        <w:rPr>
          <w:b w:val="1"/>
          <w:bCs w:val="1"/>
          <w:rtl w:val="0"/>
        </w:rPr>
        <w:t xml:space="preserve">OCR</w:t>
      </w:r>
      <w:r w:rsidDel="00000000" w:rsidR="00000000" w:rsidRPr="00000000">
        <w:rPr>
          <w:rtl w:val="0"/>
        </w:rPr>
        <w:t xml:space="preserve"> extracts text from uploaded documents.</w:t>
      </w:r>
    </w:p>
    <w:p w:rsidR="00000000" w:rsidDel="00000000" w:rsidP="00000000" w:rsidRDefault="00000000" w:rsidRPr="00000000" w14:paraId="00000061">
      <w:pPr>
        <w:numPr>
          <w:ilvl w:val="0"/>
          <w:numId w:val="4"/>
        </w:numPr>
        <w:spacing w:after="0" w:afterAutospacing="0" w:before="0" w:beforeAutospacing="0" w:lineRule="auto"/>
        <w:ind w:left="1320" w:right="600" w:hanging="360"/>
      </w:pPr>
      <w:r w:rsidDel="00000000" w:rsidR="00000000" w:rsidRPr="00000000">
        <w:rPr>
          <w:b w:val="1"/>
          <w:bCs w:val="1"/>
          <w:rtl w:val="0"/>
        </w:rPr>
        <w:t xml:space="preserve">Large Language Models</w:t>
      </w:r>
      <w:r w:rsidDel="00000000" w:rsidR="00000000" w:rsidRPr="00000000">
        <w:rPr>
          <w:rtl w:val="0"/>
        </w:rPr>
        <w:t xml:space="preserve"> assist with structured reasoning and document generation.</w:t>
      </w:r>
    </w:p>
    <w:p w:rsidR="00000000" w:rsidDel="00000000" w:rsidP="00000000" w:rsidRDefault="00000000" w:rsidRPr="00000000" w14:paraId="00000062">
      <w:pPr>
        <w:numPr>
          <w:ilvl w:val="0"/>
          <w:numId w:val="4"/>
        </w:numPr>
        <w:spacing w:after="240" w:before="0" w:beforeAutospacing="0" w:lineRule="auto"/>
        <w:ind w:left="1320" w:right="600" w:hanging="360"/>
      </w:pPr>
      <w:r w:rsidDel="00000000" w:rsidR="00000000" w:rsidRPr="00000000">
        <w:rPr>
          <w:b w:val="1"/>
          <w:bCs w:val="1"/>
          <w:rtl w:val="0"/>
        </w:rPr>
        <w:t xml:space="preserve">Docker</w:t>
      </w:r>
      <w:r w:rsidDel="00000000" w:rsidR="00000000" w:rsidRPr="00000000">
        <w:rPr>
          <w:rtl w:val="0"/>
        </w:rPr>
        <w:t xml:space="preserve"> provides portability, enabling consistent deployment across environments.</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Every technology was selected to satisfy a specific architectural requirement.</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kh25ppy1hx29" w:id="21"/>
      <w:bookmarkEnd w:id="21"/>
      <w:r w:rsidDel="00000000" w:rsidR="00000000" w:rsidRPr="00000000">
        <w:rPr>
          <w:b w:val="1"/>
          <w:bCs w:val="1"/>
          <w:sz w:val="46"/>
          <w:szCs w:val="46"/>
          <w:rtl w:val="0"/>
        </w:rPr>
        <w:t xml:space="preserve">Slide 8 – Implementation &amp; Current Status (1 Minute)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ie0taqqolcu4" w:id="22"/>
      <w:bookmarkEnd w:id="22"/>
      <w:r w:rsidDel="00000000" w:rsidR="00000000" w:rsidRPr="00000000">
        <w:rPr>
          <w:b w:val="1"/>
          <w:bCs w:val="1"/>
          <w:sz w:val="34"/>
          <w:szCs w:val="34"/>
          <w:rtl w:val="0"/>
        </w:rPr>
        <w:t xml:space="preserve">Presentation</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At present, the platform implements the core document processing pipeline together with the KADI orchestration architecture.</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The prototype demonstrates:</w:t>
      </w:r>
    </w:p>
    <w:p w:rsidR="00000000" w:rsidDel="00000000" w:rsidP="00000000" w:rsidRDefault="00000000" w:rsidRPr="00000000" w14:paraId="00000069">
      <w:pPr>
        <w:numPr>
          <w:ilvl w:val="0"/>
          <w:numId w:val="3"/>
        </w:numPr>
        <w:spacing w:after="0" w:afterAutospacing="0" w:before="240" w:lineRule="auto"/>
        <w:ind w:left="1320" w:right="600" w:hanging="360"/>
      </w:pPr>
      <w:r w:rsidDel="00000000" w:rsidR="00000000" w:rsidRPr="00000000">
        <w:rPr>
          <w:rtl w:val="0"/>
        </w:rPr>
        <w:t xml:space="preserve">Document processing</w:t>
      </w:r>
    </w:p>
    <w:p w:rsidR="00000000" w:rsidDel="00000000" w:rsidP="00000000" w:rsidRDefault="00000000" w:rsidRPr="00000000" w14:paraId="0000006A">
      <w:pPr>
        <w:numPr>
          <w:ilvl w:val="0"/>
          <w:numId w:val="3"/>
        </w:numPr>
        <w:spacing w:after="0" w:afterAutospacing="0" w:before="0" w:beforeAutospacing="0" w:lineRule="auto"/>
        <w:ind w:left="1320" w:right="600" w:hanging="360"/>
      </w:pPr>
      <w:r w:rsidDel="00000000" w:rsidR="00000000" w:rsidRPr="00000000">
        <w:rPr>
          <w:rtl w:val="0"/>
        </w:rPr>
        <w:t xml:space="preserve">Shared patient context management</w:t>
      </w:r>
    </w:p>
    <w:p w:rsidR="00000000" w:rsidDel="00000000" w:rsidP="00000000" w:rsidRDefault="00000000" w:rsidRPr="00000000" w14:paraId="0000006B">
      <w:pPr>
        <w:numPr>
          <w:ilvl w:val="0"/>
          <w:numId w:val="3"/>
        </w:numPr>
        <w:spacing w:after="0" w:afterAutospacing="0" w:before="0" w:beforeAutospacing="0" w:lineRule="auto"/>
        <w:ind w:left="1320" w:right="600" w:hanging="360"/>
      </w:pPr>
      <w:r w:rsidDel="00000000" w:rsidR="00000000" w:rsidRPr="00000000">
        <w:rPr>
          <w:rtl w:val="0"/>
        </w:rPr>
        <w:t xml:space="preserve">Modular service interaction</w:t>
      </w:r>
    </w:p>
    <w:p w:rsidR="00000000" w:rsidDel="00000000" w:rsidP="00000000" w:rsidRDefault="00000000" w:rsidRPr="00000000" w14:paraId="0000006C">
      <w:pPr>
        <w:numPr>
          <w:ilvl w:val="0"/>
          <w:numId w:val="3"/>
        </w:numPr>
        <w:spacing w:after="240" w:before="0" w:beforeAutospacing="0" w:lineRule="auto"/>
        <w:ind w:left="1320" w:right="600" w:hanging="360"/>
      </w:pPr>
      <w:r w:rsidDel="00000000" w:rsidR="00000000" w:rsidRPr="00000000">
        <w:rPr>
          <w:rtl w:val="0"/>
        </w:rPr>
        <w:t xml:space="preserve">Structured report generation</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It is important to note that this is a prototype.</w:t>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We do not currently integrate with production hospital systems, government APIs, or insurance providers.</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These integrations have been identified as future work.</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osqbkzx8dcti" w:id="23"/>
      <w:bookmarkEnd w:id="23"/>
      <w:r w:rsidDel="00000000" w:rsidR="00000000" w:rsidRPr="00000000">
        <w:rPr>
          <w:b w:val="1"/>
          <w:bCs w:val="1"/>
          <w:sz w:val="46"/>
          <w:szCs w:val="46"/>
          <w:rtl w:val="0"/>
        </w:rPr>
        <w:t xml:space="preserve">Slide 9 – Limitations &amp; Future Scope (1 Minute)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3jflp1ethjlt" w:id="24"/>
      <w:bookmarkEnd w:id="24"/>
      <w:r w:rsidDel="00000000" w:rsidR="00000000" w:rsidRPr="00000000">
        <w:rPr>
          <w:b w:val="1"/>
          <w:bCs w:val="1"/>
          <w:sz w:val="34"/>
          <w:szCs w:val="34"/>
          <w:rtl w:val="0"/>
        </w:rPr>
        <w:t xml:space="preserve">Presentation</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Like any engineering prototype, our system has certain limitations.</w:t>
      </w:r>
    </w:p>
    <w:p w:rsidR="00000000" w:rsidDel="00000000" w:rsidP="00000000" w:rsidRDefault="00000000" w:rsidRPr="00000000" w14:paraId="00000074">
      <w:pPr>
        <w:spacing w:after="240" w:before="240" w:lineRule="auto"/>
        <w:ind w:left="600" w:right="600" w:firstLine="0"/>
        <w:rPr/>
      </w:pPr>
      <w:r w:rsidDel="00000000" w:rsidR="00000000" w:rsidRPr="00000000">
        <w:rPr>
          <w:rtl w:val="0"/>
        </w:rPr>
        <w:t xml:space="preserve">It provides </w:t>
      </w:r>
      <w:r w:rsidDel="00000000" w:rsidR="00000000" w:rsidRPr="00000000">
        <w:rPr>
          <w:b w:val="1"/>
          <w:bCs w:val="1"/>
          <w:rtl w:val="0"/>
        </w:rPr>
        <w:t xml:space="preserve">decision support</w:t>
      </w:r>
      <w:r w:rsidDel="00000000" w:rsidR="00000000" w:rsidRPr="00000000">
        <w:rPr>
          <w:rtl w:val="0"/>
        </w:rPr>
        <w:t xml:space="preserve">, not automated decision making.</w:t>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Final approval for healthcare schemes and insurance claims remains with the respective government authority or insurance provider.</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We currently do not verify document authenticity or submit claims automatically.</w:t>
      </w:r>
    </w:p>
    <w:p w:rsidR="00000000" w:rsidDel="00000000" w:rsidP="00000000" w:rsidRDefault="00000000" w:rsidRPr="00000000" w14:paraId="00000077">
      <w:pPr>
        <w:spacing w:after="240" w:before="240" w:lineRule="auto"/>
        <w:ind w:left="600" w:right="600" w:firstLine="0"/>
        <w:rPr/>
      </w:pPr>
      <w:r w:rsidDel="00000000" w:rsidR="00000000" w:rsidRPr="00000000">
        <w:rPr>
          <w:rtl w:val="0"/>
        </w:rPr>
        <w:t xml:space="preserve">Future enhancements include:</w:t>
      </w:r>
    </w:p>
    <w:p w:rsidR="00000000" w:rsidDel="00000000" w:rsidP="00000000" w:rsidRDefault="00000000" w:rsidRPr="00000000" w14:paraId="00000078">
      <w:pPr>
        <w:numPr>
          <w:ilvl w:val="0"/>
          <w:numId w:val="2"/>
        </w:numPr>
        <w:spacing w:after="0" w:afterAutospacing="0" w:before="240" w:lineRule="auto"/>
        <w:ind w:left="1320" w:right="600" w:hanging="360"/>
      </w:pPr>
      <w:r w:rsidDel="00000000" w:rsidR="00000000" w:rsidRPr="00000000">
        <w:rPr>
          <w:rtl w:val="0"/>
        </w:rPr>
        <w:t xml:space="preserve">ABDM and FHIR integration</w:t>
      </w:r>
    </w:p>
    <w:p w:rsidR="00000000" w:rsidDel="00000000" w:rsidP="00000000" w:rsidRDefault="00000000" w:rsidRPr="00000000" w14:paraId="00000079">
      <w:pPr>
        <w:numPr>
          <w:ilvl w:val="0"/>
          <w:numId w:val="2"/>
        </w:numPr>
        <w:spacing w:after="0" w:afterAutospacing="0" w:before="0" w:beforeAutospacing="0" w:lineRule="auto"/>
        <w:ind w:left="1320" w:right="600" w:hanging="360"/>
      </w:pPr>
      <w:r w:rsidDel="00000000" w:rsidR="00000000" w:rsidRPr="00000000">
        <w:rPr>
          <w:rtl w:val="0"/>
        </w:rPr>
        <w:t xml:space="preserve">Hospital Information System integration</w:t>
      </w:r>
    </w:p>
    <w:p w:rsidR="00000000" w:rsidDel="00000000" w:rsidP="00000000" w:rsidRDefault="00000000" w:rsidRPr="00000000" w14:paraId="0000007A">
      <w:pPr>
        <w:numPr>
          <w:ilvl w:val="0"/>
          <w:numId w:val="2"/>
        </w:numPr>
        <w:spacing w:after="0" w:afterAutospacing="0" w:before="0" w:beforeAutospacing="0" w:lineRule="auto"/>
        <w:ind w:left="1320" w:right="600" w:hanging="360"/>
      </w:pPr>
      <w:r w:rsidDel="00000000" w:rsidR="00000000" w:rsidRPr="00000000">
        <w:rPr>
          <w:rtl w:val="0"/>
        </w:rPr>
        <w:t xml:space="preserve">Insurance APIs</w:t>
      </w:r>
    </w:p>
    <w:p w:rsidR="00000000" w:rsidDel="00000000" w:rsidP="00000000" w:rsidRDefault="00000000" w:rsidRPr="00000000" w14:paraId="0000007B">
      <w:pPr>
        <w:numPr>
          <w:ilvl w:val="0"/>
          <w:numId w:val="2"/>
        </w:numPr>
        <w:spacing w:after="0" w:afterAutospacing="0" w:before="0" w:beforeAutospacing="0" w:lineRule="auto"/>
        <w:ind w:left="1320" w:right="600" w:hanging="360"/>
      </w:pPr>
      <w:r w:rsidDel="00000000" w:rsidR="00000000" w:rsidRPr="00000000">
        <w:rPr>
          <w:rtl w:val="0"/>
        </w:rPr>
        <w:t xml:space="preserve">Knowledge graph-based reasoning</w:t>
      </w:r>
    </w:p>
    <w:p w:rsidR="00000000" w:rsidDel="00000000" w:rsidP="00000000" w:rsidRDefault="00000000" w:rsidRPr="00000000" w14:paraId="0000007C">
      <w:pPr>
        <w:numPr>
          <w:ilvl w:val="0"/>
          <w:numId w:val="2"/>
        </w:numPr>
        <w:spacing w:after="0" w:afterAutospacing="0" w:before="0" w:beforeAutospacing="0" w:lineRule="auto"/>
        <w:ind w:left="1320" w:right="600" w:hanging="360"/>
      </w:pPr>
      <w:r w:rsidDel="00000000" w:rsidR="00000000" w:rsidRPr="00000000">
        <w:rPr>
          <w:rtl w:val="0"/>
        </w:rPr>
        <w:t xml:space="preserve">Mobile applications</w:t>
      </w:r>
    </w:p>
    <w:p w:rsidR="00000000" w:rsidDel="00000000" w:rsidP="00000000" w:rsidRDefault="00000000" w:rsidRPr="00000000" w14:paraId="0000007D">
      <w:pPr>
        <w:numPr>
          <w:ilvl w:val="0"/>
          <w:numId w:val="2"/>
        </w:numPr>
        <w:spacing w:after="0" w:afterAutospacing="0" w:before="0" w:beforeAutospacing="0" w:lineRule="auto"/>
        <w:ind w:left="1320" w:right="600" w:hanging="360"/>
      </w:pPr>
      <w:r w:rsidDel="00000000" w:rsidR="00000000" w:rsidRPr="00000000">
        <w:rPr>
          <w:rtl w:val="0"/>
        </w:rPr>
        <w:t xml:space="preserve">Analytics dashboards</w:t>
      </w:r>
    </w:p>
    <w:p w:rsidR="00000000" w:rsidDel="00000000" w:rsidP="00000000" w:rsidRDefault="00000000" w:rsidRPr="00000000" w14:paraId="0000007E">
      <w:pPr>
        <w:numPr>
          <w:ilvl w:val="0"/>
          <w:numId w:val="2"/>
        </w:numPr>
        <w:spacing w:after="240" w:before="0" w:beforeAutospacing="0" w:lineRule="auto"/>
        <w:ind w:left="1320" w:right="600" w:hanging="360"/>
      </w:pPr>
      <w:r w:rsidDel="00000000" w:rsidR="00000000" w:rsidRPr="00000000">
        <w:rPr>
          <w:rtl w:val="0"/>
        </w:rPr>
        <w:t xml:space="preserve">Multilingual support</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37noj29hiln6" w:id="25"/>
      <w:bookmarkEnd w:id="25"/>
      <w:r w:rsidDel="00000000" w:rsidR="00000000" w:rsidRPr="00000000">
        <w:rPr>
          <w:b w:val="1"/>
          <w:bCs w:val="1"/>
          <w:sz w:val="46"/>
          <w:szCs w:val="46"/>
          <w:rtl w:val="0"/>
        </w:rPr>
        <w:t xml:space="preserve">Slide 10 – Conclusion (45 Seconds)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1z8e086olqun" w:id="26"/>
      <w:bookmarkEnd w:id="26"/>
      <w:r w:rsidDel="00000000" w:rsidR="00000000" w:rsidRPr="00000000">
        <w:rPr>
          <w:b w:val="1"/>
          <w:bCs w:val="1"/>
          <w:sz w:val="34"/>
          <w:szCs w:val="34"/>
          <w:rtl w:val="0"/>
        </w:rPr>
        <w:t xml:space="preserve">Presentation</w:t>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t xml:space="preserve">To conclude, </w:t>
      </w:r>
      <w:r w:rsidDel="00000000" w:rsidR="00000000" w:rsidRPr="00000000">
        <w:rPr>
          <w:b w:val="1"/>
          <w:bCs w:val="1"/>
          <w:rtl w:val="0"/>
        </w:rPr>
        <w:t xml:space="preserve">ArogyaRakshak</w:t>
      </w:r>
      <w:r w:rsidDel="00000000" w:rsidR="00000000" w:rsidRPr="00000000">
        <w:rPr>
          <w:rtl w:val="0"/>
        </w:rPr>
        <w:t xml:space="preserve"> demonstrates how a shared AI orchestration layer can unify fragmented healthcare administrative processes into a single platform.</w:t>
      </w:r>
    </w:p>
    <w:p w:rsidR="00000000" w:rsidDel="00000000" w:rsidP="00000000" w:rsidRDefault="00000000" w:rsidRPr="00000000" w14:paraId="00000083">
      <w:pPr>
        <w:spacing w:after="240" w:before="240" w:lineRule="auto"/>
        <w:ind w:left="600" w:right="600" w:firstLine="0"/>
        <w:rPr/>
      </w:pPr>
      <w:r w:rsidDel="00000000" w:rsidR="00000000" w:rsidRPr="00000000">
        <w:rPr>
          <w:rtl w:val="0"/>
        </w:rPr>
        <w:t xml:space="preserve">Instead of treating bill auditing, medicine benchmarking, eligibility estimation, and claim preparation as separate problems, we integrate them through a common patient context managed by </w:t>
      </w:r>
      <w:r w:rsidDel="00000000" w:rsidR="00000000" w:rsidRPr="00000000">
        <w:rPr>
          <w:b w:val="1"/>
          <w:bCs w:val="1"/>
          <w:rtl w:val="0"/>
        </w:rPr>
        <w:t xml:space="preserve">KADI</w:t>
      </w:r>
      <w:r w:rsidDel="00000000" w:rsidR="00000000" w:rsidRPr="00000000">
        <w:rPr>
          <w:rtl w:val="0"/>
        </w:rPr>
        <w:t xml:space="preserve">.</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Our contribution is not a new AI model, but a software architecture that combines document understanding, workflow orchestration, and modular healthcare services into a unified decision-support platform.</w:t>
      </w:r>
    </w:p>
    <w:p w:rsidR="00000000" w:rsidDel="00000000" w:rsidP="00000000" w:rsidRDefault="00000000" w:rsidRPr="00000000" w14:paraId="00000085">
      <w:pPr>
        <w:spacing w:after="240" w:before="240" w:lineRule="auto"/>
        <w:ind w:left="600" w:right="600" w:firstLine="0"/>
        <w:rPr>
          <w:b w:val="1"/>
          <w:bCs w:val="1"/>
        </w:rPr>
      </w:pPr>
      <w:r w:rsidDel="00000000" w:rsidR="00000000" w:rsidRPr="00000000">
        <w:rPr>
          <w:b w:val="1"/>
          <w:bCs w:val="1"/>
          <w:rtl w:val="0"/>
        </w:rPr>
        <w:t xml:space="preserve">Thank you for your time.</w:t>
      </w:r>
    </w:p>
    <w:p w:rsidR="00000000" w:rsidDel="00000000" w:rsidP="00000000" w:rsidRDefault="00000000" w:rsidRPr="00000000" w14:paraId="00000086">
      <w:pPr>
        <w:spacing w:after="240" w:before="240" w:lineRule="auto"/>
        <w:ind w:left="600" w:right="600" w:firstLine="0"/>
        <w:rPr>
          <w:b w:val="1"/>
          <w:bCs w:val="1"/>
        </w:rPr>
      </w:pPr>
      <w:r w:rsidDel="00000000" w:rsidR="00000000" w:rsidRPr="00000000">
        <w:rPr>
          <w:b w:val="1"/>
          <w:bCs w:val="1"/>
          <w:rtl w:val="0"/>
        </w:rPr>
        <w:t xml:space="preserve">We would be happy to answer your questions.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82e6psqxt7d8" w:id="27"/>
      <w:bookmarkEnd w:id="27"/>
      <w:r w:rsidDel="00000000" w:rsidR="00000000" w:rsidRPr="00000000">
        <w:rPr>
          <w:b w:val="1"/>
          <w:bCs w:val="1"/>
          <w:sz w:val="46"/>
          <w:szCs w:val="46"/>
          <w:rtl w:val="0"/>
        </w:rPr>
        <w:t xml:space="preserve">Questions to Memorize Before the Viva</w:t>
      </w:r>
    </w:p>
    <w:p w:rsidR="00000000" w:rsidDel="00000000" w:rsidP="00000000" w:rsidRDefault="00000000" w:rsidRPr="00000000" w14:paraId="00000089">
      <w:pPr>
        <w:spacing w:after="240" w:before="240" w:lineRule="auto"/>
        <w:rPr/>
      </w:pPr>
      <w:r w:rsidDel="00000000" w:rsidR="00000000" w:rsidRPr="00000000">
        <w:rPr>
          <w:rtl w:val="0"/>
        </w:rPr>
        <w:t xml:space="preserve">These are the four questions you are most likely to be asked.</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w7msswotjjun" w:id="28"/>
      <w:bookmarkEnd w:id="28"/>
      <w:r w:rsidDel="00000000" w:rsidR="00000000" w:rsidRPr="00000000">
        <w:rPr>
          <w:b w:val="1"/>
          <w:bCs w:val="1"/>
          <w:sz w:val="34"/>
          <w:szCs w:val="34"/>
          <w:rtl w:val="0"/>
        </w:rPr>
        <w:t xml:space="preserve">1. What is your innovation?</w:t>
      </w:r>
    </w:p>
    <w:p w:rsidR="00000000" w:rsidDel="00000000" w:rsidP="00000000" w:rsidRDefault="00000000" w:rsidRPr="00000000" w14:paraId="0000008C">
      <w:pPr>
        <w:spacing w:after="240" w:before="240" w:lineRule="auto"/>
        <w:ind w:left="600" w:right="600" w:firstLine="0"/>
        <w:rPr>
          <w:b w:val="1"/>
          <w:bCs w:val="1"/>
        </w:rPr>
      </w:pPr>
      <w:r w:rsidDel="00000000" w:rsidR="00000000" w:rsidRPr="00000000">
        <w:rPr>
          <w:b w:val="1"/>
          <w:bCs w:val="1"/>
          <w:rtl w:val="0"/>
        </w:rPr>
        <w:t xml:space="preserve">Our innovation is the KADI orchestration architecture, which maintains a shared patient context and enables multiple healthcare AI services to reuse extracted information instead of processing documents independently.</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ge3mckm3rd8c" w:id="29"/>
      <w:bookmarkEnd w:id="29"/>
      <w:r w:rsidDel="00000000" w:rsidR="00000000" w:rsidRPr="00000000">
        <w:rPr>
          <w:b w:val="1"/>
          <w:bCs w:val="1"/>
          <w:sz w:val="34"/>
          <w:szCs w:val="34"/>
          <w:rtl w:val="0"/>
        </w:rPr>
        <w:t xml:space="preserve">2. Why not use ChatGPT?</w:t>
      </w:r>
    </w:p>
    <w:p w:rsidR="00000000" w:rsidDel="00000000" w:rsidP="00000000" w:rsidRDefault="00000000" w:rsidRPr="00000000" w14:paraId="0000008F">
      <w:pPr>
        <w:spacing w:after="240" w:before="240" w:lineRule="auto"/>
        <w:ind w:left="600" w:right="600" w:firstLine="0"/>
        <w:rPr>
          <w:b w:val="1"/>
          <w:bCs w:val="1"/>
        </w:rPr>
      </w:pPr>
      <w:r w:rsidDel="00000000" w:rsidR="00000000" w:rsidRPr="00000000">
        <w:rPr>
          <w:b w:val="1"/>
          <w:bCs w:val="1"/>
          <w:rtl w:val="0"/>
        </w:rPr>
        <w:t xml:space="preserve">ChatGPT is a general-purpose language model. ArogyaRakshak is a domain-specific workflow platform with structured document processing, healthcare knowledge integration, explainable outputs, and standardized reports.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ea9ayjn0qzds" w:id="30"/>
      <w:bookmarkEnd w:id="30"/>
      <w:r w:rsidDel="00000000" w:rsidR="00000000" w:rsidRPr="00000000">
        <w:rPr>
          <w:b w:val="1"/>
          <w:bCs w:val="1"/>
          <w:sz w:val="34"/>
          <w:szCs w:val="34"/>
          <w:rtl w:val="0"/>
        </w:rPr>
        <w:t xml:space="preserve">3. Why AI?</w:t>
      </w:r>
    </w:p>
    <w:p w:rsidR="00000000" w:rsidDel="00000000" w:rsidP="00000000" w:rsidRDefault="00000000" w:rsidRPr="00000000" w14:paraId="00000092">
      <w:pPr>
        <w:spacing w:after="240" w:before="240" w:lineRule="auto"/>
        <w:ind w:left="600" w:right="600" w:firstLine="0"/>
        <w:rPr>
          <w:b w:val="1"/>
          <w:bCs w:val="1"/>
        </w:rPr>
      </w:pPr>
      <w:r w:rsidDel="00000000" w:rsidR="00000000" w:rsidRPr="00000000">
        <w:rPr>
          <w:b w:val="1"/>
          <w:bCs w:val="1"/>
          <w:rtl w:val="0"/>
        </w:rPr>
        <w:t xml:space="preserve">AI is used only for tasks that are difficult to solve using fixed rules, such as extracting information from heterogeneous documents, semantic matching, and generating structured reports. Deterministic validation is still used wherever possible.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aunb9s73kyz5" w:id="31"/>
      <w:bookmarkEnd w:id="31"/>
      <w:r w:rsidDel="00000000" w:rsidR="00000000" w:rsidRPr="00000000">
        <w:rPr>
          <w:b w:val="1"/>
          <w:bCs w:val="1"/>
          <w:sz w:val="34"/>
          <w:szCs w:val="34"/>
          <w:rtl w:val="0"/>
        </w:rPr>
        <w:t xml:space="preserve">4. Why KADI?</w:t>
      </w:r>
    </w:p>
    <w:p w:rsidR="00000000" w:rsidDel="00000000" w:rsidP="00000000" w:rsidRDefault="00000000" w:rsidRPr="00000000" w14:paraId="00000095">
      <w:pPr>
        <w:spacing w:after="240" w:before="240" w:lineRule="auto"/>
        <w:ind w:left="600" w:right="600" w:firstLine="0"/>
        <w:rPr>
          <w:b w:val="1"/>
          <w:bCs w:val="1"/>
        </w:rPr>
      </w:pPr>
      <w:r w:rsidDel="00000000" w:rsidR="00000000" w:rsidRPr="00000000">
        <w:rPr>
          <w:b w:val="1"/>
          <w:bCs w:val="1"/>
          <w:rtl w:val="0"/>
        </w:rPr>
        <w:t xml:space="preserve">KADI eliminates duplicate OCR and entity extraction, maintains a single source of truth for patient data, and enables all modules to share consistent information while remaining modular and scalable.</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f8c9xh5pevya" w:id="32"/>
      <w:bookmarkEnd w:id="32"/>
      <w:r w:rsidDel="00000000" w:rsidR="00000000" w:rsidRPr="00000000">
        <w:rPr>
          <w:b w:val="1"/>
          <w:bCs w:val="1"/>
          <w:sz w:val="46"/>
          <w:szCs w:val="46"/>
          <w:rtl w:val="0"/>
        </w:rPr>
        <w:t xml:space="preserve">Final Tip</w:t>
      </w:r>
    </w:p>
    <w:p w:rsidR="00000000" w:rsidDel="00000000" w:rsidP="00000000" w:rsidRDefault="00000000" w:rsidRPr="00000000" w14:paraId="00000098">
      <w:pPr>
        <w:spacing w:after="240" w:before="240" w:lineRule="auto"/>
        <w:rPr/>
      </w:pPr>
      <w:r w:rsidDel="00000000" w:rsidR="00000000" w:rsidRPr="00000000">
        <w:rPr>
          <w:rtl w:val="0"/>
        </w:rPr>
        <w:t xml:space="preserve">If you deliver this presentation confidently, focus on architectural decisions rather than AI buzzwords, and clearly distinguish between what has been implemented and what remains future work, you will present yourself as someone defending a well-designed software engineering project rather than simply demonstrating an AI application.</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