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D15B9" w14:textId="3B844983" w:rsidR="00D50909" w:rsidRPr="0008448D" w:rsidRDefault="00D50909" w:rsidP="00481021">
      <w:pPr>
        <w:pStyle w:val="Title"/>
        <w:spacing w:line="360" w:lineRule="auto"/>
        <w:jc w:val="both"/>
        <w:rPr>
          <w:rFonts w:ascii="Calibri" w:hAnsi="Calibri" w:cs="Calibri"/>
        </w:rPr>
      </w:pPr>
      <w:r w:rsidRPr="0008448D">
        <w:rPr>
          <w:rFonts w:ascii="Calibri" w:hAnsi="Calibri" w:cs="Calibri"/>
        </w:rPr>
        <w:t>Traffic Flow Simulation: Roundabouts vs. Signals</w:t>
      </w:r>
    </w:p>
    <w:p w14:paraId="469735D6" w14:textId="02951D2E" w:rsidR="00D67C4D" w:rsidRPr="0008448D" w:rsidRDefault="00D67C4D" w:rsidP="00481021">
      <w:pPr>
        <w:pStyle w:val="Heading1"/>
        <w:spacing w:line="360" w:lineRule="auto"/>
        <w:jc w:val="both"/>
        <w:rPr>
          <w:rFonts w:ascii="Calibri" w:hAnsi="Calibri" w:cs="Calibri"/>
        </w:rPr>
      </w:pPr>
      <w:r w:rsidRPr="0008448D">
        <w:rPr>
          <w:rFonts w:ascii="Calibri" w:hAnsi="Calibri" w:cs="Calibri"/>
        </w:rPr>
        <w:t>1. Executive Summary</w:t>
      </w:r>
    </w:p>
    <w:p w14:paraId="31F91D86" w14:textId="18CCC2EC" w:rsidR="00D67C4D" w:rsidRPr="0008448D" w:rsidRDefault="00D67C4D" w:rsidP="00481021">
      <w:pPr>
        <w:spacing w:line="360" w:lineRule="auto"/>
        <w:jc w:val="both"/>
        <w:rPr>
          <w:rFonts w:ascii="Calibri" w:hAnsi="Calibri" w:cs="Calibri"/>
        </w:rPr>
      </w:pPr>
      <w:r w:rsidRPr="0008448D">
        <w:rPr>
          <w:rFonts w:ascii="Calibri" w:hAnsi="Calibri" w:cs="Calibri"/>
        </w:rPr>
        <w:t xml:space="preserve">This project builds a simulation-based comparative study tool for two traffic control strategies at a single intersection: </w:t>
      </w:r>
      <w:r w:rsidRPr="0008448D">
        <w:rPr>
          <w:rFonts w:ascii="Calibri" w:hAnsi="Calibri" w:cs="Calibri"/>
          <w:b/>
          <w:bCs/>
        </w:rPr>
        <w:t>fixed-time signals</w:t>
      </w:r>
      <w:r w:rsidRPr="0008448D">
        <w:rPr>
          <w:rFonts w:ascii="Calibri" w:hAnsi="Calibri" w:cs="Calibri"/>
        </w:rPr>
        <w:t xml:space="preserve"> and </w:t>
      </w:r>
      <w:r w:rsidRPr="0008448D">
        <w:rPr>
          <w:rFonts w:ascii="Calibri" w:hAnsi="Calibri" w:cs="Calibri"/>
          <w:b/>
          <w:bCs/>
        </w:rPr>
        <w:t>roundabouts</w:t>
      </w:r>
      <w:r w:rsidRPr="0008448D">
        <w:rPr>
          <w:rFonts w:ascii="Calibri" w:hAnsi="Calibri" w:cs="Calibri"/>
        </w:rPr>
        <w:t xml:space="preserve">. Rather than declaring one approach superior, the tool models realistic vehicle behaviour under both strategies using identical, controlled input conditions, and produces quantitative, visual, and statistical output that shows </w:t>
      </w:r>
      <w:r w:rsidRPr="0008448D">
        <w:rPr>
          <w:rFonts w:ascii="Calibri" w:hAnsi="Calibri" w:cs="Calibri"/>
          <w:i/>
          <w:iCs/>
        </w:rPr>
        <w:t>how</w:t>
      </w:r>
      <w:r w:rsidRPr="0008448D">
        <w:rPr>
          <w:rFonts w:ascii="Calibri" w:hAnsi="Calibri" w:cs="Calibri"/>
        </w:rPr>
        <w:t xml:space="preserve"> each strategy performs across a range of traffic volumes. The product is both a working simulation and a structured comparative dataset — a tool for exploration and insight, not a verdict machine.</w:t>
      </w:r>
    </w:p>
    <w:p w14:paraId="3CEE72CC" w14:textId="77777777" w:rsidR="00D67C4D" w:rsidRPr="0008448D" w:rsidRDefault="00000000" w:rsidP="00481021">
      <w:pPr>
        <w:spacing w:line="360" w:lineRule="auto"/>
        <w:jc w:val="both"/>
        <w:rPr>
          <w:rFonts w:ascii="Calibri" w:hAnsi="Calibri" w:cs="Calibri"/>
        </w:rPr>
      </w:pPr>
      <w:r>
        <w:rPr>
          <w:rFonts w:ascii="Calibri" w:hAnsi="Calibri" w:cs="Calibri"/>
        </w:rPr>
        <w:pict w14:anchorId="3D236571">
          <v:rect id="_x0000_i1027" style="width:0;height:1.5pt" o:hralign="center" o:hrstd="t" o:hr="t" fillcolor="#a0a0a0" stroked="f"/>
        </w:pict>
      </w:r>
    </w:p>
    <w:p w14:paraId="22B6E323" w14:textId="77777777" w:rsidR="00D67C4D" w:rsidRPr="0008448D" w:rsidRDefault="00D67C4D" w:rsidP="00481021">
      <w:pPr>
        <w:pStyle w:val="Heading1"/>
        <w:spacing w:line="360" w:lineRule="auto"/>
        <w:jc w:val="both"/>
        <w:rPr>
          <w:rFonts w:ascii="Calibri" w:hAnsi="Calibri" w:cs="Calibri"/>
        </w:rPr>
      </w:pPr>
      <w:r w:rsidRPr="0008448D">
        <w:rPr>
          <w:rFonts w:ascii="Calibri" w:hAnsi="Calibri" w:cs="Calibri"/>
        </w:rPr>
        <w:t>2. Problem Statement &amp; Motivation</w:t>
      </w:r>
    </w:p>
    <w:p w14:paraId="5D348630" w14:textId="77777777" w:rsidR="00D67C4D" w:rsidRPr="0008448D" w:rsidRDefault="00D67C4D" w:rsidP="00481021">
      <w:pPr>
        <w:spacing w:line="360" w:lineRule="auto"/>
        <w:jc w:val="both"/>
        <w:rPr>
          <w:rFonts w:ascii="Calibri" w:hAnsi="Calibri" w:cs="Calibri"/>
        </w:rPr>
      </w:pPr>
      <w:r w:rsidRPr="0008448D">
        <w:rPr>
          <w:rFonts w:ascii="Calibri" w:hAnsi="Calibri" w:cs="Calibri"/>
        </w:rPr>
        <w:t>Choosing between a signal-controlled intersection and a roundabout is a real, recurring decision in traffic infrastructure planning, and the honest answer depends heavily on conditions — traffic volume, geometry, directional balance, and more. This dependency is usually understood qualitatively, through engineering judgment and case-by-case precedent, rather than through a consistent, side-by-side quantitative comparison run under matched conditions.</w:t>
      </w:r>
    </w:p>
    <w:p w14:paraId="430CBC6C" w14:textId="77777777" w:rsidR="00D67C4D" w:rsidRPr="0008448D" w:rsidRDefault="00D67C4D" w:rsidP="00481021">
      <w:pPr>
        <w:spacing w:line="360" w:lineRule="auto"/>
        <w:jc w:val="both"/>
        <w:rPr>
          <w:rFonts w:ascii="Calibri" w:hAnsi="Calibri" w:cs="Calibri"/>
        </w:rPr>
      </w:pPr>
      <w:r w:rsidRPr="0008448D">
        <w:rPr>
          <w:rFonts w:ascii="Calibri" w:hAnsi="Calibri" w:cs="Calibri"/>
        </w:rPr>
        <w:t xml:space="preserve">This project exists to close that gap in a lightweight, exploratory way: build a simulation environment where the </w:t>
      </w:r>
      <w:r w:rsidRPr="0008448D">
        <w:rPr>
          <w:rFonts w:ascii="Calibri" w:hAnsi="Calibri" w:cs="Calibri"/>
          <w:i/>
          <w:iCs/>
        </w:rPr>
        <w:t>only</w:t>
      </w:r>
      <w:r w:rsidRPr="0008448D">
        <w:rPr>
          <w:rFonts w:ascii="Calibri" w:hAnsi="Calibri" w:cs="Calibri"/>
        </w:rPr>
        <w:t xml:space="preserve"> variable that changes between two runs is the control strategy itself, so that any difference in outcome can be attributed to the strategy — not to inconsistent setup. The result is a tool that turns "it depends" into "here's specifically what it depends on, and by how much."</w:t>
      </w:r>
    </w:p>
    <w:p w14:paraId="5AA56508" w14:textId="77777777" w:rsidR="00D67C4D" w:rsidRPr="0008448D" w:rsidRDefault="00000000" w:rsidP="00481021">
      <w:pPr>
        <w:spacing w:line="360" w:lineRule="auto"/>
        <w:jc w:val="both"/>
        <w:rPr>
          <w:rFonts w:ascii="Calibri" w:hAnsi="Calibri" w:cs="Calibri"/>
        </w:rPr>
      </w:pPr>
      <w:r>
        <w:rPr>
          <w:rFonts w:ascii="Calibri" w:hAnsi="Calibri" w:cs="Calibri"/>
        </w:rPr>
        <w:pict w14:anchorId="11F77C11">
          <v:rect id="_x0000_i1028" style="width:0;height:1.5pt" o:hralign="center" o:hrstd="t" o:hr="t" fillcolor="#a0a0a0" stroked="f"/>
        </w:pict>
      </w:r>
    </w:p>
    <w:p w14:paraId="1621D008" w14:textId="77777777" w:rsidR="00D67C4D" w:rsidRPr="0008448D" w:rsidRDefault="00D67C4D" w:rsidP="00481021">
      <w:pPr>
        <w:pStyle w:val="Heading1"/>
        <w:spacing w:line="360" w:lineRule="auto"/>
        <w:jc w:val="both"/>
        <w:rPr>
          <w:rFonts w:ascii="Calibri" w:hAnsi="Calibri" w:cs="Calibri"/>
        </w:rPr>
      </w:pPr>
      <w:r w:rsidRPr="0008448D">
        <w:rPr>
          <w:rFonts w:ascii="Calibri" w:hAnsi="Calibri" w:cs="Calibri"/>
        </w:rPr>
        <w:t>3. Project Objectives &amp; Success Criteria</w:t>
      </w:r>
    </w:p>
    <w:p w14:paraId="2A367A81" w14:textId="77777777" w:rsidR="00D67C4D" w:rsidRPr="0008448D" w:rsidRDefault="00D67C4D" w:rsidP="00481021">
      <w:pPr>
        <w:pStyle w:val="Heading2"/>
        <w:spacing w:line="360" w:lineRule="auto"/>
        <w:jc w:val="both"/>
        <w:rPr>
          <w:rFonts w:ascii="Calibri" w:hAnsi="Calibri" w:cs="Calibri"/>
        </w:rPr>
      </w:pPr>
      <w:r w:rsidRPr="0008448D">
        <w:rPr>
          <w:rFonts w:ascii="Calibri" w:hAnsi="Calibri" w:cs="Calibri"/>
        </w:rPr>
        <w:t>Primary Objective</w:t>
      </w:r>
    </w:p>
    <w:p w14:paraId="0706782A" w14:textId="77777777" w:rsidR="00D67C4D" w:rsidRPr="0008448D" w:rsidRDefault="00D67C4D" w:rsidP="00481021">
      <w:pPr>
        <w:spacing w:line="360" w:lineRule="auto"/>
        <w:jc w:val="both"/>
        <w:rPr>
          <w:rFonts w:ascii="Calibri" w:hAnsi="Calibri" w:cs="Calibri"/>
        </w:rPr>
      </w:pPr>
      <w:r w:rsidRPr="0008448D">
        <w:rPr>
          <w:rFonts w:ascii="Calibri" w:hAnsi="Calibri" w:cs="Calibri"/>
        </w:rPr>
        <w:t>Produce a rigorous, data-driven comparative study of fixed-time signal control versus roundabout control at a single intersection, across a meaningful range of traffic conditions.</w:t>
      </w:r>
    </w:p>
    <w:p w14:paraId="1E3C99CF" w14:textId="77777777" w:rsidR="00D67C4D" w:rsidRPr="0008448D" w:rsidRDefault="00D67C4D" w:rsidP="00481021">
      <w:pPr>
        <w:pStyle w:val="Heading2"/>
        <w:spacing w:line="360" w:lineRule="auto"/>
        <w:jc w:val="both"/>
        <w:rPr>
          <w:rFonts w:ascii="Calibri" w:hAnsi="Calibri" w:cs="Calibri"/>
        </w:rPr>
      </w:pPr>
      <w:r w:rsidRPr="0008448D">
        <w:rPr>
          <w:rFonts w:ascii="Calibri" w:hAnsi="Calibri" w:cs="Calibri"/>
        </w:rPr>
        <w:t>Supporting Objectives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36"/>
        <w:gridCol w:w="4680"/>
      </w:tblGrid>
      <w:tr w:rsidR="00D67C4D" w:rsidRPr="0008448D" w14:paraId="574BE596" w14:textId="77777777" w:rsidTr="00DD738F">
        <w:trPr>
          <w:tblHeader/>
          <w:tblCellSpacing w:w="15" w:type="dxa"/>
        </w:trPr>
        <w:tc>
          <w:tcPr>
            <w:tcW w:w="11721" w:type="dxa"/>
            <w:vAlign w:val="center"/>
            <w:hideMark/>
          </w:tcPr>
          <w:p w14:paraId="15E556AB" w14:textId="77777777" w:rsidR="00D67C4D" w:rsidRPr="0008448D" w:rsidRDefault="00D67C4D" w:rsidP="00481021">
            <w:pPr>
              <w:spacing w:line="360" w:lineRule="auto"/>
              <w:jc w:val="both"/>
              <w:rPr>
                <w:rFonts w:ascii="Calibri" w:hAnsi="Calibri" w:cs="Calibri"/>
                <w:b/>
                <w:bCs/>
              </w:rPr>
            </w:pPr>
            <w:r w:rsidRPr="0008448D">
              <w:rPr>
                <w:rFonts w:ascii="Calibri" w:hAnsi="Calibri" w:cs="Calibri"/>
                <w:b/>
                <w:bCs/>
              </w:rPr>
              <w:t>Objective</w:t>
            </w:r>
          </w:p>
        </w:tc>
        <w:tc>
          <w:tcPr>
            <w:tcW w:w="13137" w:type="dxa"/>
            <w:vAlign w:val="center"/>
            <w:hideMark/>
          </w:tcPr>
          <w:p w14:paraId="1A3AA801" w14:textId="77777777" w:rsidR="00D67C4D" w:rsidRPr="0008448D" w:rsidRDefault="00D67C4D" w:rsidP="00481021">
            <w:pPr>
              <w:spacing w:line="360" w:lineRule="auto"/>
              <w:jc w:val="both"/>
              <w:rPr>
                <w:rFonts w:ascii="Calibri" w:hAnsi="Calibri" w:cs="Calibri"/>
                <w:b/>
                <w:bCs/>
              </w:rPr>
            </w:pPr>
            <w:r w:rsidRPr="0008448D">
              <w:rPr>
                <w:rFonts w:ascii="Calibri" w:hAnsi="Calibri" w:cs="Calibri"/>
                <w:b/>
                <w:bCs/>
              </w:rPr>
              <w:t>Why it matters</w:t>
            </w:r>
          </w:p>
        </w:tc>
      </w:tr>
      <w:tr w:rsidR="00D67C4D" w:rsidRPr="0008448D" w14:paraId="303546F0" w14:textId="77777777" w:rsidTr="00DD738F">
        <w:trPr>
          <w:tblCellSpacing w:w="15" w:type="dxa"/>
        </w:trPr>
        <w:tc>
          <w:tcPr>
            <w:tcW w:w="11721" w:type="dxa"/>
            <w:vAlign w:val="center"/>
            <w:hideMark/>
          </w:tcPr>
          <w:p w14:paraId="15B38050" w14:textId="6D1B7B80" w:rsidR="00D67C4D" w:rsidRPr="0008448D" w:rsidRDefault="00D67C4D" w:rsidP="00481021">
            <w:pPr>
              <w:spacing w:line="360" w:lineRule="auto"/>
              <w:jc w:val="both"/>
              <w:rPr>
                <w:rFonts w:ascii="Calibri" w:hAnsi="Calibri" w:cs="Calibri"/>
              </w:rPr>
            </w:pPr>
            <w:r w:rsidRPr="0008448D">
              <w:rPr>
                <w:rFonts w:ascii="Calibri" w:hAnsi="Calibri" w:cs="Calibri"/>
              </w:rPr>
              <w:t xml:space="preserve">Model vehicle </w:t>
            </w:r>
            <w:r w:rsidR="00043E66" w:rsidRPr="0008448D">
              <w:rPr>
                <w:rFonts w:ascii="Calibri" w:hAnsi="Calibri" w:cs="Calibri"/>
              </w:rPr>
              <w:t>behaviour</w:t>
            </w:r>
            <w:r w:rsidRPr="0008448D">
              <w:rPr>
                <w:rFonts w:ascii="Calibri" w:hAnsi="Calibri" w:cs="Calibri"/>
              </w:rPr>
              <w:t xml:space="preserve"> realistically enough to produce meaningful, trustworthy differences between strategies</w:t>
            </w:r>
          </w:p>
        </w:tc>
        <w:tc>
          <w:tcPr>
            <w:tcW w:w="13137" w:type="dxa"/>
            <w:vAlign w:val="center"/>
            <w:hideMark/>
          </w:tcPr>
          <w:p w14:paraId="224E4838" w14:textId="77777777" w:rsidR="00D67C4D" w:rsidRPr="0008448D" w:rsidRDefault="00D67C4D" w:rsidP="00481021">
            <w:pPr>
              <w:spacing w:line="360" w:lineRule="auto"/>
              <w:jc w:val="both"/>
              <w:rPr>
                <w:rFonts w:ascii="Calibri" w:hAnsi="Calibri" w:cs="Calibri"/>
              </w:rPr>
            </w:pPr>
            <w:r w:rsidRPr="0008448D">
              <w:rPr>
                <w:rFonts w:ascii="Calibri" w:hAnsi="Calibri" w:cs="Calibri"/>
              </w:rPr>
              <w:t>Without credible vehicle physics, any comparison downstream is meaningless — garbage in, garbage out</w:t>
            </w:r>
          </w:p>
        </w:tc>
      </w:tr>
      <w:tr w:rsidR="00D67C4D" w:rsidRPr="0008448D" w14:paraId="0C7B4DF8" w14:textId="77777777" w:rsidTr="00DD738F">
        <w:trPr>
          <w:tblCellSpacing w:w="15" w:type="dxa"/>
        </w:trPr>
        <w:tc>
          <w:tcPr>
            <w:tcW w:w="11721" w:type="dxa"/>
            <w:vAlign w:val="center"/>
            <w:hideMark/>
          </w:tcPr>
          <w:p w14:paraId="06EF40AE" w14:textId="77777777" w:rsidR="00D67C4D" w:rsidRPr="0008448D" w:rsidRDefault="00D67C4D" w:rsidP="00481021">
            <w:pPr>
              <w:spacing w:line="360" w:lineRule="auto"/>
              <w:jc w:val="both"/>
              <w:rPr>
                <w:rFonts w:ascii="Calibri" w:hAnsi="Calibri" w:cs="Calibri"/>
              </w:rPr>
            </w:pPr>
            <w:r w:rsidRPr="0008448D">
              <w:rPr>
                <w:rFonts w:ascii="Calibri" w:hAnsi="Calibri" w:cs="Calibri"/>
              </w:rPr>
              <w:t>Ensure both control strategies are tested under strictly identical conditions</w:t>
            </w:r>
          </w:p>
        </w:tc>
        <w:tc>
          <w:tcPr>
            <w:tcW w:w="13137" w:type="dxa"/>
            <w:vAlign w:val="center"/>
            <w:hideMark/>
          </w:tcPr>
          <w:p w14:paraId="2390FE5F" w14:textId="77777777" w:rsidR="00D67C4D" w:rsidRPr="0008448D" w:rsidRDefault="00D67C4D" w:rsidP="00481021">
            <w:pPr>
              <w:spacing w:line="360" w:lineRule="auto"/>
              <w:jc w:val="both"/>
              <w:rPr>
                <w:rFonts w:ascii="Calibri" w:hAnsi="Calibri" w:cs="Calibri"/>
              </w:rPr>
            </w:pPr>
            <w:r w:rsidRPr="0008448D">
              <w:rPr>
                <w:rFonts w:ascii="Calibri" w:hAnsi="Calibri" w:cs="Calibri"/>
              </w:rPr>
              <w:t>This is what makes the comparison fair and defensible, not just two unrelated simulations run separately</w:t>
            </w:r>
          </w:p>
        </w:tc>
      </w:tr>
      <w:tr w:rsidR="00D67C4D" w:rsidRPr="0008448D" w14:paraId="51AE3280" w14:textId="77777777" w:rsidTr="00DD738F">
        <w:trPr>
          <w:tblCellSpacing w:w="15" w:type="dxa"/>
        </w:trPr>
        <w:tc>
          <w:tcPr>
            <w:tcW w:w="11721" w:type="dxa"/>
            <w:vAlign w:val="center"/>
            <w:hideMark/>
          </w:tcPr>
          <w:p w14:paraId="716AD332" w14:textId="77777777" w:rsidR="00D67C4D" w:rsidRPr="0008448D" w:rsidRDefault="00D67C4D" w:rsidP="00481021">
            <w:pPr>
              <w:spacing w:line="360" w:lineRule="auto"/>
              <w:jc w:val="both"/>
              <w:rPr>
                <w:rFonts w:ascii="Calibri" w:hAnsi="Calibri" w:cs="Calibri"/>
              </w:rPr>
            </w:pPr>
            <w:r w:rsidRPr="0008448D">
              <w:rPr>
                <w:rFonts w:ascii="Calibri" w:hAnsi="Calibri" w:cs="Calibri"/>
              </w:rPr>
              <w:t>Define a small, precise set of evaluation metrics that are computed identically regardless of control type</w:t>
            </w:r>
          </w:p>
        </w:tc>
        <w:tc>
          <w:tcPr>
            <w:tcW w:w="13137" w:type="dxa"/>
            <w:vAlign w:val="center"/>
            <w:hideMark/>
          </w:tcPr>
          <w:p w14:paraId="2A351688" w14:textId="77777777" w:rsidR="00D67C4D" w:rsidRPr="0008448D" w:rsidRDefault="00D67C4D" w:rsidP="00481021">
            <w:pPr>
              <w:spacing w:line="360" w:lineRule="auto"/>
              <w:jc w:val="both"/>
              <w:rPr>
                <w:rFonts w:ascii="Calibri" w:hAnsi="Calibri" w:cs="Calibri"/>
              </w:rPr>
            </w:pPr>
            <w:r w:rsidRPr="0008448D">
              <w:rPr>
                <w:rFonts w:ascii="Calibri" w:hAnsi="Calibri" w:cs="Calibri"/>
              </w:rPr>
              <w:t>A comparison is only as trustworthy as the consistency of what's being measured</w:t>
            </w:r>
          </w:p>
        </w:tc>
      </w:tr>
      <w:tr w:rsidR="00D67C4D" w:rsidRPr="0008448D" w14:paraId="05665F96" w14:textId="77777777" w:rsidTr="00DD738F">
        <w:trPr>
          <w:tblCellSpacing w:w="15" w:type="dxa"/>
        </w:trPr>
        <w:tc>
          <w:tcPr>
            <w:tcW w:w="11721" w:type="dxa"/>
            <w:vAlign w:val="center"/>
            <w:hideMark/>
          </w:tcPr>
          <w:p w14:paraId="22D44333" w14:textId="77777777" w:rsidR="00D67C4D" w:rsidRPr="0008448D" w:rsidRDefault="00D67C4D" w:rsidP="00481021">
            <w:pPr>
              <w:spacing w:line="360" w:lineRule="auto"/>
              <w:jc w:val="both"/>
              <w:rPr>
                <w:rFonts w:ascii="Calibri" w:hAnsi="Calibri" w:cs="Calibri"/>
              </w:rPr>
            </w:pPr>
            <w:r w:rsidRPr="0008448D">
              <w:rPr>
                <w:rFonts w:ascii="Calibri" w:hAnsi="Calibri" w:cs="Calibri"/>
              </w:rPr>
              <w:t>Make results visually interpretable, not just numeric</w:t>
            </w:r>
          </w:p>
        </w:tc>
        <w:tc>
          <w:tcPr>
            <w:tcW w:w="13137" w:type="dxa"/>
            <w:vAlign w:val="center"/>
            <w:hideMark/>
          </w:tcPr>
          <w:p w14:paraId="4422C82E" w14:textId="4A1DFCDD" w:rsidR="00D67C4D" w:rsidRPr="0008448D" w:rsidRDefault="00D67C4D" w:rsidP="00481021">
            <w:pPr>
              <w:spacing w:line="360" w:lineRule="auto"/>
              <w:jc w:val="both"/>
              <w:rPr>
                <w:rFonts w:ascii="Calibri" w:hAnsi="Calibri" w:cs="Calibri"/>
              </w:rPr>
            </w:pPr>
            <w:r w:rsidRPr="0008448D">
              <w:rPr>
                <w:rFonts w:ascii="Calibri" w:hAnsi="Calibri" w:cs="Calibri"/>
              </w:rPr>
              <w:t xml:space="preserve">Numbers alone are easy to distrust or misread; watching the behaviour builds intuition for </w:t>
            </w:r>
            <w:r w:rsidRPr="0008448D">
              <w:rPr>
                <w:rFonts w:ascii="Calibri" w:hAnsi="Calibri" w:cs="Calibri"/>
                <w:i/>
                <w:iCs/>
              </w:rPr>
              <w:t>why</w:t>
            </w:r>
            <w:r w:rsidRPr="0008448D">
              <w:rPr>
                <w:rFonts w:ascii="Calibri" w:hAnsi="Calibri" w:cs="Calibri"/>
              </w:rPr>
              <w:t xml:space="preserve"> the numbers are what they are</w:t>
            </w:r>
          </w:p>
        </w:tc>
      </w:tr>
      <w:tr w:rsidR="00D67C4D" w:rsidRPr="0008448D" w14:paraId="60C9417F" w14:textId="77777777" w:rsidTr="00DD738F">
        <w:trPr>
          <w:tblCellSpacing w:w="15" w:type="dxa"/>
        </w:trPr>
        <w:tc>
          <w:tcPr>
            <w:tcW w:w="11721" w:type="dxa"/>
            <w:vAlign w:val="center"/>
            <w:hideMark/>
          </w:tcPr>
          <w:p w14:paraId="436DACEC" w14:textId="77777777" w:rsidR="00D67C4D" w:rsidRPr="0008448D" w:rsidRDefault="00D67C4D" w:rsidP="00481021">
            <w:pPr>
              <w:spacing w:line="360" w:lineRule="auto"/>
              <w:jc w:val="both"/>
              <w:rPr>
                <w:rFonts w:ascii="Calibri" w:hAnsi="Calibri" w:cs="Calibri"/>
              </w:rPr>
            </w:pPr>
            <w:r w:rsidRPr="0008448D">
              <w:rPr>
                <w:rFonts w:ascii="Calibri" w:hAnsi="Calibri" w:cs="Calibri"/>
              </w:rPr>
              <w:t>Make the tool repeatable and parameterized</w:t>
            </w:r>
          </w:p>
        </w:tc>
        <w:tc>
          <w:tcPr>
            <w:tcW w:w="13137" w:type="dxa"/>
            <w:vAlign w:val="center"/>
            <w:hideMark/>
          </w:tcPr>
          <w:p w14:paraId="618FB2BF" w14:textId="77777777" w:rsidR="00D67C4D" w:rsidRPr="0008448D" w:rsidRDefault="00D67C4D" w:rsidP="00481021">
            <w:pPr>
              <w:spacing w:line="360" w:lineRule="auto"/>
              <w:jc w:val="both"/>
              <w:rPr>
                <w:rFonts w:ascii="Calibri" w:hAnsi="Calibri" w:cs="Calibri"/>
              </w:rPr>
            </w:pPr>
            <w:r w:rsidRPr="0008448D">
              <w:rPr>
                <w:rFonts w:ascii="Calibri" w:hAnsi="Calibri" w:cs="Calibri"/>
              </w:rPr>
              <w:t>A single hardcoded scenario proves nothing generalizable; the value is in exploring across conditions</w:t>
            </w:r>
          </w:p>
        </w:tc>
      </w:tr>
    </w:tbl>
    <w:p w14:paraId="23E2857F" w14:textId="77777777" w:rsidR="00D67C4D" w:rsidRPr="0008448D" w:rsidRDefault="00D67C4D" w:rsidP="00481021">
      <w:pPr>
        <w:pStyle w:val="Heading2"/>
        <w:spacing w:line="360" w:lineRule="auto"/>
        <w:jc w:val="both"/>
        <w:rPr>
          <w:rFonts w:ascii="Calibri" w:hAnsi="Calibri" w:cs="Calibri"/>
        </w:rPr>
      </w:pPr>
      <w:r w:rsidRPr="0008448D">
        <w:rPr>
          <w:rFonts w:ascii="Calibri" w:hAnsi="Calibri" w:cs="Calibri"/>
        </w:rPr>
        <w:t>Success Criteria (how we'll know this worked)</w:t>
      </w:r>
    </w:p>
    <w:p w14:paraId="4428233E" w14:textId="77777777" w:rsidR="00D67C4D" w:rsidRPr="0008448D" w:rsidRDefault="00D67C4D" w:rsidP="00481021">
      <w:pPr>
        <w:numPr>
          <w:ilvl w:val="0"/>
          <w:numId w:val="2"/>
        </w:numPr>
        <w:spacing w:line="360" w:lineRule="auto"/>
        <w:jc w:val="both"/>
        <w:rPr>
          <w:rFonts w:ascii="Calibri" w:hAnsi="Calibri" w:cs="Calibri"/>
        </w:rPr>
      </w:pPr>
      <w:r w:rsidRPr="0008448D">
        <w:rPr>
          <w:rFonts w:ascii="Calibri" w:hAnsi="Calibri" w:cs="Calibri"/>
        </w:rPr>
        <w:t>The simulation can run both control strategies under identical, user-defined input conditions.</w:t>
      </w:r>
    </w:p>
    <w:p w14:paraId="52DCCDA6" w14:textId="77777777" w:rsidR="00D67C4D" w:rsidRPr="0008448D" w:rsidRDefault="00D67C4D" w:rsidP="00481021">
      <w:pPr>
        <w:numPr>
          <w:ilvl w:val="0"/>
          <w:numId w:val="2"/>
        </w:numPr>
        <w:spacing w:line="360" w:lineRule="auto"/>
        <w:jc w:val="both"/>
        <w:rPr>
          <w:rFonts w:ascii="Calibri" w:hAnsi="Calibri" w:cs="Calibri"/>
        </w:rPr>
      </w:pPr>
      <w:r w:rsidRPr="0008448D">
        <w:rPr>
          <w:rFonts w:ascii="Calibri" w:hAnsi="Calibri" w:cs="Calibri"/>
        </w:rPr>
        <w:t>A defined, documented set of metrics is produced consistently for both strategies.</w:t>
      </w:r>
    </w:p>
    <w:p w14:paraId="7BCA481F" w14:textId="77777777" w:rsidR="00D67C4D" w:rsidRPr="0008448D" w:rsidRDefault="00D67C4D" w:rsidP="00481021">
      <w:pPr>
        <w:numPr>
          <w:ilvl w:val="0"/>
          <w:numId w:val="2"/>
        </w:numPr>
        <w:spacing w:line="360" w:lineRule="auto"/>
        <w:jc w:val="both"/>
        <w:rPr>
          <w:rFonts w:ascii="Calibri" w:hAnsi="Calibri" w:cs="Calibri"/>
        </w:rPr>
      </w:pPr>
      <w:r w:rsidRPr="0008448D">
        <w:rPr>
          <w:rFonts w:ascii="Calibri" w:hAnsi="Calibri" w:cs="Calibri"/>
        </w:rPr>
        <w:t>Running the tool across a spread of traffic volumes produces genuinely different, interpretable results — not a flat or trivial outcome.</w:t>
      </w:r>
    </w:p>
    <w:p w14:paraId="1A3DBFE8" w14:textId="77777777" w:rsidR="00D67C4D" w:rsidRPr="0008448D" w:rsidRDefault="00D67C4D" w:rsidP="00481021">
      <w:pPr>
        <w:numPr>
          <w:ilvl w:val="0"/>
          <w:numId w:val="2"/>
        </w:numPr>
        <w:spacing w:line="360" w:lineRule="auto"/>
        <w:jc w:val="both"/>
        <w:rPr>
          <w:rFonts w:ascii="Calibri" w:hAnsi="Calibri" w:cs="Calibri"/>
        </w:rPr>
      </w:pPr>
      <w:r w:rsidRPr="0008448D">
        <w:rPr>
          <w:rFonts w:ascii="Calibri" w:hAnsi="Calibri" w:cs="Calibri"/>
        </w:rPr>
        <w:t xml:space="preserve">A non-technical viewer (e.g., the manager) can look at the output and understand </w:t>
      </w:r>
      <w:r w:rsidRPr="0008448D">
        <w:rPr>
          <w:rFonts w:ascii="Calibri" w:hAnsi="Calibri" w:cs="Calibri"/>
          <w:i/>
          <w:iCs/>
        </w:rPr>
        <w:t>what</w:t>
      </w:r>
      <w:r w:rsidRPr="0008448D">
        <w:rPr>
          <w:rFonts w:ascii="Calibri" w:hAnsi="Calibri" w:cs="Calibri"/>
        </w:rPr>
        <w:t xml:space="preserve"> changed and </w:t>
      </w:r>
      <w:r w:rsidRPr="0008448D">
        <w:rPr>
          <w:rFonts w:ascii="Calibri" w:hAnsi="Calibri" w:cs="Calibri"/>
          <w:i/>
          <w:iCs/>
        </w:rPr>
        <w:t>why</w:t>
      </w:r>
      <w:r w:rsidRPr="0008448D">
        <w:rPr>
          <w:rFonts w:ascii="Calibri" w:hAnsi="Calibri" w:cs="Calibri"/>
        </w:rPr>
        <w:t>, without needing to read code.</w:t>
      </w:r>
    </w:p>
    <w:p w14:paraId="4DF7D776" w14:textId="77777777" w:rsidR="00D67C4D" w:rsidRPr="0008448D" w:rsidRDefault="00000000" w:rsidP="00481021">
      <w:pPr>
        <w:spacing w:line="360" w:lineRule="auto"/>
        <w:jc w:val="both"/>
        <w:rPr>
          <w:rFonts w:ascii="Calibri" w:hAnsi="Calibri" w:cs="Calibri"/>
        </w:rPr>
      </w:pPr>
      <w:r>
        <w:rPr>
          <w:rFonts w:ascii="Calibri" w:hAnsi="Calibri" w:cs="Calibri"/>
        </w:rPr>
        <w:pict w14:anchorId="5E5F4DBF">
          <v:rect id="_x0000_i1029" style="width:0;height:1.5pt" o:hralign="center" o:hrstd="t" o:hr="t" fillcolor="#a0a0a0" stroked="f"/>
        </w:pict>
      </w:r>
    </w:p>
    <w:p w14:paraId="3A6BAA35" w14:textId="77777777" w:rsidR="00D67C4D" w:rsidRPr="0008448D" w:rsidRDefault="00D67C4D" w:rsidP="00481021">
      <w:pPr>
        <w:pStyle w:val="Heading1"/>
        <w:spacing w:line="360" w:lineRule="auto"/>
        <w:jc w:val="both"/>
        <w:rPr>
          <w:rFonts w:ascii="Calibri" w:hAnsi="Calibri" w:cs="Calibri"/>
        </w:rPr>
      </w:pPr>
      <w:r w:rsidRPr="0008448D">
        <w:rPr>
          <w:rFonts w:ascii="Calibri" w:hAnsi="Calibri" w:cs="Calibri"/>
        </w:rPr>
        <w:t>4. Scope Definition</w:t>
      </w:r>
    </w:p>
    <w:p w14:paraId="4F6D93D6" w14:textId="77777777" w:rsidR="00D67C4D" w:rsidRPr="0008448D" w:rsidRDefault="00D67C4D" w:rsidP="00481021">
      <w:pPr>
        <w:spacing w:line="360" w:lineRule="auto"/>
        <w:jc w:val="both"/>
        <w:rPr>
          <w:rFonts w:ascii="Calibri" w:hAnsi="Calibri" w:cs="Calibri"/>
        </w:rPr>
      </w:pPr>
      <w:r w:rsidRPr="0008448D">
        <w:rPr>
          <w:rFonts w:ascii="Calibri" w:hAnsi="Calibri" w:cs="Calibri"/>
        </w:rPr>
        <w:t>Scope is drawn deliberately to keep the project focused on producing a credible comparative study, not a general-purpose traffic engineering simulator. Every inclusion and exclusion below ties back to that goal.</w:t>
      </w:r>
    </w:p>
    <w:p w14:paraId="39CD57C1" w14:textId="77777777" w:rsidR="00D67C4D" w:rsidRPr="0008448D" w:rsidRDefault="00D67C4D" w:rsidP="00481021">
      <w:pPr>
        <w:pStyle w:val="Heading2"/>
        <w:spacing w:line="360" w:lineRule="auto"/>
        <w:jc w:val="both"/>
        <w:rPr>
          <w:rFonts w:ascii="Calibri" w:hAnsi="Calibri" w:cs="Calibri"/>
        </w:rPr>
      </w:pPr>
      <w:r w:rsidRPr="0008448D">
        <w:rPr>
          <w:rFonts w:ascii="Calibri" w:hAnsi="Calibri" w:cs="Calibri"/>
        </w:rPr>
        <w:t>In-Scope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19"/>
        <w:gridCol w:w="6297"/>
      </w:tblGrid>
      <w:tr w:rsidR="00D67C4D" w:rsidRPr="0008448D" w14:paraId="5014DE80" w14:textId="77777777" w:rsidTr="00EF0B1E">
        <w:trPr>
          <w:tblHeader/>
          <w:tblCellSpacing w:w="15" w:type="dxa"/>
        </w:trPr>
        <w:tc>
          <w:tcPr>
            <w:tcW w:w="7468" w:type="dxa"/>
            <w:vAlign w:val="center"/>
            <w:hideMark/>
          </w:tcPr>
          <w:p w14:paraId="15AC46E1" w14:textId="77777777" w:rsidR="00D67C4D" w:rsidRPr="0008448D" w:rsidRDefault="00D67C4D" w:rsidP="00481021">
            <w:pPr>
              <w:spacing w:line="360" w:lineRule="auto"/>
              <w:jc w:val="both"/>
              <w:rPr>
                <w:rFonts w:ascii="Calibri" w:hAnsi="Calibri" w:cs="Calibri"/>
                <w:b/>
                <w:bCs/>
              </w:rPr>
            </w:pPr>
            <w:r w:rsidRPr="0008448D">
              <w:rPr>
                <w:rFonts w:ascii="Calibri" w:hAnsi="Calibri" w:cs="Calibri"/>
                <w:b/>
                <w:bCs/>
              </w:rPr>
              <w:t>Included</w:t>
            </w:r>
          </w:p>
        </w:tc>
        <w:tc>
          <w:tcPr>
            <w:tcW w:w="19942" w:type="dxa"/>
            <w:vAlign w:val="center"/>
            <w:hideMark/>
          </w:tcPr>
          <w:p w14:paraId="0D27EF52" w14:textId="77777777" w:rsidR="00D67C4D" w:rsidRPr="0008448D" w:rsidRDefault="00D67C4D" w:rsidP="00481021">
            <w:pPr>
              <w:spacing w:line="360" w:lineRule="auto"/>
              <w:jc w:val="both"/>
              <w:rPr>
                <w:rFonts w:ascii="Calibri" w:hAnsi="Calibri" w:cs="Calibri"/>
                <w:b/>
                <w:bCs/>
              </w:rPr>
            </w:pPr>
            <w:r w:rsidRPr="0008448D">
              <w:rPr>
                <w:rFonts w:ascii="Calibri" w:hAnsi="Calibri" w:cs="Calibri"/>
                <w:b/>
                <w:bCs/>
              </w:rPr>
              <w:t>Why</w:t>
            </w:r>
          </w:p>
        </w:tc>
      </w:tr>
      <w:tr w:rsidR="00D67C4D" w:rsidRPr="0008448D" w14:paraId="73F9F373" w14:textId="77777777" w:rsidTr="00EF0B1E">
        <w:trPr>
          <w:tblCellSpacing w:w="15" w:type="dxa"/>
        </w:trPr>
        <w:tc>
          <w:tcPr>
            <w:tcW w:w="7468" w:type="dxa"/>
            <w:vAlign w:val="center"/>
            <w:hideMark/>
          </w:tcPr>
          <w:p w14:paraId="4BA8B9CD" w14:textId="77777777" w:rsidR="00D67C4D" w:rsidRPr="0008448D" w:rsidRDefault="00D67C4D" w:rsidP="00481021">
            <w:pPr>
              <w:spacing w:line="360" w:lineRule="auto"/>
              <w:jc w:val="both"/>
              <w:rPr>
                <w:rFonts w:ascii="Calibri" w:hAnsi="Calibri" w:cs="Calibri"/>
              </w:rPr>
            </w:pPr>
            <w:r w:rsidRPr="0008448D">
              <w:rPr>
                <w:rFonts w:ascii="Calibri" w:hAnsi="Calibri" w:cs="Calibri"/>
              </w:rPr>
              <w:t>Single intersection, isolated</w:t>
            </w:r>
          </w:p>
        </w:tc>
        <w:tc>
          <w:tcPr>
            <w:tcW w:w="19942" w:type="dxa"/>
            <w:vAlign w:val="center"/>
            <w:hideMark/>
          </w:tcPr>
          <w:p w14:paraId="22ECDD7E" w14:textId="77777777" w:rsidR="00D67C4D" w:rsidRPr="0008448D" w:rsidRDefault="00D67C4D" w:rsidP="00481021">
            <w:pPr>
              <w:spacing w:line="360" w:lineRule="auto"/>
              <w:jc w:val="both"/>
              <w:rPr>
                <w:rFonts w:ascii="Calibri" w:hAnsi="Calibri" w:cs="Calibri"/>
              </w:rPr>
            </w:pPr>
            <w:r w:rsidRPr="0008448D">
              <w:rPr>
                <w:rFonts w:ascii="Calibri" w:hAnsi="Calibri" w:cs="Calibri"/>
              </w:rPr>
              <w:t>Keeps the comparison clean — no upstream/downstream network effects to muddy attribution of results to the control strategy</w:t>
            </w:r>
          </w:p>
        </w:tc>
      </w:tr>
      <w:tr w:rsidR="00D67C4D" w:rsidRPr="0008448D" w14:paraId="23D01C1B" w14:textId="77777777" w:rsidTr="00EF0B1E">
        <w:trPr>
          <w:tblCellSpacing w:w="15" w:type="dxa"/>
        </w:trPr>
        <w:tc>
          <w:tcPr>
            <w:tcW w:w="7468" w:type="dxa"/>
            <w:vAlign w:val="center"/>
            <w:hideMark/>
          </w:tcPr>
          <w:p w14:paraId="56FD8A52" w14:textId="77777777" w:rsidR="00D67C4D" w:rsidRPr="0008448D" w:rsidRDefault="00D67C4D" w:rsidP="00481021">
            <w:pPr>
              <w:spacing w:line="360" w:lineRule="auto"/>
              <w:jc w:val="both"/>
              <w:rPr>
                <w:rFonts w:ascii="Calibri" w:hAnsi="Calibri" w:cs="Calibri"/>
              </w:rPr>
            </w:pPr>
            <w:r w:rsidRPr="0008448D">
              <w:rPr>
                <w:rFonts w:ascii="Calibri" w:hAnsi="Calibri" w:cs="Calibri"/>
              </w:rPr>
              <w:t>Motor vehicles only</w:t>
            </w:r>
          </w:p>
        </w:tc>
        <w:tc>
          <w:tcPr>
            <w:tcW w:w="19942" w:type="dxa"/>
            <w:vAlign w:val="center"/>
            <w:hideMark/>
          </w:tcPr>
          <w:p w14:paraId="57B05C41" w14:textId="77777777" w:rsidR="00D67C4D" w:rsidRPr="0008448D" w:rsidRDefault="00D67C4D" w:rsidP="00481021">
            <w:pPr>
              <w:spacing w:line="360" w:lineRule="auto"/>
              <w:jc w:val="both"/>
              <w:rPr>
                <w:rFonts w:ascii="Calibri" w:hAnsi="Calibri" w:cs="Calibri"/>
              </w:rPr>
            </w:pPr>
            <w:r w:rsidRPr="0008448D">
              <w:rPr>
                <w:rFonts w:ascii="Calibri" w:hAnsi="Calibri" w:cs="Calibri"/>
              </w:rPr>
              <w:t>Vehicle-to-vehicle interaction is sufficient to demonstrate the core difference between signal and roundabout control; adding modes multiplies complexity without adding comparative insight</w:t>
            </w:r>
          </w:p>
        </w:tc>
      </w:tr>
      <w:tr w:rsidR="00D67C4D" w:rsidRPr="0008448D" w14:paraId="119EFF95" w14:textId="77777777" w:rsidTr="00EF0B1E">
        <w:trPr>
          <w:tblCellSpacing w:w="15" w:type="dxa"/>
        </w:trPr>
        <w:tc>
          <w:tcPr>
            <w:tcW w:w="7468" w:type="dxa"/>
            <w:vAlign w:val="center"/>
            <w:hideMark/>
          </w:tcPr>
          <w:p w14:paraId="01D30045" w14:textId="77777777" w:rsidR="00D67C4D" w:rsidRPr="0008448D" w:rsidRDefault="00D67C4D" w:rsidP="00481021">
            <w:pPr>
              <w:spacing w:line="360" w:lineRule="auto"/>
              <w:jc w:val="both"/>
              <w:rPr>
                <w:rFonts w:ascii="Calibri" w:hAnsi="Calibri" w:cs="Calibri"/>
              </w:rPr>
            </w:pPr>
            <w:r w:rsidRPr="0008448D">
              <w:rPr>
                <w:rFonts w:ascii="Calibri" w:hAnsi="Calibri" w:cs="Calibri"/>
              </w:rPr>
              <w:t>Two control strategies: fixed-time signal, roundabout (gap-acceptance)</w:t>
            </w:r>
          </w:p>
        </w:tc>
        <w:tc>
          <w:tcPr>
            <w:tcW w:w="19942" w:type="dxa"/>
            <w:vAlign w:val="center"/>
            <w:hideMark/>
          </w:tcPr>
          <w:p w14:paraId="16BDFCFC" w14:textId="77777777" w:rsidR="00D67C4D" w:rsidRPr="0008448D" w:rsidRDefault="00D67C4D" w:rsidP="00481021">
            <w:pPr>
              <w:spacing w:line="360" w:lineRule="auto"/>
              <w:jc w:val="both"/>
              <w:rPr>
                <w:rFonts w:ascii="Calibri" w:hAnsi="Calibri" w:cs="Calibri"/>
              </w:rPr>
            </w:pPr>
            <w:r w:rsidRPr="0008448D">
              <w:rPr>
                <w:rFonts w:ascii="Calibri" w:hAnsi="Calibri" w:cs="Calibri"/>
              </w:rPr>
              <w:t>These are the two strategies the study exists to compare; both are well-understood enough to model at moderate fidelity credibly</w:t>
            </w:r>
          </w:p>
        </w:tc>
      </w:tr>
      <w:tr w:rsidR="00D67C4D" w:rsidRPr="0008448D" w14:paraId="55518DD3" w14:textId="77777777" w:rsidTr="00EF0B1E">
        <w:trPr>
          <w:tblCellSpacing w:w="15" w:type="dxa"/>
        </w:trPr>
        <w:tc>
          <w:tcPr>
            <w:tcW w:w="7468" w:type="dxa"/>
            <w:vAlign w:val="center"/>
            <w:hideMark/>
          </w:tcPr>
          <w:p w14:paraId="1BBFABCE" w14:textId="77777777" w:rsidR="00D67C4D" w:rsidRPr="0008448D" w:rsidRDefault="00D67C4D" w:rsidP="00481021">
            <w:pPr>
              <w:spacing w:line="360" w:lineRule="auto"/>
              <w:jc w:val="both"/>
              <w:rPr>
                <w:rFonts w:ascii="Calibri" w:hAnsi="Calibri" w:cs="Calibri"/>
              </w:rPr>
            </w:pPr>
            <w:r w:rsidRPr="0008448D">
              <w:rPr>
                <w:rFonts w:ascii="Calibri" w:hAnsi="Calibri" w:cs="Calibri"/>
              </w:rPr>
              <w:t>Realistic car-following vehicle physics</w:t>
            </w:r>
          </w:p>
        </w:tc>
        <w:tc>
          <w:tcPr>
            <w:tcW w:w="19942" w:type="dxa"/>
            <w:vAlign w:val="center"/>
            <w:hideMark/>
          </w:tcPr>
          <w:p w14:paraId="232ECBEA" w14:textId="77777777" w:rsidR="00D67C4D" w:rsidRPr="0008448D" w:rsidRDefault="00D67C4D" w:rsidP="00481021">
            <w:pPr>
              <w:spacing w:line="360" w:lineRule="auto"/>
              <w:jc w:val="both"/>
              <w:rPr>
                <w:rFonts w:ascii="Calibri" w:hAnsi="Calibri" w:cs="Calibri"/>
              </w:rPr>
            </w:pPr>
            <w:r w:rsidRPr="0008448D">
              <w:rPr>
                <w:rFonts w:ascii="Calibri" w:hAnsi="Calibri" w:cs="Calibri"/>
              </w:rPr>
              <w:t xml:space="preserve">Needed so that </w:t>
            </w:r>
            <w:proofErr w:type="spellStart"/>
            <w:r w:rsidRPr="0008448D">
              <w:rPr>
                <w:rFonts w:ascii="Calibri" w:hAnsi="Calibri" w:cs="Calibri"/>
              </w:rPr>
              <w:t>behavioral</w:t>
            </w:r>
            <w:proofErr w:type="spellEnd"/>
            <w:r w:rsidRPr="0008448D">
              <w:rPr>
                <w:rFonts w:ascii="Calibri" w:hAnsi="Calibri" w:cs="Calibri"/>
              </w:rPr>
              <w:t xml:space="preserve"> differences between control strategies emerge from genuine simulated </w:t>
            </w:r>
            <w:proofErr w:type="spellStart"/>
            <w:r w:rsidRPr="0008448D">
              <w:rPr>
                <w:rFonts w:ascii="Calibri" w:hAnsi="Calibri" w:cs="Calibri"/>
              </w:rPr>
              <w:t>behavior</w:t>
            </w:r>
            <w:proofErr w:type="spellEnd"/>
            <w:r w:rsidRPr="0008448D">
              <w:rPr>
                <w:rFonts w:ascii="Calibri" w:hAnsi="Calibri" w:cs="Calibri"/>
              </w:rPr>
              <w:t>, not scripted shortcuts</w:t>
            </w:r>
          </w:p>
        </w:tc>
      </w:tr>
      <w:tr w:rsidR="00D67C4D" w:rsidRPr="0008448D" w14:paraId="25D4E901" w14:textId="77777777" w:rsidTr="00EF0B1E">
        <w:trPr>
          <w:tblCellSpacing w:w="15" w:type="dxa"/>
        </w:trPr>
        <w:tc>
          <w:tcPr>
            <w:tcW w:w="7468" w:type="dxa"/>
            <w:vAlign w:val="center"/>
            <w:hideMark/>
          </w:tcPr>
          <w:p w14:paraId="34BAABDF" w14:textId="77777777" w:rsidR="00D67C4D" w:rsidRPr="0008448D" w:rsidRDefault="00D67C4D" w:rsidP="00481021">
            <w:pPr>
              <w:spacing w:line="360" w:lineRule="auto"/>
              <w:jc w:val="both"/>
              <w:rPr>
                <w:rFonts w:ascii="Calibri" w:hAnsi="Calibri" w:cs="Calibri"/>
              </w:rPr>
            </w:pPr>
            <w:r w:rsidRPr="0008448D">
              <w:rPr>
                <w:rFonts w:ascii="Calibri" w:hAnsi="Calibri" w:cs="Calibri"/>
              </w:rPr>
              <w:t>Configurable traffic volume, lane count, and geometry</w:t>
            </w:r>
          </w:p>
        </w:tc>
        <w:tc>
          <w:tcPr>
            <w:tcW w:w="19942" w:type="dxa"/>
            <w:vAlign w:val="center"/>
            <w:hideMark/>
          </w:tcPr>
          <w:p w14:paraId="78606A24" w14:textId="77777777" w:rsidR="00D67C4D" w:rsidRPr="0008448D" w:rsidRDefault="00D67C4D" w:rsidP="00481021">
            <w:pPr>
              <w:spacing w:line="360" w:lineRule="auto"/>
              <w:jc w:val="both"/>
              <w:rPr>
                <w:rFonts w:ascii="Calibri" w:hAnsi="Calibri" w:cs="Calibri"/>
              </w:rPr>
            </w:pPr>
            <w:r w:rsidRPr="0008448D">
              <w:rPr>
                <w:rFonts w:ascii="Calibri" w:hAnsi="Calibri" w:cs="Calibri"/>
              </w:rPr>
              <w:t>These are the primary levers that plausibly shift which strategy performs better — the study needs to vary them to say anything meaningful</w:t>
            </w:r>
          </w:p>
        </w:tc>
      </w:tr>
      <w:tr w:rsidR="00D67C4D" w:rsidRPr="0008448D" w14:paraId="10C6089B" w14:textId="77777777" w:rsidTr="00EF0B1E">
        <w:trPr>
          <w:tblCellSpacing w:w="15" w:type="dxa"/>
        </w:trPr>
        <w:tc>
          <w:tcPr>
            <w:tcW w:w="7468" w:type="dxa"/>
            <w:vAlign w:val="center"/>
            <w:hideMark/>
          </w:tcPr>
          <w:p w14:paraId="73FBA400" w14:textId="77777777" w:rsidR="00D67C4D" w:rsidRPr="0008448D" w:rsidRDefault="00D67C4D" w:rsidP="00481021">
            <w:pPr>
              <w:spacing w:line="360" w:lineRule="auto"/>
              <w:jc w:val="both"/>
              <w:rPr>
                <w:rFonts w:ascii="Calibri" w:hAnsi="Calibri" w:cs="Calibri"/>
              </w:rPr>
            </w:pPr>
            <w:r w:rsidRPr="0008448D">
              <w:rPr>
                <w:rFonts w:ascii="Calibri" w:hAnsi="Calibri" w:cs="Calibri"/>
              </w:rPr>
              <w:t>A fixed, well-defined set of evaluation metrics</w:t>
            </w:r>
          </w:p>
        </w:tc>
        <w:tc>
          <w:tcPr>
            <w:tcW w:w="19942" w:type="dxa"/>
            <w:vAlign w:val="center"/>
            <w:hideMark/>
          </w:tcPr>
          <w:p w14:paraId="17CF8FA2" w14:textId="77777777" w:rsidR="00D67C4D" w:rsidRPr="0008448D" w:rsidRDefault="00D67C4D" w:rsidP="00481021">
            <w:pPr>
              <w:spacing w:line="360" w:lineRule="auto"/>
              <w:jc w:val="both"/>
              <w:rPr>
                <w:rFonts w:ascii="Calibri" w:hAnsi="Calibri" w:cs="Calibri"/>
              </w:rPr>
            </w:pPr>
            <w:r w:rsidRPr="0008448D">
              <w:rPr>
                <w:rFonts w:ascii="Calibri" w:hAnsi="Calibri" w:cs="Calibri"/>
              </w:rPr>
              <w:t>Precision here is what makes the comparison trustworthy (detailed in Section 7)</w:t>
            </w:r>
          </w:p>
        </w:tc>
      </w:tr>
      <w:tr w:rsidR="00D67C4D" w:rsidRPr="0008448D" w14:paraId="0832880D" w14:textId="77777777" w:rsidTr="00EF0B1E">
        <w:trPr>
          <w:tblCellSpacing w:w="15" w:type="dxa"/>
        </w:trPr>
        <w:tc>
          <w:tcPr>
            <w:tcW w:w="7468" w:type="dxa"/>
            <w:vAlign w:val="center"/>
            <w:hideMark/>
          </w:tcPr>
          <w:p w14:paraId="1844D21E" w14:textId="77777777" w:rsidR="00D67C4D" w:rsidRPr="0008448D" w:rsidRDefault="00D67C4D" w:rsidP="00481021">
            <w:pPr>
              <w:spacing w:line="360" w:lineRule="auto"/>
              <w:jc w:val="both"/>
              <w:rPr>
                <w:rFonts w:ascii="Calibri" w:hAnsi="Calibri" w:cs="Calibri"/>
              </w:rPr>
            </w:pPr>
            <w:r w:rsidRPr="0008448D">
              <w:rPr>
                <w:rFonts w:ascii="Calibri" w:hAnsi="Calibri" w:cs="Calibri"/>
              </w:rPr>
              <w:t>Visual playback of simulation runs</w:t>
            </w:r>
          </w:p>
        </w:tc>
        <w:tc>
          <w:tcPr>
            <w:tcW w:w="19942" w:type="dxa"/>
            <w:vAlign w:val="center"/>
            <w:hideMark/>
          </w:tcPr>
          <w:p w14:paraId="233D7808" w14:textId="77777777" w:rsidR="00D67C4D" w:rsidRPr="0008448D" w:rsidRDefault="00D67C4D" w:rsidP="00481021">
            <w:pPr>
              <w:spacing w:line="360" w:lineRule="auto"/>
              <w:jc w:val="both"/>
              <w:rPr>
                <w:rFonts w:ascii="Calibri" w:hAnsi="Calibri" w:cs="Calibri"/>
              </w:rPr>
            </w:pPr>
            <w:r w:rsidRPr="0008448D">
              <w:rPr>
                <w:rFonts w:ascii="Calibri" w:hAnsi="Calibri" w:cs="Calibri"/>
              </w:rPr>
              <w:t>Makes results interpretable to a non-technical viewer, not just a data table</w:t>
            </w:r>
          </w:p>
        </w:tc>
      </w:tr>
      <w:tr w:rsidR="00D67C4D" w:rsidRPr="0008448D" w14:paraId="5E20ADAB" w14:textId="77777777" w:rsidTr="00EF0B1E">
        <w:trPr>
          <w:tblCellSpacing w:w="15" w:type="dxa"/>
        </w:trPr>
        <w:tc>
          <w:tcPr>
            <w:tcW w:w="7468" w:type="dxa"/>
            <w:vAlign w:val="center"/>
            <w:hideMark/>
          </w:tcPr>
          <w:p w14:paraId="159A1698" w14:textId="77777777" w:rsidR="00D67C4D" w:rsidRPr="0008448D" w:rsidRDefault="00D67C4D" w:rsidP="00481021">
            <w:pPr>
              <w:spacing w:line="360" w:lineRule="auto"/>
              <w:jc w:val="both"/>
              <w:rPr>
                <w:rFonts w:ascii="Calibri" w:hAnsi="Calibri" w:cs="Calibri"/>
              </w:rPr>
            </w:pPr>
            <w:r w:rsidRPr="0008448D">
              <w:rPr>
                <w:rFonts w:ascii="Calibri" w:hAnsi="Calibri" w:cs="Calibri"/>
              </w:rPr>
              <w:t>Parameter sweep / batch mode across traffic volumes</w:t>
            </w:r>
          </w:p>
        </w:tc>
        <w:tc>
          <w:tcPr>
            <w:tcW w:w="19942" w:type="dxa"/>
            <w:vAlign w:val="center"/>
            <w:hideMark/>
          </w:tcPr>
          <w:p w14:paraId="53617DB7" w14:textId="77777777" w:rsidR="00D67C4D" w:rsidRPr="0008448D" w:rsidRDefault="00D67C4D" w:rsidP="00481021">
            <w:pPr>
              <w:spacing w:line="360" w:lineRule="auto"/>
              <w:jc w:val="both"/>
              <w:rPr>
                <w:rFonts w:ascii="Calibri" w:hAnsi="Calibri" w:cs="Calibri"/>
              </w:rPr>
            </w:pPr>
            <w:r w:rsidRPr="0008448D">
              <w:rPr>
                <w:rFonts w:ascii="Calibri" w:hAnsi="Calibri" w:cs="Calibri"/>
              </w:rPr>
              <w:t xml:space="preserve">This is how the study produces a </w:t>
            </w:r>
            <w:r w:rsidRPr="0008448D">
              <w:rPr>
                <w:rFonts w:ascii="Calibri" w:hAnsi="Calibri" w:cs="Calibri"/>
                <w:i/>
                <w:iCs/>
              </w:rPr>
              <w:t>range</w:t>
            </w:r>
            <w:r w:rsidRPr="0008448D">
              <w:rPr>
                <w:rFonts w:ascii="Calibri" w:hAnsi="Calibri" w:cs="Calibri"/>
              </w:rPr>
              <w:t xml:space="preserve"> of insight rather than one anecdotal data point</w:t>
            </w:r>
          </w:p>
        </w:tc>
      </w:tr>
      <w:tr w:rsidR="00D67C4D" w:rsidRPr="0008448D" w14:paraId="45CFD3BE" w14:textId="77777777" w:rsidTr="00EF0B1E">
        <w:trPr>
          <w:tblCellSpacing w:w="15" w:type="dxa"/>
        </w:trPr>
        <w:tc>
          <w:tcPr>
            <w:tcW w:w="7468" w:type="dxa"/>
            <w:vAlign w:val="center"/>
            <w:hideMark/>
          </w:tcPr>
          <w:p w14:paraId="26B3714F" w14:textId="77777777" w:rsidR="00D67C4D" w:rsidRPr="0008448D" w:rsidRDefault="00D67C4D" w:rsidP="00481021">
            <w:pPr>
              <w:spacing w:line="360" w:lineRule="auto"/>
              <w:jc w:val="both"/>
              <w:rPr>
                <w:rFonts w:ascii="Calibri" w:hAnsi="Calibri" w:cs="Calibri"/>
              </w:rPr>
            </w:pPr>
            <w:r w:rsidRPr="0008448D">
              <w:rPr>
                <w:rFonts w:ascii="Calibri" w:hAnsi="Calibri" w:cs="Calibri"/>
              </w:rPr>
              <w:t>Repeatable runs with adjustable inputs</w:t>
            </w:r>
          </w:p>
        </w:tc>
        <w:tc>
          <w:tcPr>
            <w:tcW w:w="19942" w:type="dxa"/>
            <w:vAlign w:val="center"/>
            <w:hideMark/>
          </w:tcPr>
          <w:p w14:paraId="4D0EA4A9" w14:textId="77777777" w:rsidR="00D67C4D" w:rsidRPr="0008448D" w:rsidRDefault="00D67C4D" w:rsidP="00481021">
            <w:pPr>
              <w:spacing w:line="360" w:lineRule="auto"/>
              <w:jc w:val="both"/>
              <w:rPr>
                <w:rFonts w:ascii="Calibri" w:hAnsi="Calibri" w:cs="Calibri"/>
              </w:rPr>
            </w:pPr>
            <w:r w:rsidRPr="0008448D">
              <w:rPr>
                <w:rFonts w:ascii="Calibri" w:hAnsi="Calibri" w:cs="Calibri"/>
              </w:rPr>
              <w:t>Required for the tool to be genuinely explorable, not a one-off demo</w:t>
            </w:r>
          </w:p>
        </w:tc>
      </w:tr>
    </w:tbl>
    <w:p w14:paraId="50FAEC86" w14:textId="77777777" w:rsidR="00D67C4D" w:rsidRPr="0008448D" w:rsidRDefault="00D67C4D" w:rsidP="00481021">
      <w:pPr>
        <w:pStyle w:val="Heading2"/>
        <w:spacing w:line="360" w:lineRule="auto"/>
        <w:jc w:val="both"/>
        <w:rPr>
          <w:rFonts w:ascii="Calibri" w:hAnsi="Calibri" w:cs="Calibri"/>
        </w:rPr>
      </w:pPr>
      <w:r w:rsidRPr="0008448D">
        <w:rPr>
          <w:rFonts w:ascii="Calibri" w:hAnsi="Calibri" w:cs="Calibri"/>
        </w:rPr>
        <w:t>Explicitly Out-of-Scope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660"/>
      </w:tblGrid>
      <w:tr w:rsidR="00D67C4D" w:rsidRPr="0008448D" w14:paraId="006000D4" w14:textId="77777777" w:rsidTr="00EF0B1E">
        <w:trPr>
          <w:tblHeader/>
          <w:tblCellSpacing w:w="15" w:type="dxa"/>
        </w:trPr>
        <w:tc>
          <w:tcPr>
            <w:tcW w:w="0" w:type="auto"/>
            <w:vAlign w:val="center"/>
            <w:hideMark/>
          </w:tcPr>
          <w:p w14:paraId="4550BBFA" w14:textId="77777777" w:rsidR="00D67C4D" w:rsidRPr="0008448D" w:rsidRDefault="00D67C4D" w:rsidP="00481021">
            <w:pPr>
              <w:spacing w:line="360" w:lineRule="auto"/>
              <w:jc w:val="both"/>
              <w:rPr>
                <w:rFonts w:ascii="Calibri" w:hAnsi="Calibri" w:cs="Calibri"/>
                <w:b/>
                <w:bCs/>
              </w:rPr>
            </w:pPr>
            <w:r w:rsidRPr="0008448D">
              <w:rPr>
                <w:rFonts w:ascii="Calibri" w:hAnsi="Calibri" w:cs="Calibri"/>
                <w:b/>
                <w:bCs/>
              </w:rPr>
              <w:t>Excluded</w:t>
            </w:r>
          </w:p>
        </w:tc>
        <w:tc>
          <w:tcPr>
            <w:tcW w:w="0" w:type="auto"/>
            <w:vAlign w:val="center"/>
            <w:hideMark/>
          </w:tcPr>
          <w:p w14:paraId="454843DB" w14:textId="77777777" w:rsidR="00D67C4D" w:rsidRPr="0008448D" w:rsidRDefault="00D67C4D" w:rsidP="00481021">
            <w:pPr>
              <w:spacing w:line="360" w:lineRule="auto"/>
              <w:jc w:val="both"/>
              <w:rPr>
                <w:rFonts w:ascii="Calibri" w:hAnsi="Calibri" w:cs="Calibri"/>
                <w:b/>
                <w:bCs/>
              </w:rPr>
            </w:pPr>
            <w:r w:rsidRPr="0008448D">
              <w:rPr>
                <w:rFonts w:ascii="Calibri" w:hAnsi="Calibri" w:cs="Calibri"/>
                <w:b/>
                <w:bCs/>
              </w:rPr>
              <w:t>Why</w:t>
            </w:r>
          </w:p>
        </w:tc>
      </w:tr>
      <w:tr w:rsidR="00D67C4D" w:rsidRPr="0008448D" w14:paraId="56BC71B8" w14:textId="77777777" w:rsidTr="00EF0B1E">
        <w:trPr>
          <w:tblCellSpacing w:w="15" w:type="dxa"/>
        </w:trPr>
        <w:tc>
          <w:tcPr>
            <w:tcW w:w="0" w:type="auto"/>
            <w:vAlign w:val="center"/>
            <w:hideMark/>
          </w:tcPr>
          <w:p w14:paraId="7E0C7770" w14:textId="77777777" w:rsidR="00D67C4D" w:rsidRPr="0008448D" w:rsidRDefault="00D67C4D" w:rsidP="00481021">
            <w:pPr>
              <w:spacing w:line="360" w:lineRule="auto"/>
              <w:jc w:val="both"/>
              <w:rPr>
                <w:rFonts w:ascii="Calibri" w:hAnsi="Calibri" w:cs="Calibri"/>
              </w:rPr>
            </w:pPr>
            <w:r w:rsidRPr="0008448D">
              <w:rPr>
                <w:rFonts w:ascii="Calibri" w:hAnsi="Calibri" w:cs="Calibri"/>
              </w:rPr>
              <w:t>Pedestrians, cyclists, multi-modal conflicts</w:t>
            </w:r>
          </w:p>
        </w:tc>
        <w:tc>
          <w:tcPr>
            <w:tcW w:w="0" w:type="auto"/>
            <w:vAlign w:val="center"/>
            <w:hideMark/>
          </w:tcPr>
          <w:p w14:paraId="3F4F0D42" w14:textId="77777777" w:rsidR="00D67C4D" w:rsidRPr="0008448D" w:rsidRDefault="00D67C4D" w:rsidP="00481021">
            <w:pPr>
              <w:spacing w:line="360" w:lineRule="auto"/>
              <w:jc w:val="both"/>
              <w:rPr>
                <w:rFonts w:ascii="Calibri" w:hAnsi="Calibri" w:cs="Calibri"/>
              </w:rPr>
            </w:pPr>
            <w:r w:rsidRPr="0008448D">
              <w:rPr>
                <w:rFonts w:ascii="Calibri" w:hAnsi="Calibri" w:cs="Calibri"/>
              </w:rPr>
              <w:t xml:space="preserve">Adds substantial </w:t>
            </w:r>
            <w:proofErr w:type="spellStart"/>
            <w:r w:rsidRPr="0008448D">
              <w:rPr>
                <w:rFonts w:ascii="Calibri" w:hAnsi="Calibri" w:cs="Calibri"/>
              </w:rPr>
              <w:t>modeling</w:t>
            </w:r>
            <w:proofErr w:type="spellEnd"/>
            <w:r w:rsidRPr="0008448D">
              <w:rPr>
                <w:rFonts w:ascii="Calibri" w:hAnsi="Calibri" w:cs="Calibri"/>
              </w:rPr>
              <w:t xml:space="preserve"> complexity without changing the core question being studied (motor vehicle throughput/delay under two control types)</w:t>
            </w:r>
          </w:p>
        </w:tc>
      </w:tr>
      <w:tr w:rsidR="00D67C4D" w:rsidRPr="0008448D" w14:paraId="1EAC87E5" w14:textId="77777777" w:rsidTr="00EF0B1E">
        <w:trPr>
          <w:tblCellSpacing w:w="15" w:type="dxa"/>
        </w:trPr>
        <w:tc>
          <w:tcPr>
            <w:tcW w:w="0" w:type="auto"/>
            <w:vAlign w:val="center"/>
            <w:hideMark/>
          </w:tcPr>
          <w:p w14:paraId="16638A65" w14:textId="77777777" w:rsidR="00D67C4D" w:rsidRPr="0008448D" w:rsidRDefault="00D67C4D" w:rsidP="00481021">
            <w:pPr>
              <w:spacing w:line="360" w:lineRule="auto"/>
              <w:jc w:val="both"/>
              <w:rPr>
                <w:rFonts w:ascii="Calibri" w:hAnsi="Calibri" w:cs="Calibri"/>
              </w:rPr>
            </w:pPr>
            <w:r w:rsidRPr="0008448D">
              <w:rPr>
                <w:rFonts w:ascii="Calibri" w:hAnsi="Calibri" w:cs="Calibri"/>
              </w:rPr>
              <w:t xml:space="preserve">Emergency vehicle </w:t>
            </w:r>
            <w:proofErr w:type="spellStart"/>
            <w:r w:rsidRPr="0008448D">
              <w:rPr>
                <w:rFonts w:ascii="Calibri" w:hAnsi="Calibri" w:cs="Calibri"/>
              </w:rPr>
              <w:t>preemption</w:t>
            </w:r>
            <w:proofErr w:type="spellEnd"/>
          </w:p>
        </w:tc>
        <w:tc>
          <w:tcPr>
            <w:tcW w:w="0" w:type="auto"/>
            <w:vAlign w:val="center"/>
            <w:hideMark/>
          </w:tcPr>
          <w:p w14:paraId="03C10369" w14:textId="77777777" w:rsidR="00D67C4D" w:rsidRPr="0008448D" w:rsidRDefault="00D67C4D" w:rsidP="00481021">
            <w:pPr>
              <w:spacing w:line="360" w:lineRule="auto"/>
              <w:jc w:val="both"/>
              <w:rPr>
                <w:rFonts w:ascii="Calibri" w:hAnsi="Calibri" w:cs="Calibri"/>
              </w:rPr>
            </w:pPr>
            <w:r w:rsidRPr="0008448D">
              <w:rPr>
                <w:rFonts w:ascii="Calibri" w:hAnsi="Calibri" w:cs="Calibri"/>
              </w:rPr>
              <w:t>A real feature of live signal systems, but orthogonal to the comparative question this study is built to answer</w:t>
            </w:r>
          </w:p>
        </w:tc>
      </w:tr>
      <w:tr w:rsidR="00D67C4D" w:rsidRPr="0008448D" w14:paraId="59D66827" w14:textId="77777777" w:rsidTr="00EF0B1E">
        <w:trPr>
          <w:tblCellSpacing w:w="15" w:type="dxa"/>
        </w:trPr>
        <w:tc>
          <w:tcPr>
            <w:tcW w:w="0" w:type="auto"/>
            <w:vAlign w:val="center"/>
            <w:hideMark/>
          </w:tcPr>
          <w:p w14:paraId="5BE6313C" w14:textId="77777777" w:rsidR="00D67C4D" w:rsidRPr="0008448D" w:rsidRDefault="00D67C4D" w:rsidP="00481021">
            <w:pPr>
              <w:spacing w:line="360" w:lineRule="auto"/>
              <w:jc w:val="both"/>
              <w:rPr>
                <w:rFonts w:ascii="Calibri" w:hAnsi="Calibri" w:cs="Calibri"/>
              </w:rPr>
            </w:pPr>
            <w:r w:rsidRPr="0008448D">
              <w:rPr>
                <w:rFonts w:ascii="Calibri" w:hAnsi="Calibri" w:cs="Calibri"/>
              </w:rPr>
              <w:t>Multi-intersection / corridor-level simulation</w:t>
            </w:r>
          </w:p>
        </w:tc>
        <w:tc>
          <w:tcPr>
            <w:tcW w:w="0" w:type="auto"/>
            <w:vAlign w:val="center"/>
            <w:hideMark/>
          </w:tcPr>
          <w:p w14:paraId="28FBAADB" w14:textId="77777777" w:rsidR="00D67C4D" w:rsidRPr="0008448D" w:rsidRDefault="00D67C4D" w:rsidP="00481021">
            <w:pPr>
              <w:spacing w:line="360" w:lineRule="auto"/>
              <w:jc w:val="both"/>
              <w:rPr>
                <w:rFonts w:ascii="Calibri" w:hAnsi="Calibri" w:cs="Calibri"/>
              </w:rPr>
            </w:pPr>
            <w:r w:rsidRPr="0008448D">
              <w:rPr>
                <w:rFonts w:ascii="Calibri" w:hAnsi="Calibri" w:cs="Calibri"/>
              </w:rPr>
              <w:t>Network effects are a different (much larger) problem; single-intersection isolation is what keeps the comparison attributable and interpretable</w:t>
            </w:r>
          </w:p>
        </w:tc>
      </w:tr>
      <w:tr w:rsidR="00D67C4D" w:rsidRPr="0008448D" w14:paraId="29092067" w14:textId="77777777" w:rsidTr="00EF0B1E">
        <w:trPr>
          <w:tblCellSpacing w:w="15" w:type="dxa"/>
        </w:trPr>
        <w:tc>
          <w:tcPr>
            <w:tcW w:w="0" w:type="auto"/>
            <w:vAlign w:val="center"/>
            <w:hideMark/>
          </w:tcPr>
          <w:p w14:paraId="11667CC8" w14:textId="77777777" w:rsidR="00D67C4D" w:rsidRPr="0008448D" w:rsidRDefault="00D67C4D" w:rsidP="00481021">
            <w:pPr>
              <w:spacing w:line="360" w:lineRule="auto"/>
              <w:jc w:val="both"/>
              <w:rPr>
                <w:rFonts w:ascii="Calibri" w:hAnsi="Calibri" w:cs="Calibri"/>
              </w:rPr>
            </w:pPr>
            <w:r w:rsidRPr="0008448D">
              <w:rPr>
                <w:rFonts w:ascii="Calibri" w:hAnsi="Calibri" w:cs="Calibri"/>
              </w:rPr>
              <w:t>Full traffic-engineering-grade fidelity/validation against real-world datasets</w:t>
            </w:r>
          </w:p>
        </w:tc>
        <w:tc>
          <w:tcPr>
            <w:tcW w:w="0" w:type="auto"/>
            <w:vAlign w:val="center"/>
            <w:hideMark/>
          </w:tcPr>
          <w:p w14:paraId="23CDCB9E" w14:textId="77777777" w:rsidR="00D67C4D" w:rsidRPr="0008448D" w:rsidRDefault="00D67C4D" w:rsidP="00481021">
            <w:pPr>
              <w:spacing w:line="360" w:lineRule="auto"/>
              <w:jc w:val="both"/>
              <w:rPr>
                <w:rFonts w:ascii="Calibri" w:hAnsi="Calibri" w:cs="Calibri"/>
              </w:rPr>
            </w:pPr>
            <w:r w:rsidRPr="0008448D">
              <w:rPr>
                <w:rFonts w:ascii="Calibri" w:hAnsi="Calibri" w:cs="Calibri"/>
              </w:rPr>
              <w:t>This is a comparative exploration tool, not a research-grade engineering model; moderate fidelity is sufficient to produce meaningful, directionally trustworthy results</w:t>
            </w:r>
          </w:p>
        </w:tc>
      </w:tr>
      <w:tr w:rsidR="00D67C4D" w:rsidRPr="0008448D" w14:paraId="20F80C66" w14:textId="77777777" w:rsidTr="00EF0B1E">
        <w:trPr>
          <w:tblCellSpacing w:w="15" w:type="dxa"/>
        </w:trPr>
        <w:tc>
          <w:tcPr>
            <w:tcW w:w="0" w:type="auto"/>
            <w:vAlign w:val="center"/>
            <w:hideMark/>
          </w:tcPr>
          <w:p w14:paraId="5E2CC524" w14:textId="77777777" w:rsidR="00D67C4D" w:rsidRPr="0008448D" w:rsidRDefault="00D67C4D" w:rsidP="00481021">
            <w:pPr>
              <w:spacing w:line="360" w:lineRule="auto"/>
              <w:jc w:val="both"/>
              <w:rPr>
                <w:rFonts w:ascii="Calibri" w:hAnsi="Calibri" w:cs="Calibri"/>
              </w:rPr>
            </w:pPr>
            <w:r w:rsidRPr="0008448D">
              <w:rPr>
                <w:rFonts w:ascii="Calibri" w:hAnsi="Calibri" w:cs="Calibri"/>
              </w:rPr>
              <w:t>Declaring one strategy universally "better"</w:t>
            </w:r>
          </w:p>
        </w:tc>
        <w:tc>
          <w:tcPr>
            <w:tcW w:w="0" w:type="auto"/>
            <w:vAlign w:val="center"/>
            <w:hideMark/>
          </w:tcPr>
          <w:p w14:paraId="7693D8FB" w14:textId="77777777" w:rsidR="00D67C4D" w:rsidRPr="0008448D" w:rsidRDefault="00D67C4D" w:rsidP="00481021">
            <w:pPr>
              <w:spacing w:line="360" w:lineRule="auto"/>
              <w:jc w:val="both"/>
              <w:rPr>
                <w:rFonts w:ascii="Calibri" w:hAnsi="Calibri" w:cs="Calibri"/>
              </w:rPr>
            </w:pPr>
            <w:r w:rsidRPr="0008448D">
              <w:rPr>
                <w:rFonts w:ascii="Calibri" w:hAnsi="Calibri" w:cs="Calibri"/>
              </w:rPr>
              <w:t>Explicitly against the project's own mandate — the deliverable is comparative data, not a verdict</w:t>
            </w:r>
          </w:p>
        </w:tc>
      </w:tr>
      <w:tr w:rsidR="00D67C4D" w:rsidRPr="0008448D" w14:paraId="72D4D017" w14:textId="77777777" w:rsidTr="00EF0B1E">
        <w:trPr>
          <w:tblCellSpacing w:w="15" w:type="dxa"/>
        </w:trPr>
        <w:tc>
          <w:tcPr>
            <w:tcW w:w="0" w:type="auto"/>
            <w:vAlign w:val="center"/>
            <w:hideMark/>
          </w:tcPr>
          <w:p w14:paraId="6700583B" w14:textId="77777777" w:rsidR="00D67C4D" w:rsidRPr="0008448D" w:rsidRDefault="00D67C4D" w:rsidP="00481021">
            <w:pPr>
              <w:spacing w:line="360" w:lineRule="auto"/>
              <w:jc w:val="both"/>
              <w:rPr>
                <w:rFonts w:ascii="Calibri" w:hAnsi="Calibri" w:cs="Calibri"/>
              </w:rPr>
            </w:pPr>
            <w:r w:rsidRPr="0008448D">
              <w:rPr>
                <w:rFonts w:ascii="Calibri" w:hAnsi="Calibri" w:cs="Calibri"/>
              </w:rPr>
              <w:t>A large surface of extra features (hybrid models, natural-language input, etc.)</w:t>
            </w:r>
          </w:p>
        </w:tc>
        <w:tc>
          <w:tcPr>
            <w:tcW w:w="0" w:type="auto"/>
            <w:vAlign w:val="center"/>
            <w:hideMark/>
          </w:tcPr>
          <w:p w14:paraId="1345AB99" w14:textId="77777777" w:rsidR="00D67C4D" w:rsidRPr="0008448D" w:rsidRDefault="00D67C4D" w:rsidP="00481021">
            <w:pPr>
              <w:spacing w:line="360" w:lineRule="auto"/>
              <w:jc w:val="both"/>
              <w:rPr>
                <w:rFonts w:ascii="Calibri" w:hAnsi="Calibri" w:cs="Calibri"/>
              </w:rPr>
            </w:pPr>
            <w:r w:rsidRPr="0008448D">
              <w:rPr>
                <w:rFonts w:ascii="Calibri" w:hAnsi="Calibri" w:cs="Calibri"/>
              </w:rPr>
              <w:t>Deliberately deferred — see Section 11. The project prioritizes a small set of modules done well over a large set done shallowly</w:t>
            </w:r>
          </w:p>
        </w:tc>
      </w:tr>
    </w:tbl>
    <w:p w14:paraId="693FF571" w14:textId="77777777" w:rsidR="00D67C4D" w:rsidRPr="0008448D" w:rsidRDefault="00D67C4D" w:rsidP="00481021">
      <w:pPr>
        <w:pStyle w:val="Heading2"/>
        <w:spacing w:line="360" w:lineRule="auto"/>
        <w:jc w:val="both"/>
        <w:rPr>
          <w:rFonts w:ascii="Calibri" w:hAnsi="Calibri" w:cs="Calibri"/>
        </w:rPr>
      </w:pPr>
      <w:r w:rsidRPr="0008448D">
        <w:rPr>
          <w:rFonts w:ascii="Calibri" w:hAnsi="Calibri" w:cs="Calibri"/>
        </w:rPr>
        <w:t>Guiding principle for all scope decisions</w:t>
      </w:r>
    </w:p>
    <w:p w14:paraId="55B7F041" w14:textId="77777777" w:rsidR="00D67C4D" w:rsidRPr="0008448D" w:rsidRDefault="00D67C4D" w:rsidP="00481021">
      <w:pPr>
        <w:spacing w:line="360" w:lineRule="auto"/>
        <w:jc w:val="both"/>
        <w:rPr>
          <w:rFonts w:ascii="Calibri" w:hAnsi="Calibri" w:cs="Calibri"/>
        </w:rPr>
      </w:pPr>
      <w:r w:rsidRPr="0008448D">
        <w:rPr>
          <w:rFonts w:ascii="Calibri" w:hAnsi="Calibri" w:cs="Calibri"/>
        </w:rPr>
        <w:t xml:space="preserve">If a feature doesn't directly improve the </w:t>
      </w:r>
      <w:r w:rsidRPr="0008448D">
        <w:rPr>
          <w:rFonts w:ascii="Calibri" w:hAnsi="Calibri" w:cs="Calibri"/>
          <w:i/>
          <w:iCs/>
        </w:rPr>
        <w:t>fairness</w:t>
      </w:r>
      <w:r w:rsidRPr="0008448D">
        <w:rPr>
          <w:rFonts w:ascii="Calibri" w:hAnsi="Calibri" w:cs="Calibri"/>
        </w:rPr>
        <w:t xml:space="preserve">, </w:t>
      </w:r>
      <w:r w:rsidRPr="0008448D">
        <w:rPr>
          <w:rFonts w:ascii="Calibri" w:hAnsi="Calibri" w:cs="Calibri"/>
          <w:i/>
          <w:iCs/>
        </w:rPr>
        <w:t>clarity</w:t>
      </w:r>
      <w:r w:rsidRPr="0008448D">
        <w:rPr>
          <w:rFonts w:ascii="Calibri" w:hAnsi="Calibri" w:cs="Calibri"/>
        </w:rPr>
        <w:t xml:space="preserve">, or </w:t>
      </w:r>
      <w:r w:rsidRPr="0008448D">
        <w:rPr>
          <w:rFonts w:ascii="Calibri" w:hAnsi="Calibri" w:cs="Calibri"/>
          <w:i/>
          <w:iCs/>
        </w:rPr>
        <w:t>depth</w:t>
      </w:r>
      <w:r w:rsidRPr="0008448D">
        <w:rPr>
          <w:rFonts w:ascii="Calibri" w:hAnsi="Calibri" w:cs="Calibri"/>
        </w:rPr>
        <w:t xml:space="preserve"> of the signal-vs-roundabout comparison, it's out of scope for the core build, regardless of how interesting it might be on its own.</w:t>
      </w:r>
    </w:p>
    <w:p w14:paraId="0C88BF4A" w14:textId="77777777" w:rsidR="00D67C4D" w:rsidRPr="0008448D" w:rsidRDefault="00000000" w:rsidP="00481021">
      <w:pPr>
        <w:spacing w:line="360" w:lineRule="auto"/>
        <w:jc w:val="both"/>
        <w:rPr>
          <w:rFonts w:ascii="Calibri" w:hAnsi="Calibri" w:cs="Calibri"/>
        </w:rPr>
      </w:pPr>
      <w:r>
        <w:rPr>
          <w:rFonts w:ascii="Calibri" w:hAnsi="Calibri" w:cs="Calibri"/>
        </w:rPr>
        <w:pict w14:anchorId="51D6D9BB">
          <v:rect id="_x0000_i1030" style="width:0;height:1.5pt" o:hralign="center" o:hrstd="t" o:hr="t" fillcolor="#a0a0a0" stroked="f"/>
        </w:pict>
      </w:r>
    </w:p>
    <w:p w14:paraId="73DADED2" w14:textId="77777777" w:rsidR="00D67C4D" w:rsidRPr="0008448D" w:rsidRDefault="00D67C4D" w:rsidP="00481021">
      <w:pPr>
        <w:pStyle w:val="Heading1"/>
        <w:spacing w:line="360" w:lineRule="auto"/>
        <w:jc w:val="both"/>
        <w:rPr>
          <w:rFonts w:ascii="Calibri" w:hAnsi="Calibri" w:cs="Calibri"/>
        </w:rPr>
      </w:pPr>
      <w:r w:rsidRPr="0008448D">
        <w:rPr>
          <w:rFonts w:ascii="Calibri" w:hAnsi="Calibri" w:cs="Calibri"/>
        </w:rPr>
        <w:t>5. System Architecture &amp; Design Philosophy</w:t>
      </w:r>
    </w:p>
    <w:p w14:paraId="2EA30398" w14:textId="77777777" w:rsidR="00D67C4D" w:rsidRPr="0008448D" w:rsidRDefault="00D67C4D" w:rsidP="00481021">
      <w:pPr>
        <w:pStyle w:val="Heading2"/>
        <w:spacing w:line="360" w:lineRule="auto"/>
        <w:jc w:val="both"/>
        <w:rPr>
          <w:rFonts w:ascii="Calibri" w:hAnsi="Calibri" w:cs="Calibri"/>
        </w:rPr>
      </w:pPr>
      <w:r w:rsidRPr="0008448D">
        <w:rPr>
          <w:rFonts w:ascii="Calibri" w:hAnsi="Calibri" w:cs="Calibri"/>
        </w:rPr>
        <w:t>Guiding principle</w:t>
      </w:r>
    </w:p>
    <w:p w14:paraId="3ECDA7E0" w14:textId="77777777" w:rsidR="00D67C4D" w:rsidRPr="0008448D" w:rsidRDefault="00D67C4D" w:rsidP="00481021">
      <w:pPr>
        <w:spacing w:line="360" w:lineRule="auto"/>
        <w:jc w:val="both"/>
        <w:rPr>
          <w:rFonts w:ascii="Calibri" w:hAnsi="Calibri" w:cs="Calibri"/>
        </w:rPr>
      </w:pPr>
      <w:r w:rsidRPr="0008448D">
        <w:rPr>
          <w:rFonts w:ascii="Calibri" w:hAnsi="Calibri" w:cs="Calibri"/>
        </w:rPr>
        <w:t xml:space="preserve">The architecture exists to serve one requirement above all others: </w:t>
      </w:r>
      <w:r w:rsidRPr="0008448D">
        <w:rPr>
          <w:rFonts w:ascii="Calibri" w:hAnsi="Calibri" w:cs="Calibri"/>
          <w:b/>
          <w:bCs/>
        </w:rPr>
        <w:t>the comparison between signal and roundabout must be fair.</w:t>
      </w:r>
      <w:r w:rsidRPr="0008448D">
        <w:rPr>
          <w:rFonts w:ascii="Calibri" w:hAnsi="Calibri" w:cs="Calibri"/>
        </w:rPr>
        <w:t xml:space="preserve"> Fairness here means that when the two strategies are run under the same input conditions, any difference in outcome comes from the control logic itself — not from inconsistencies in how each strategy's simulation was built, wired, or measured. Every architectural decision below is justified by this principle first, and by convenience or elegance second.</w:t>
      </w:r>
    </w:p>
    <w:p w14:paraId="11CAB873" w14:textId="77777777" w:rsidR="00EF0B1E" w:rsidRDefault="00EF0B1E" w:rsidP="00481021">
      <w:pPr>
        <w:pStyle w:val="Heading3"/>
        <w:spacing w:line="360" w:lineRule="auto"/>
        <w:jc w:val="both"/>
        <w:rPr>
          <w:rFonts w:ascii="Calibri" w:hAnsi="Calibri" w:cs="Calibri"/>
        </w:rPr>
      </w:pPr>
    </w:p>
    <w:p w14:paraId="72AE050D" w14:textId="3FAE038B" w:rsidR="00D67C4D" w:rsidRPr="0008448D" w:rsidRDefault="00D67C4D" w:rsidP="00481021">
      <w:pPr>
        <w:pStyle w:val="Heading3"/>
        <w:spacing w:line="360" w:lineRule="auto"/>
        <w:jc w:val="both"/>
        <w:rPr>
          <w:rFonts w:ascii="Calibri" w:hAnsi="Calibri" w:cs="Calibri"/>
        </w:rPr>
      </w:pPr>
      <w:r w:rsidRPr="0008448D">
        <w:rPr>
          <w:rFonts w:ascii="Calibri" w:hAnsi="Calibri" w:cs="Calibri"/>
        </w:rPr>
        <w:t>5.1 Two-Layer Design</w:t>
      </w:r>
    </w:p>
    <w:p w14:paraId="1904CB45" w14:textId="77777777" w:rsidR="00D67C4D" w:rsidRPr="0008448D" w:rsidRDefault="00D67C4D" w:rsidP="00481021">
      <w:pPr>
        <w:spacing w:line="360" w:lineRule="auto"/>
        <w:jc w:val="both"/>
        <w:rPr>
          <w:rFonts w:ascii="Calibri" w:hAnsi="Calibri" w:cs="Calibri"/>
        </w:rPr>
      </w:pPr>
      <w:r w:rsidRPr="0008448D">
        <w:rPr>
          <w:rFonts w:ascii="Calibri" w:hAnsi="Calibri" w:cs="Calibri"/>
        </w:rPr>
        <w:t>The system is split into two layers with one narrow, well-defined boundary between them:</w:t>
      </w:r>
    </w:p>
    <w:p w14:paraId="67F6E02B" w14:textId="77777777" w:rsidR="00D67C4D" w:rsidRPr="0008448D" w:rsidRDefault="00D67C4D" w:rsidP="00481021">
      <w:pPr>
        <w:numPr>
          <w:ilvl w:val="0"/>
          <w:numId w:val="3"/>
        </w:numPr>
        <w:spacing w:line="360" w:lineRule="auto"/>
        <w:jc w:val="both"/>
        <w:rPr>
          <w:rFonts w:ascii="Calibri" w:hAnsi="Calibri" w:cs="Calibri"/>
        </w:rPr>
      </w:pPr>
      <w:r w:rsidRPr="0008448D">
        <w:rPr>
          <w:rFonts w:ascii="Calibri" w:hAnsi="Calibri" w:cs="Calibri"/>
          <w:b/>
          <w:bCs/>
        </w:rPr>
        <w:t>Simulation Engine Layer</w:t>
      </w:r>
      <w:r w:rsidRPr="0008448D">
        <w:rPr>
          <w:rFonts w:ascii="Calibri" w:hAnsi="Calibri" w:cs="Calibri"/>
        </w:rPr>
        <w:t xml:space="preserve"> — owns vehicle physics, control logic, and metric computation. Has no knowledge of how results will be displayed.</w:t>
      </w:r>
    </w:p>
    <w:p w14:paraId="0502C41E" w14:textId="77777777" w:rsidR="00D67C4D" w:rsidRPr="0008448D" w:rsidRDefault="00D67C4D" w:rsidP="00481021">
      <w:pPr>
        <w:numPr>
          <w:ilvl w:val="0"/>
          <w:numId w:val="3"/>
        </w:numPr>
        <w:spacing w:line="360" w:lineRule="auto"/>
        <w:jc w:val="both"/>
        <w:rPr>
          <w:rFonts w:ascii="Calibri" w:hAnsi="Calibri" w:cs="Calibri"/>
        </w:rPr>
      </w:pPr>
      <w:r w:rsidRPr="0008448D">
        <w:rPr>
          <w:rFonts w:ascii="Calibri" w:hAnsi="Calibri" w:cs="Calibri"/>
          <w:b/>
          <w:bCs/>
        </w:rPr>
        <w:t>Visualization &amp; Analytics Layer</w:t>
      </w:r>
      <w:r w:rsidRPr="0008448D">
        <w:rPr>
          <w:rFonts w:ascii="Calibri" w:hAnsi="Calibri" w:cs="Calibri"/>
        </w:rPr>
        <w:t xml:space="preserve"> — owns rendering, user input, and statistical presentation. Has no knowledge of how vehicles are simulated internally.</w:t>
      </w:r>
    </w:p>
    <w:p w14:paraId="562A54FD" w14:textId="77777777" w:rsidR="00D67C4D" w:rsidRPr="0008448D" w:rsidRDefault="00D67C4D" w:rsidP="00481021">
      <w:pPr>
        <w:spacing w:line="360" w:lineRule="auto"/>
        <w:jc w:val="both"/>
        <w:rPr>
          <w:rFonts w:ascii="Calibri" w:hAnsi="Calibri" w:cs="Calibri"/>
        </w:rPr>
      </w:pPr>
      <w:r w:rsidRPr="0008448D">
        <w:rPr>
          <w:rFonts w:ascii="Calibri" w:hAnsi="Calibri" w:cs="Calibri"/>
          <w:b/>
          <w:bCs/>
        </w:rPr>
        <w:t>Objective:</w:t>
      </w:r>
      <w:r w:rsidRPr="0008448D">
        <w:rPr>
          <w:rFonts w:ascii="Calibri" w:hAnsi="Calibri" w:cs="Calibri"/>
        </w:rPr>
        <w:t xml:space="preserve"> Keep the two concerns fully decoupled so each can be built, tested, and reasoned about independently. </w:t>
      </w:r>
      <w:r w:rsidRPr="0008448D">
        <w:rPr>
          <w:rFonts w:ascii="Calibri" w:hAnsi="Calibri" w:cs="Calibri"/>
          <w:b/>
          <w:bCs/>
        </w:rPr>
        <w:t>Outcome:</w:t>
      </w:r>
      <w:r w:rsidRPr="0008448D">
        <w:rPr>
          <w:rFonts w:ascii="Calibri" w:hAnsi="Calibri" w:cs="Calibri"/>
        </w:rPr>
        <w:t xml:space="preserve"> Either layer can change internally (e.g., a different rendering style, or a refined physics model) without requiring changes to the other, as long as the shared contract between them stays stable.</w:t>
      </w:r>
    </w:p>
    <w:p w14:paraId="5394D634" w14:textId="77777777" w:rsidR="00EF0B1E" w:rsidRDefault="00EF0B1E" w:rsidP="00481021">
      <w:pPr>
        <w:pStyle w:val="Heading3"/>
        <w:spacing w:line="360" w:lineRule="auto"/>
        <w:jc w:val="both"/>
        <w:rPr>
          <w:rFonts w:ascii="Calibri" w:hAnsi="Calibri" w:cs="Calibri"/>
        </w:rPr>
      </w:pPr>
    </w:p>
    <w:p w14:paraId="310B608D" w14:textId="2912DC29" w:rsidR="00D67C4D" w:rsidRPr="0008448D" w:rsidRDefault="00D67C4D" w:rsidP="00481021">
      <w:pPr>
        <w:pStyle w:val="Heading3"/>
        <w:spacing w:line="360" w:lineRule="auto"/>
        <w:jc w:val="both"/>
        <w:rPr>
          <w:rFonts w:ascii="Calibri" w:hAnsi="Calibri" w:cs="Calibri"/>
        </w:rPr>
      </w:pPr>
      <w:r w:rsidRPr="0008448D">
        <w:rPr>
          <w:rFonts w:ascii="Calibri" w:hAnsi="Calibri" w:cs="Calibri"/>
        </w:rPr>
        <w:t>5.2 The Shared Contract — "Snapshot" Format</w:t>
      </w:r>
    </w:p>
    <w:p w14:paraId="1C83D79E" w14:textId="77777777" w:rsidR="00D67C4D" w:rsidRPr="0008448D" w:rsidRDefault="00D67C4D" w:rsidP="00481021">
      <w:pPr>
        <w:spacing w:line="360" w:lineRule="auto"/>
        <w:jc w:val="both"/>
        <w:rPr>
          <w:rFonts w:ascii="Calibri" w:hAnsi="Calibri" w:cs="Calibri"/>
        </w:rPr>
      </w:pPr>
      <w:r w:rsidRPr="0008448D">
        <w:rPr>
          <w:rFonts w:ascii="Calibri" w:hAnsi="Calibri" w:cs="Calibri"/>
        </w:rPr>
        <w:t xml:space="preserve">The engine communicates with the visualization layer through a single, fixed data structure — a </w:t>
      </w:r>
      <w:r w:rsidRPr="0008448D">
        <w:rPr>
          <w:rFonts w:ascii="Calibri" w:hAnsi="Calibri" w:cs="Calibri"/>
          <w:b/>
          <w:bCs/>
        </w:rPr>
        <w:t>snapshot</w:t>
      </w:r>
      <w:r w:rsidRPr="0008448D">
        <w:rPr>
          <w:rFonts w:ascii="Calibri" w:hAnsi="Calibri" w:cs="Calibri"/>
        </w:rPr>
        <w:t xml:space="preserve"> — emitted at every simulation time step. It contains vehicle positions, velocities, states (e.g., moving, waiting, yielding), and running metric counters (cumulative wait time, stop count, vehicles cleared).</w:t>
      </w:r>
    </w:p>
    <w:p w14:paraId="08F38C70" w14:textId="77777777" w:rsidR="00D67C4D" w:rsidRPr="0008448D" w:rsidRDefault="00D67C4D" w:rsidP="00481021">
      <w:pPr>
        <w:spacing w:line="360" w:lineRule="auto"/>
        <w:jc w:val="both"/>
        <w:rPr>
          <w:rFonts w:ascii="Calibri" w:hAnsi="Calibri" w:cs="Calibri"/>
        </w:rPr>
      </w:pPr>
      <w:r w:rsidRPr="0008448D">
        <w:rPr>
          <w:rFonts w:ascii="Calibri" w:hAnsi="Calibri" w:cs="Calibri"/>
          <w:b/>
          <w:bCs/>
        </w:rPr>
        <w:t>Objective:</w:t>
      </w:r>
      <w:r w:rsidRPr="0008448D">
        <w:rPr>
          <w:rFonts w:ascii="Calibri" w:hAnsi="Calibri" w:cs="Calibri"/>
        </w:rPr>
        <w:t xml:space="preserve"> Give the two layers exactly one thing to agree on, defined before either side starts building independently. </w:t>
      </w:r>
      <w:r w:rsidRPr="0008448D">
        <w:rPr>
          <w:rFonts w:ascii="Calibri" w:hAnsi="Calibri" w:cs="Calibri"/>
          <w:b/>
          <w:bCs/>
        </w:rPr>
        <w:t>Outcome:</w:t>
      </w:r>
      <w:r w:rsidRPr="0008448D">
        <w:rPr>
          <w:rFonts w:ascii="Calibri" w:hAnsi="Calibri" w:cs="Calibri"/>
        </w:rPr>
        <w:t xml:space="preserve"> Eliminates duplicated logic between layers (e.g., the frontend never recomputes wait time — it only displays what the engine already computed</w:t>
      </w:r>
      <w:proofErr w:type="gramStart"/>
      <w:r w:rsidRPr="0008448D">
        <w:rPr>
          <w:rFonts w:ascii="Calibri" w:hAnsi="Calibri" w:cs="Calibri"/>
        </w:rPr>
        <w:t>), and</w:t>
      </w:r>
      <w:proofErr w:type="gramEnd"/>
      <w:r w:rsidRPr="0008448D">
        <w:rPr>
          <w:rFonts w:ascii="Calibri" w:hAnsi="Calibri" w:cs="Calibri"/>
        </w:rPr>
        <w:t xml:space="preserve"> prevents the two sides from silently drifting into inconsistent assumptions about what a metric means.</w:t>
      </w:r>
    </w:p>
    <w:p w14:paraId="2DF45071" w14:textId="77777777" w:rsidR="00EF0B1E" w:rsidRDefault="00EF0B1E" w:rsidP="00481021">
      <w:pPr>
        <w:pStyle w:val="Heading3"/>
        <w:spacing w:line="360" w:lineRule="auto"/>
        <w:jc w:val="both"/>
        <w:rPr>
          <w:rFonts w:ascii="Calibri" w:hAnsi="Calibri" w:cs="Calibri"/>
        </w:rPr>
      </w:pPr>
    </w:p>
    <w:p w14:paraId="025F5578" w14:textId="0FEA6368" w:rsidR="00D67C4D" w:rsidRPr="0008448D" w:rsidRDefault="00D67C4D" w:rsidP="00481021">
      <w:pPr>
        <w:pStyle w:val="Heading3"/>
        <w:spacing w:line="360" w:lineRule="auto"/>
        <w:jc w:val="both"/>
        <w:rPr>
          <w:rFonts w:ascii="Calibri" w:hAnsi="Calibri" w:cs="Calibri"/>
        </w:rPr>
      </w:pPr>
      <w:r w:rsidRPr="0008448D">
        <w:rPr>
          <w:rFonts w:ascii="Calibri" w:hAnsi="Calibri" w:cs="Calibri"/>
        </w:rPr>
        <w:t>5.3 Vehicle Motion — Single Shared Physics Model</w:t>
      </w:r>
    </w:p>
    <w:p w14:paraId="1E5E9996" w14:textId="77777777" w:rsidR="00D67C4D" w:rsidRPr="0008448D" w:rsidRDefault="00D67C4D" w:rsidP="00481021">
      <w:pPr>
        <w:spacing w:line="360" w:lineRule="auto"/>
        <w:jc w:val="both"/>
        <w:rPr>
          <w:rFonts w:ascii="Calibri" w:hAnsi="Calibri" w:cs="Calibri"/>
        </w:rPr>
      </w:pPr>
      <w:r w:rsidRPr="0008448D">
        <w:rPr>
          <w:rFonts w:ascii="Calibri" w:hAnsi="Calibri" w:cs="Calibri"/>
        </w:rPr>
        <w:t xml:space="preserve">All vehicles, regardless of which control strategy governs the intersection, move according to the same underlying car-following </w:t>
      </w:r>
      <w:proofErr w:type="spellStart"/>
      <w:r w:rsidRPr="0008448D">
        <w:rPr>
          <w:rFonts w:ascii="Calibri" w:hAnsi="Calibri" w:cs="Calibri"/>
        </w:rPr>
        <w:t>behavior</w:t>
      </w:r>
      <w:proofErr w:type="spellEnd"/>
      <w:r w:rsidRPr="0008448D">
        <w:rPr>
          <w:rFonts w:ascii="Calibri" w:hAnsi="Calibri" w:cs="Calibri"/>
        </w:rPr>
        <w:t xml:space="preserve"> (acceleration, braking, gap-keeping relative to the vehicle ahead).</w:t>
      </w:r>
    </w:p>
    <w:p w14:paraId="2E36E3CA" w14:textId="77777777" w:rsidR="00D67C4D" w:rsidRPr="0008448D" w:rsidRDefault="00D67C4D" w:rsidP="00481021">
      <w:pPr>
        <w:spacing w:line="360" w:lineRule="auto"/>
        <w:jc w:val="both"/>
        <w:rPr>
          <w:rFonts w:ascii="Calibri" w:hAnsi="Calibri" w:cs="Calibri"/>
        </w:rPr>
      </w:pPr>
      <w:r w:rsidRPr="0008448D">
        <w:rPr>
          <w:rFonts w:ascii="Calibri" w:hAnsi="Calibri" w:cs="Calibri"/>
          <w:b/>
          <w:bCs/>
        </w:rPr>
        <w:t>Objective:</w:t>
      </w:r>
      <w:r w:rsidRPr="0008448D">
        <w:rPr>
          <w:rFonts w:ascii="Calibri" w:hAnsi="Calibri" w:cs="Calibri"/>
        </w:rPr>
        <w:t xml:space="preserve"> Ensure that vehicle </w:t>
      </w:r>
      <w:proofErr w:type="spellStart"/>
      <w:r w:rsidRPr="0008448D">
        <w:rPr>
          <w:rFonts w:ascii="Calibri" w:hAnsi="Calibri" w:cs="Calibri"/>
        </w:rPr>
        <w:t>behavior</w:t>
      </w:r>
      <w:proofErr w:type="spellEnd"/>
      <w:r w:rsidRPr="0008448D">
        <w:rPr>
          <w:rFonts w:ascii="Calibri" w:hAnsi="Calibri" w:cs="Calibri"/>
        </w:rPr>
        <w:t xml:space="preserve"> itself is never a variable in the comparison — only the control logic differs between runs. </w:t>
      </w:r>
      <w:r w:rsidRPr="0008448D">
        <w:rPr>
          <w:rFonts w:ascii="Calibri" w:hAnsi="Calibri" w:cs="Calibri"/>
          <w:b/>
          <w:bCs/>
        </w:rPr>
        <w:t>Outcome:</w:t>
      </w:r>
      <w:r w:rsidRPr="0008448D">
        <w:rPr>
          <w:rFonts w:ascii="Calibri" w:hAnsi="Calibri" w:cs="Calibri"/>
        </w:rPr>
        <w:t xml:space="preserve"> Any observed difference in wait time, stops, or throughput between signal and roundabout can be attributed to the control strategy, not to the roundabout's vehicles happening to behave differently than the signal's vehicles.</w:t>
      </w:r>
    </w:p>
    <w:p w14:paraId="04B31315" w14:textId="77777777" w:rsidR="00EF0B1E" w:rsidRDefault="00EF0B1E" w:rsidP="00481021">
      <w:pPr>
        <w:pStyle w:val="Heading3"/>
        <w:spacing w:line="360" w:lineRule="auto"/>
        <w:jc w:val="both"/>
        <w:rPr>
          <w:rFonts w:ascii="Calibri" w:hAnsi="Calibri" w:cs="Calibri"/>
        </w:rPr>
      </w:pPr>
    </w:p>
    <w:p w14:paraId="0ACD9421" w14:textId="10BED9B8" w:rsidR="00D67C4D" w:rsidRPr="0008448D" w:rsidRDefault="00D67C4D" w:rsidP="00481021">
      <w:pPr>
        <w:pStyle w:val="Heading3"/>
        <w:spacing w:line="360" w:lineRule="auto"/>
        <w:jc w:val="both"/>
        <w:rPr>
          <w:rFonts w:ascii="Calibri" w:hAnsi="Calibri" w:cs="Calibri"/>
        </w:rPr>
      </w:pPr>
      <w:r w:rsidRPr="0008448D">
        <w:rPr>
          <w:rFonts w:ascii="Calibri" w:hAnsi="Calibri" w:cs="Calibri"/>
        </w:rPr>
        <w:t>5.4 Pluggable Control Logic — Shared Interface, Interchangeable Strategies</w:t>
      </w:r>
    </w:p>
    <w:p w14:paraId="0BB85E01" w14:textId="77777777" w:rsidR="00D67C4D" w:rsidRPr="0008448D" w:rsidRDefault="00D67C4D" w:rsidP="00481021">
      <w:pPr>
        <w:spacing w:line="360" w:lineRule="auto"/>
        <w:jc w:val="both"/>
        <w:rPr>
          <w:rFonts w:ascii="Calibri" w:hAnsi="Calibri" w:cs="Calibri"/>
        </w:rPr>
      </w:pPr>
      <w:r w:rsidRPr="0008448D">
        <w:rPr>
          <w:rFonts w:ascii="Calibri" w:hAnsi="Calibri" w:cs="Calibri"/>
        </w:rPr>
        <w:t>Both control strategies are implemented behind one common interface, so the core simulation loop calls the same kind of interface method regardless of which strategy is active — it never contains special-case logic like "if roundabout, do X; if signal, do Y."</w:t>
      </w:r>
    </w:p>
    <w:p w14:paraId="3AFAFFB1" w14:textId="77777777" w:rsidR="00D67C4D" w:rsidRPr="0008448D" w:rsidRDefault="00D67C4D" w:rsidP="00481021">
      <w:pPr>
        <w:numPr>
          <w:ilvl w:val="0"/>
          <w:numId w:val="4"/>
        </w:numPr>
        <w:spacing w:line="360" w:lineRule="auto"/>
        <w:jc w:val="both"/>
        <w:rPr>
          <w:rFonts w:ascii="Calibri" w:hAnsi="Calibri" w:cs="Calibri"/>
        </w:rPr>
      </w:pPr>
      <w:r w:rsidRPr="0008448D">
        <w:rPr>
          <w:rFonts w:ascii="Calibri" w:hAnsi="Calibri" w:cs="Calibri"/>
          <w:b/>
          <w:bCs/>
        </w:rPr>
        <w:t>Signal strategy:</w:t>
      </w:r>
      <w:r w:rsidRPr="0008448D">
        <w:rPr>
          <w:rFonts w:ascii="Calibri" w:hAnsi="Calibri" w:cs="Calibri"/>
        </w:rPr>
        <w:t xml:space="preserve"> fixed-time, phase-based — cycles through predetermined green/red phases regardless of real-time traffic conditions.</w:t>
      </w:r>
    </w:p>
    <w:p w14:paraId="4A2FED09" w14:textId="77777777" w:rsidR="00D67C4D" w:rsidRPr="0008448D" w:rsidRDefault="00D67C4D" w:rsidP="00481021">
      <w:pPr>
        <w:numPr>
          <w:ilvl w:val="0"/>
          <w:numId w:val="4"/>
        </w:numPr>
        <w:spacing w:line="360" w:lineRule="auto"/>
        <w:jc w:val="both"/>
        <w:rPr>
          <w:rFonts w:ascii="Calibri" w:hAnsi="Calibri" w:cs="Calibri"/>
        </w:rPr>
      </w:pPr>
      <w:r w:rsidRPr="0008448D">
        <w:rPr>
          <w:rFonts w:ascii="Calibri" w:hAnsi="Calibri" w:cs="Calibri"/>
          <w:b/>
          <w:bCs/>
        </w:rPr>
        <w:t>Roundabout strategy:</w:t>
      </w:r>
      <w:r w:rsidRPr="0008448D">
        <w:rPr>
          <w:rFonts w:ascii="Calibri" w:hAnsi="Calibri" w:cs="Calibri"/>
        </w:rPr>
        <w:t xml:space="preserve"> gap-acceptance, purely </w:t>
      </w:r>
      <w:proofErr w:type="spellStart"/>
      <w:r w:rsidRPr="0008448D">
        <w:rPr>
          <w:rFonts w:ascii="Calibri" w:hAnsi="Calibri" w:cs="Calibri"/>
        </w:rPr>
        <w:t>behavioral</w:t>
      </w:r>
      <w:proofErr w:type="spellEnd"/>
      <w:r w:rsidRPr="0008448D">
        <w:rPr>
          <w:rFonts w:ascii="Calibri" w:hAnsi="Calibri" w:cs="Calibri"/>
        </w:rPr>
        <w:t xml:space="preserve"> — vehicles yield only when there's an actual conflicting vehicle, with no fixed timer at all.</w:t>
      </w:r>
    </w:p>
    <w:p w14:paraId="2BA553E7" w14:textId="77777777" w:rsidR="00D67C4D" w:rsidRPr="0008448D" w:rsidRDefault="00D67C4D" w:rsidP="00481021">
      <w:pPr>
        <w:spacing w:line="360" w:lineRule="auto"/>
        <w:jc w:val="both"/>
        <w:rPr>
          <w:rFonts w:ascii="Calibri" w:hAnsi="Calibri" w:cs="Calibri"/>
        </w:rPr>
      </w:pPr>
      <w:r w:rsidRPr="0008448D">
        <w:rPr>
          <w:rFonts w:ascii="Calibri" w:hAnsi="Calibri" w:cs="Calibri"/>
          <w:b/>
          <w:bCs/>
        </w:rPr>
        <w:t>Objective:</w:t>
      </w:r>
      <w:r w:rsidRPr="0008448D">
        <w:rPr>
          <w:rFonts w:ascii="Calibri" w:hAnsi="Calibri" w:cs="Calibri"/>
        </w:rPr>
        <w:t xml:space="preserve"> Make it structurally impossible for the simulation loop to treat one strategy more </w:t>
      </w:r>
      <w:proofErr w:type="spellStart"/>
      <w:r w:rsidRPr="0008448D">
        <w:rPr>
          <w:rFonts w:ascii="Calibri" w:hAnsi="Calibri" w:cs="Calibri"/>
        </w:rPr>
        <w:t>favorably</w:t>
      </w:r>
      <w:proofErr w:type="spellEnd"/>
      <w:r w:rsidRPr="0008448D">
        <w:rPr>
          <w:rFonts w:ascii="Calibri" w:hAnsi="Calibri" w:cs="Calibri"/>
        </w:rPr>
        <w:t xml:space="preserve"> than the other by construction (e.g., extra tuning, extra leniency baked into the loop itself). </w:t>
      </w:r>
      <w:r w:rsidRPr="0008448D">
        <w:rPr>
          <w:rFonts w:ascii="Calibri" w:hAnsi="Calibri" w:cs="Calibri"/>
          <w:b/>
          <w:bCs/>
        </w:rPr>
        <w:t>Outcome:</w:t>
      </w:r>
      <w:r w:rsidRPr="0008448D">
        <w:rPr>
          <w:rFonts w:ascii="Calibri" w:hAnsi="Calibri" w:cs="Calibri"/>
        </w:rPr>
        <w:t xml:space="preserve"> The two strategies compete on genuinely equal footing — same loop, same vehicle physics, same input conditions — with only the control logic itself as the variable under study.</w:t>
      </w:r>
    </w:p>
    <w:p w14:paraId="5B8D0A48" w14:textId="77777777" w:rsidR="00EF0B1E" w:rsidRDefault="00EF0B1E" w:rsidP="00481021">
      <w:pPr>
        <w:pStyle w:val="Heading3"/>
        <w:spacing w:line="360" w:lineRule="auto"/>
        <w:jc w:val="both"/>
        <w:rPr>
          <w:rFonts w:ascii="Calibri" w:hAnsi="Calibri" w:cs="Calibri"/>
        </w:rPr>
      </w:pPr>
    </w:p>
    <w:p w14:paraId="00909266" w14:textId="64EFB8AF" w:rsidR="00D67C4D" w:rsidRPr="0008448D" w:rsidRDefault="00D67C4D" w:rsidP="00481021">
      <w:pPr>
        <w:pStyle w:val="Heading3"/>
        <w:spacing w:line="360" w:lineRule="auto"/>
        <w:jc w:val="both"/>
        <w:rPr>
          <w:rFonts w:ascii="Calibri" w:hAnsi="Calibri" w:cs="Calibri"/>
        </w:rPr>
      </w:pPr>
      <w:r w:rsidRPr="0008448D">
        <w:rPr>
          <w:rFonts w:ascii="Calibri" w:hAnsi="Calibri" w:cs="Calibri"/>
        </w:rPr>
        <w:t>5.5 Fidelity Level — Deliberately Moderate</w:t>
      </w:r>
    </w:p>
    <w:p w14:paraId="454CFF7D" w14:textId="77777777" w:rsidR="00D67C4D" w:rsidRPr="0008448D" w:rsidRDefault="00D67C4D" w:rsidP="00481021">
      <w:pPr>
        <w:spacing w:line="360" w:lineRule="auto"/>
        <w:jc w:val="both"/>
        <w:rPr>
          <w:rFonts w:ascii="Calibri" w:hAnsi="Calibri" w:cs="Calibri"/>
        </w:rPr>
      </w:pPr>
      <w:r w:rsidRPr="0008448D">
        <w:rPr>
          <w:rFonts w:ascii="Calibri" w:hAnsi="Calibri" w:cs="Calibri"/>
        </w:rPr>
        <w:t xml:space="preserve">The simulation models real car-following </w:t>
      </w:r>
      <w:proofErr w:type="spellStart"/>
      <w:r w:rsidRPr="0008448D">
        <w:rPr>
          <w:rFonts w:ascii="Calibri" w:hAnsi="Calibri" w:cs="Calibri"/>
        </w:rPr>
        <w:t>behavior</w:t>
      </w:r>
      <w:proofErr w:type="spellEnd"/>
      <w:r w:rsidRPr="0008448D">
        <w:rPr>
          <w:rFonts w:ascii="Calibri" w:hAnsi="Calibri" w:cs="Calibri"/>
        </w:rPr>
        <w:t xml:space="preserve"> and lane-level </w:t>
      </w:r>
      <w:proofErr w:type="gramStart"/>
      <w:r w:rsidRPr="0008448D">
        <w:rPr>
          <w:rFonts w:ascii="Calibri" w:hAnsi="Calibri" w:cs="Calibri"/>
        </w:rPr>
        <w:t>logic, but</w:t>
      </w:r>
      <w:proofErr w:type="gramEnd"/>
      <w:r w:rsidRPr="0008448D">
        <w:rPr>
          <w:rFonts w:ascii="Calibri" w:hAnsi="Calibri" w:cs="Calibri"/>
        </w:rPr>
        <w:t xml:space="preserve"> does not attempt full traffic-engineering-grade realism (e.g., no driver psychology variance, no weather effects, no multi-class vehicle types).</w:t>
      </w:r>
    </w:p>
    <w:p w14:paraId="35F22D3D" w14:textId="77777777" w:rsidR="00D67C4D" w:rsidRPr="0008448D" w:rsidRDefault="00D67C4D" w:rsidP="00481021">
      <w:pPr>
        <w:spacing w:line="360" w:lineRule="auto"/>
        <w:jc w:val="both"/>
        <w:rPr>
          <w:rFonts w:ascii="Calibri" w:hAnsi="Calibri" w:cs="Calibri"/>
        </w:rPr>
      </w:pPr>
      <w:r w:rsidRPr="0008448D">
        <w:rPr>
          <w:rFonts w:ascii="Calibri" w:hAnsi="Calibri" w:cs="Calibri"/>
          <w:b/>
          <w:bCs/>
        </w:rPr>
        <w:t>Objective:</w:t>
      </w:r>
      <w:r w:rsidRPr="0008448D">
        <w:rPr>
          <w:rFonts w:ascii="Calibri" w:hAnsi="Calibri" w:cs="Calibri"/>
        </w:rPr>
        <w:t xml:space="preserve"> Reach the minimum level of realism needed for the comparative results to be trustworthy and directionally meaningful. </w:t>
      </w:r>
      <w:r w:rsidRPr="0008448D">
        <w:rPr>
          <w:rFonts w:ascii="Calibri" w:hAnsi="Calibri" w:cs="Calibri"/>
          <w:b/>
          <w:bCs/>
        </w:rPr>
        <w:t>Outcome:</w:t>
      </w:r>
      <w:r w:rsidRPr="0008448D">
        <w:rPr>
          <w:rFonts w:ascii="Calibri" w:hAnsi="Calibri" w:cs="Calibri"/>
        </w:rPr>
        <w:t xml:space="preserve"> Keeps the build scoped to a comparative exploration tool rather than ballooning into a multi-month simulation-engineering effort — directly supporting the "small number of things done well" principle for this project.</w:t>
      </w:r>
    </w:p>
    <w:p w14:paraId="70AF100D" w14:textId="77777777" w:rsidR="00EF0B1E" w:rsidRDefault="00EF0B1E" w:rsidP="00481021">
      <w:pPr>
        <w:pStyle w:val="Heading2"/>
        <w:spacing w:line="360" w:lineRule="auto"/>
        <w:jc w:val="both"/>
        <w:rPr>
          <w:rFonts w:ascii="Calibri" w:hAnsi="Calibri" w:cs="Calibri"/>
        </w:rPr>
      </w:pPr>
    </w:p>
    <w:p w14:paraId="26BE3F66" w14:textId="4CD05DE6" w:rsidR="00D67C4D" w:rsidRPr="0008448D" w:rsidRDefault="00D67C4D" w:rsidP="00481021">
      <w:pPr>
        <w:pStyle w:val="Heading2"/>
        <w:spacing w:line="360" w:lineRule="auto"/>
        <w:jc w:val="both"/>
        <w:rPr>
          <w:rFonts w:ascii="Calibri" w:hAnsi="Calibri" w:cs="Calibri"/>
        </w:rPr>
      </w:pPr>
      <w:r w:rsidRPr="0008448D">
        <w:rPr>
          <w:rFonts w:ascii="Calibri" w:hAnsi="Calibri" w:cs="Calibri"/>
        </w:rPr>
        <w:t>5.6 Parameterization as a First-Class Concern</w:t>
      </w:r>
    </w:p>
    <w:p w14:paraId="6B92F568" w14:textId="77777777" w:rsidR="00D67C4D" w:rsidRPr="0008448D" w:rsidRDefault="00D67C4D" w:rsidP="00481021">
      <w:pPr>
        <w:spacing w:line="360" w:lineRule="auto"/>
        <w:jc w:val="both"/>
        <w:rPr>
          <w:rFonts w:ascii="Calibri" w:hAnsi="Calibri" w:cs="Calibri"/>
        </w:rPr>
      </w:pPr>
      <w:r w:rsidRPr="0008448D">
        <w:rPr>
          <w:rFonts w:ascii="Calibri" w:hAnsi="Calibri" w:cs="Calibri"/>
        </w:rPr>
        <w:t>Traffic volume, lane count, and intersection geometry are treated as inputs to the engine from the start, not hardcoded constants added later.</w:t>
      </w:r>
    </w:p>
    <w:p w14:paraId="7FDD9050" w14:textId="77777777" w:rsidR="00D67C4D" w:rsidRPr="0008448D" w:rsidRDefault="00D67C4D" w:rsidP="00481021">
      <w:pPr>
        <w:spacing w:line="360" w:lineRule="auto"/>
        <w:jc w:val="both"/>
        <w:rPr>
          <w:rFonts w:ascii="Calibri" w:hAnsi="Calibri" w:cs="Calibri"/>
        </w:rPr>
      </w:pPr>
      <w:r w:rsidRPr="0008448D">
        <w:rPr>
          <w:rFonts w:ascii="Calibri" w:hAnsi="Calibri" w:cs="Calibri"/>
          <w:b/>
          <w:bCs/>
        </w:rPr>
        <w:t>Objective:</w:t>
      </w:r>
      <w:r w:rsidRPr="0008448D">
        <w:rPr>
          <w:rFonts w:ascii="Calibri" w:hAnsi="Calibri" w:cs="Calibri"/>
        </w:rPr>
        <w:t xml:space="preserve"> Make every simulation run reproducible and comparable against </w:t>
      </w:r>
      <w:proofErr w:type="gramStart"/>
      <w:r w:rsidRPr="0008448D">
        <w:rPr>
          <w:rFonts w:ascii="Calibri" w:hAnsi="Calibri" w:cs="Calibri"/>
        </w:rPr>
        <w:t>differently-configured</w:t>
      </w:r>
      <w:proofErr w:type="gramEnd"/>
      <w:r w:rsidRPr="0008448D">
        <w:rPr>
          <w:rFonts w:ascii="Calibri" w:hAnsi="Calibri" w:cs="Calibri"/>
        </w:rPr>
        <w:t xml:space="preserve"> runs. </w:t>
      </w:r>
      <w:r w:rsidRPr="0008448D">
        <w:rPr>
          <w:rFonts w:ascii="Calibri" w:hAnsi="Calibri" w:cs="Calibri"/>
          <w:b/>
          <w:bCs/>
        </w:rPr>
        <w:t>Outcome:</w:t>
      </w:r>
      <w:r w:rsidRPr="0008448D">
        <w:rPr>
          <w:rFonts w:ascii="Calibri" w:hAnsi="Calibri" w:cs="Calibri"/>
        </w:rPr>
        <w:t xml:space="preserve"> Enables the parameter-sweep (batch comparison across volumes) and the eventual live user-adjustable controls, both of which depend on the engine already being built around configurable inputs rather than retrofitted for it.</w:t>
      </w:r>
    </w:p>
    <w:p w14:paraId="71F63EE0" w14:textId="77777777" w:rsidR="00D67C4D" w:rsidRPr="0008448D" w:rsidRDefault="00000000" w:rsidP="00481021">
      <w:pPr>
        <w:spacing w:line="360" w:lineRule="auto"/>
        <w:jc w:val="both"/>
        <w:rPr>
          <w:rFonts w:ascii="Calibri" w:hAnsi="Calibri" w:cs="Calibri"/>
        </w:rPr>
      </w:pPr>
      <w:r>
        <w:rPr>
          <w:rFonts w:ascii="Calibri" w:hAnsi="Calibri" w:cs="Calibri"/>
        </w:rPr>
        <w:pict w14:anchorId="15FF07CC">
          <v:rect id="_x0000_i1031" style="width:0;height:1.5pt" o:hralign="center" o:hrstd="t" o:hr="t" fillcolor="#a0a0a0" stroked="f"/>
        </w:pict>
      </w:r>
    </w:p>
    <w:p w14:paraId="234E2AF0" w14:textId="77777777" w:rsidR="00D67C4D" w:rsidRPr="0008448D" w:rsidRDefault="00D67C4D" w:rsidP="00481021">
      <w:pPr>
        <w:pStyle w:val="Heading1"/>
        <w:spacing w:line="360" w:lineRule="auto"/>
        <w:jc w:val="both"/>
        <w:rPr>
          <w:rFonts w:ascii="Calibri" w:hAnsi="Calibri" w:cs="Calibri"/>
        </w:rPr>
      </w:pPr>
      <w:r w:rsidRPr="0008448D">
        <w:rPr>
          <w:rFonts w:ascii="Calibri" w:hAnsi="Calibri" w:cs="Calibri"/>
        </w:rPr>
        <w:t>6. Module Breakdown</w:t>
      </w:r>
    </w:p>
    <w:p w14:paraId="08D20492" w14:textId="77777777" w:rsidR="00D67C4D" w:rsidRPr="0008448D" w:rsidRDefault="00D67C4D" w:rsidP="00481021">
      <w:pPr>
        <w:spacing w:line="360" w:lineRule="auto"/>
        <w:jc w:val="both"/>
        <w:rPr>
          <w:rFonts w:ascii="Calibri" w:hAnsi="Calibri" w:cs="Calibri"/>
        </w:rPr>
      </w:pPr>
      <w:r w:rsidRPr="0008448D">
        <w:rPr>
          <w:rFonts w:ascii="Calibri" w:hAnsi="Calibri" w:cs="Calibri"/>
        </w:rPr>
        <w:t>Kept deliberately narrow — each module here earns its place because it directly serves the fairness, clarity, or depth of the comparison. Nothing is included just because it would be "nice to have."</w:t>
      </w:r>
    </w:p>
    <w:p w14:paraId="7C05FE2C" w14:textId="0707B837" w:rsidR="00D67C4D" w:rsidRPr="0008448D" w:rsidRDefault="00D67C4D" w:rsidP="00481021">
      <w:pPr>
        <w:spacing w:line="360" w:lineRule="auto"/>
        <w:jc w:val="both"/>
        <w:rPr>
          <w:rFonts w:ascii="Calibri" w:hAnsi="Calibri" w:cs="Calibri"/>
        </w:rPr>
      </w:pPr>
    </w:p>
    <w:p w14:paraId="0CF4D37A" w14:textId="77777777" w:rsidR="00D67C4D" w:rsidRPr="0008448D" w:rsidRDefault="00D67C4D" w:rsidP="00481021">
      <w:pPr>
        <w:pStyle w:val="Heading2"/>
        <w:spacing w:line="360" w:lineRule="auto"/>
        <w:jc w:val="both"/>
        <w:rPr>
          <w:rFonts w:ascii="Calibri" w:hAnsi="Calibri" w:cs="Calibri"/>
        </w:rPr>
      </w:pPr>
      <w:r w:rsidRPr="0008448D">
        <w:rPr>
          <w:rFonts w:ascii="Calibri" w:hAnsi="Calibri" w:cs="Calibri"/>
        </w:rPr>
        <w:t>Module 1: Vehicle Motion Engine</w:t>
      </w:r>
    </w:p>
    <w:p w14:paraId="27619B9B" w14:textId="77777777" w:rsidR="00D67C4D" w:rsidRPr="0008448D" w:rsidRDefault="00D67C4D" w:rsidP="00481021">
      <w:pPr>
        <w:spacing w:line="360" w:lineRule="auto"/>
        <w:jc w:val="both"/>
        <w:rPr>
          <w:rFonts w:ascii="Calibri" w:hAnsi="Calibri" w:cs="Calibri"/>
        </w:rPr>
      </w:pPr>
      <w:r w:rsidRPr="0008448D">
        <w:rPr>
          <w:rFonts w:ascii="Calibri" w:hAnsi="Calibri" w:cs="Calibri"/>
          <w:b/>
          <w:bCs/>
        </w:rPr>
        <w:t>What it is:</w:t>
      </w:r>
      <w:r w:rsidRPr="0008448D">
        <w:rPr>
          <w:rFonts w:ascii="Calibri" w:hAnsi="Calibri" w:cs="Calibri"/>
        </w:rPr>
        <w:t xml:space="preserve"> The car-following physics model governing how every vehicle accelerates, brakes, and maintains distance from the vehicle ahead, independent of control strategy.</w:t>
      </w:r>
    </w:p>
    <w:p w14:paraId="669B4A32" w14:textId="77777777" w:rsidR="00D67C4D" w:rsidRPr="0008448D" w:rsidRDefault="00D67C4D" w:rsidP="00481021">
      <w:pPr>
        <w:spacing w:line="360" w:lineRule="auto"/>
        <w:jc w:val="both"/>
        <w:rPr>
          <w:rFonts w:ascii="Calibri" w:hAnsi="Calibri" w:cs="Calibri"/>
        </w:rPr>
      </w:pPr>
      <w:r w:rsidRPr="0008448D">
        <w:rPr>
          <w:rFonts w:ascii="Calibri" w:hAnsi="Calibri" w:cs="Calibri"/>
          <w:b/>
          <w:bCs/>
        </w:rPr>
        <w:t>Objective:</w:t>
      </w:r>
      <w:r w:rsidRPr="0008448D">
        <w:rPr>
          <w:rFonts w:ascii="Calibri" w:hAnsi="Calibri" w:cs="Calibri"/>
        </w:rPr>
        <w:t xml:space="preserve"> Produce vehicle </w:t>
      </w:r>
      <w:proofErr w:type="spellStart"/>
      <w:r w:rsidRPr="0008448D">
        <w:rPr>
          <w:rFonts w:ascii="Calibri" w:hAnsi="Calibri" w:cs="Calibri"/>
        </w:rPr>
        <w:t>behavior</w:t>
      </w:r>
      <w:proofErr w:type="spellEnd"/>
      <w:r w:rsidRPr="0008448D">
        <w:rPr>
          <w:rFonts w:ascii="Calibri" w:hAnsi="Calibri" w:cs="Calibri"/>
        </w:rPr>
        <w:t xml:space="preserve"> realistic enough that downstream comparisons reflect genuine driving dynamics, not simplified or scripted movement.</w:t>
      </w:r>
    </w:p>
    <w:p w14:paraId="6E7A458A" w14:textId="77777777" w:rsidR="00D67C4D" w:rsidRPr="0008448D" w:rsidRDefault="00D67C4D" w:rsidP="00481021">
      <w:pPr>
        <w:spacing w:line="360" w:lineRule="auto"/>
        <w:jc w:val="both"/>
        <w:rPr>
          <w:rFonts w:ascii="Calibri" w:hAnsi="Calibri" w:cs="Calibri"/>
        </w:rPr>
      </w:pPr>
      <w:r w:rsidRPr="0008448D">
        <w:rPr>
          <w:rFonts w:ascii="Calibri" w:hAnsi="Calibri" w:cs="Calibri"/>
          <w:b/>
          <w:bCs/>
        </w:rPr>
        <w:t>Outcome:</w:t>
      </w:r>
      <w:r w:rsidRPr="0008448D">
        <w:rPr>
          <w:rFonts w:ascii="Calibri" w:hAnsi="Calibri" w:cs="Calibri"/>
        </w:rPr>
        <w:t xml:space="preserve"> A single, reusable motion model that both control strategies sit on top of — meaning any </w:t>
      </w:r>
      <w:proofErr w:type="spellStart"/>
      <w:r w:rsidRPr="0008448D">
        <w:rPr>
          <w:rFonts w:ascii="Calibri" w:hAnsi="Calibri" w:cs="Calibri"/>
        </w:rPr>
        <w:t>behavioral</w:t>
      </w:r>
      <w:proofErr w:type="spellEnd"/>
      <w:r w:rsidRPr="0008448D">
        <w:rPr>
          <w:rFonts w:ascii="Calibri" w:hAnsi="Calibri" w:cs="Calibri"/>
        </w:rPr>
        <w:t xml:space="preserve"> difference observed later is guaranteed to come from control logic, not from inconsistent vehicle </w:t>
      </w:r>
      <w:proofErr w:type="spellStart"/>
      <w:r w:rsidRPr="0008448D">
        <w:rPr>
          <w:rFonts w:ascii="Calibri" w:hAnsi="Calibri" w:cs="Calibri"/>
        </w:rPr>
        <w:t>behavior</w:t>
      </w:r>
      <w:proofErr w:type="spellEnd"/>
      <w:r w:rsidRPr="0008448D">
        <w:rPr>
          <w:rFonts w:ascii="Calibri" w:hAnsi="Calibri" w:cs="Calibri"/>
        </w:rPr>
        <w:t>.</w:t>
      </w:r>
    </w:p>
    <w:p w14:paraId="63CAB61E" w14:textId="77777777" w:rsidR="00D67C4D" w:rsidRPr="0008448D" w:rsidRDefault="00D67C4D" w:rsidP="00481021">
      <w:pPr>
        <w:spacing w:line="360" w:lineRule="auto"/>
        <w:jc w:val="both"/>
        <w:rPr>
          <w:rFonts w:ascii="Calibri" w:hAnsi="Calibri" w:cs="Calibri"/>
        </w:rPr>
      </w:pPr>
      <w:r w:rsidRPr="0008448D">
        <w:rPr>
          <w:rFonts w:ascii="Calibri" w:hAnsi="Calibri" w:cs="Calibri"/>
          <w:b/>
          <w:bCs/>
        </w:rPr>
        <w:t>Why it's essential, not optional:</w:t>
      </w:r>
      <w:r w:rsidRPr="0008448D">
        <w:rPr>
          <w:rFonts w:ascii="Calibri" w:hAnsi="Calibri" w:cs="Calibri"/>
        </w:rPr>
        <w:t xml:space="preserve"> This is the foundation everything else is built on. If vehicle motion is unrealistic or inconsistent between runs, no metric computed downstream can be trusted.</w:t>
      </w:r>
    </w:p>
    <w:p w14:paraId="72B987D1" w14:textId="4E32C243" w:rsidR="00D67C4D" w:rsidRPr="0008448D" w:rsidRDefault="00D67C4D" w:rsidP="00481021">
      <w:pPr>
        <w:spacing w:line="360" w:lineRule="auto"/>
        <w:jc w:val="both"/>
        <w:rPr>
          <w:rFonts w:ascii="Calibri" w:hAnsi="Calibri" w:cs="Calibri"/>
        </w:rPr>
      </w:pPr>
    </w:p>
    <w:p w14:paraId="529C64D8" w14:textId="77777777" w:rsidR="00D67C4D" w:rsidRPr="0008448D" w:rsidRDefault="00D67C4D" w:rsidP="00481021">
      <w:pPr>
        <w:pStyle w:val="Heading2"/>
        <w:spacing w:line="360" w:lineRule="auto"/>
        <w:jc w:val="both"/>
        <w:rPr>
          <w:rFonts w:ascii="Calibri" w:hAnsi="Calibri" w:cs="Calibri"/>
        </w:rPr>
      </w:pPr>
      <w:r w:rsidRPr="0008448D">
        <w:rPr>
          <w:rFonts w:ascii="Calibri" w:hAnsi="Calibri" w:cs="Calibri"/>
        </w:rPr>
        <w:t>Module 2: Control Strategy Logic</w:t>
      </w:r>
    </w:p>
    <w:p w14:paraId="54D59F7D" w14:textId="77777777" w:rsidR="00D67C4D" w:rsidRPr="0008448D" w:rsidRDefault="00D67C4D" w:rsidP="00481021">
      <w:pPr>
        <w:spacing w:line="360" w:lineRule="auto"/>
        <w:jc w:val="both"/>
        <w:rPr>
          <w:rFonts w:ascii="Calibri" w:hAnsi="Calibri" w:cs="Calibri"/>
        </w:rPr>
      </w:pPr>
      <w:r w:rsidRPr="0008448D">
        <w:rPr>
          <w:rFonts w:ascii="Calibri" w:hAnsi="Calibri" w:cs="Calibri"/>
          <w:b/>
          <w:bCs/>
        </w:rPr>
        <w:t>What it is:</w:t>
      </w:r>
      <w:r w:rsidRPr="0008448D">
        <w:rPr>
          <w:rFonts w:ascii="Calibri" w:hAnsi="Calibri" w:cs="Calibri"/>
        </w:rPr>
        <w:t xml:space="preserve"> Two interchangeable implementations behind one shared interface — </w:t>
      </w:r>
      <w:proofErr w:type="spellStart"/>
      <w:r w:rsidRPr="0008448D">
        <w:rPr>
          <w:rFonts w:ascii="Calibri" w:hAnsi="Calibri" w:cs="Calibri"/>
        </w:rPr>
        <w:t>SignalController</w:t>
      </w:r>
      <w:proofErr w:type="spellEnd"/>
      <w:r w:rsidRPr="0008448D">
        <w:rPr>
          <w:rFonts w:ascii="Calibri" w:hAnsi="Calibri" w:cs="Calibri"/>
        </w:rPr>
        <w:t xml:space="preserve"> (fixed-time, phase-based) and </w:t>
      </w:r>
      <w:proofErr w:type="spellStart"/>
      <w:r w:rsidRPr="0008448D">
        <w:rPr>
          <w:rFonts w:ascii="Calibri" w:hAnsi="Calibri" w:cs="Calibri"/>
        </w:rPr>
        <w:t>RoundaboutController</w:t>
      </w:r>
      <w:proofErr w:type="spellEnd"/>
      <w:r w:rsidRPr="0008448D">
        <w:rPr>
          <w:rFonts w:ascii="Calibri" w:hAnsi="Calibri" w:cs="Calibri"/>
        </w:rPr>
        <w:t xml:space="preserve"> (gap-acceptance, </w:t>
      </w:r>
      <w:proofErr w:type="spellStart"/>
      <w:r w:rsidRPr="0008448D">
        <w:rPr>
          <w:rFonts w:ascii="Calibri" w:hAnsi="Calibri" w:cs="Calibri"/>
        </w:rPr>
        <w:t>behavioral</w:t>
      </w:r>
      <w:proofErr w:type="spellEnd"/>
      <w:r w:rsidRPr="0008448D">
        <w:rPr>
          <w:rFonts w:ascii="Calibri" w:hAnsi="Calibri" w:cs="Calibri"/>
        </w:rPr>
        <w:t xml:space="preserve"> yielding).</w:t>
      </w:r>
    </w:p>
    <w:p w14:paraId="22546344" w14:textId="77777777" w:rsidR="00D67C4D" w:rsidRPr="0008448D" w:rsidRDefault="00D67C4D" w:rsidP="00481021">
      <w:pPr>
        <w:spacing w:line="360" w:lineRule="auto"/>
        <w:jc w:val="both"/>
        <w:rPr>
          <w:rFonts w:ascii="Calibri" w:hAnsi="Calibri" w:cs="Calibri"/>
        </w:rPr>
      </w:pPr>
      <w:r w:rsidRPr="0008448D">
        <w:rPr>
          <w:rFonts w:ascii="Calibri" w:hAnsi="Calibri" w:cs="Calibri"/>
          <w:b/>
          <w:bCs/>
        </w:rPr>
        <w:t>Objective:</w:t>
      </w:r>
      <w:r w:rsidRPr="0008448D">
        <w:rPr>
          <w:rFonts w:ascii="Calibri" w:hAnsi="Calibri" w:cs="Calibri"/>
        </w:rPr>
        <w:t xml:space="preserve"> Model the actual decision-making logic that distinguishes the two intersection types being compared.</w:t>
      </w:r>
    </w:p>
    <w:p w14:paraId="1A70EDEA" w14:textId="77777777" w:rsidR="00D67C4D" w:rsidRPr="0008448D" w:rsidRDefault="00D67C4D" w:rsidP="00481021">
      <w:pPr>
        <w:spacing w:line="360" w:lineRule="auto"/>
        <w:jc w:val="both"/>
        <w:rPr>
          <w:rFonts w:ascii="Calibri" w:hAnsi="Calibri" w:cs="Calibri"/>
        </w:rPr>
      </w:pPr>
      <w:r w:rsidRPr="0008448D">
        <w:rPr>
          <w:rFonts w:ascii="Calibri" w:hAnsi="Calibri" w:cs="Calibri"/>
          <w:b/>
          <w:bCs/>
        </w:rPr>
        <w:t>Outcome:</w:t>
      </w:r>
      <w:r w:rsidRPr="0008448D">
        <w:rPr>
          <w:rFonts w:ascii="Calibri" w:hAnsi="Calibri" w:cs="Calibri"/>
        </w:rPr>
        <w:t xml:space="preserve"> A structurally enforced level playing field — the simulation loop cannot treat one strategy differently from the other, because both are called through the exact same interface.</w:t>
      </w:r>
    </w:p>
    <w:p w14:paraId="7963E50C" w14:textId="77777777" w:rsidR="00D67C4D" w:rsidRPr="0008448D" w:rsidRDefault="00D67C4D" w:rsidP="00481021">
      <w:pPr>
        <w:spacing w:line="360" w:lineRule="auto"/>
        <w:jc w:val="both"/>
        <w:rPr>
          <w:rFonts w:ascii="Calibri" w:hAnsi="Calibri" w:cs="Calibri"/>
        </w:rPr>
      </w:pPr>
      <w:r w:rsidRPr="0008448D">
        <w:rPr>
          <w:rFonts w:ascii="Calibri" w:hAnsi="Calibri" w:cs="Calibri"/>
          <w:b/>
          <w:bCs/>
        </w:rPr>
        <w:t>Why it's essential:</w:t>
      </w:r>
      <w:r w:rsidRPr="0008448D">
        <w:rPr>
          <w:rFonts w:ascii="Calibri" w:hAnsi="Calibri" w:cs="Calibri"/>
        </w:rPr>
        <w:t xml:space="preserve"> This module </w:t>
      </w:r>
      <w:r w:rsidRPr="0008448D">
        <w:rPr>
          <w:rFonts w:ascii="Calibri" w:hAnsi="Calibri" w:cs="Calibri"/>
          <w:i/>
          <w:iCs/>
        </w:rPr>
        <w:t>is</w:t>
      </w:r>
      <w:r w:rsidRPr="0008448D">
        <w:rPr>
          <w:rFonts w:ascii="Calibri" w:hAnsi="Calibri" w:cs="Calibri"/>
        </w:rPr>
        <w:t xml:space="preserve"> the variable under study. Everything else in the project exists to feed it consistent conditions and measure what comes out of it.</w:t>
      </w:r>
    </w:p>
    <w:p w14:paraId="085702A9" w14:textId="0C536B98" w:rsidR="00D67C4D" w:rsidRPr="0008448D" w:rsidRDefault="00D67C4D" w:rsidP="00481021">
      <w:pPr>
        <w:spacing w:line="360" w:lineRule="auto"/>
        <w:jc w:val="both"/>
        <w:rPr>
          <w:rFonts w:ascii="Calibri" w:hAnsi="Calibri" w:cs="Calibri"/>
        </w:rPr>
      </w:pPr>
    </w:p>
    <w:p w14:paraId="0D0DC645" w14:textId="77777777" w:rsidR="00D67C4D" w:rsidRPr="0008448D" w:rsidRDefault="00D67C4D" w:rsidP="00481021">
      <w:pPr>
        <w:pStyle w:val="Heading2"/>
        <w:spacing w:line="360" w:lineRule="auto"/>
        <w:jc w:val="both"/>
        <w:rPr>
          <w:rFonts w:ascii="Calibri" w:hAnsi="Calibri" w:cs="Calibri"/>
        </w:rPr>
      </w:pPr>
      <w:r w:rsidRPr="0008448D">
        <w:rPr>
          <w:rFonts w:ascii="Calibri" w:hAnsi="Calibri" w:cs="Calibri"/>
        </w:rPr>
        <w:t>Module 3: Simulation Loop &amp; Scenario Runner</w:t>
      </w:r>
    </w:p>
    <w:p w14:paraId="647BF35F" w14:textId="77777777" w:rsidR="00D67C4D" w:rsidRPr="0008448D" w:rsidRDefault="00D67C4D" w:rsidP="00481021">
      <w:pPr>
        <w:spacing w:line="360" w:lineRule="auto"/>
        <w:jc w:val="both"/>
        <w:rPr>
          <w:rFonts w:ascii="Calibri" w:hAnsi="Calibri" w:cs="Calibri"/>
        </w:rPr>
      </w:pPr>
      <w:r w:rsidRPr="0008448D">
        <w:rPr>
          <w:rFonts w:ascii="Calibri" w:hAnsi="Calibri" w:cs="Calibri"/>
          <w:b/>
          <w:bCs/>
        </w:rPr>
        <w:t>What it is:</w:t>
      </w:r>
      <w:r w:rsidRPr="0008448D">
        <w:rPr>
          <w:rFonts w:ascii="Calibri" w:hAnsi="Calibri" w:cs="Calibri"/>
        </w:rPr>
        <w:t xml:space="preserve"> The core engine loop that steps the simulation forward in time, applies vehicle physics and control logic, and emits snapshots. Also handles running a given scenario (a fixed configuration of volume, lanes, geometry) end-to-end.</w:t>
      </w:r>
    </w:p>
    <w:p w14:paraId="02346718" w14:textId="77777777" w:rsidR="00D67C4D" w:rsidRPr="0008448D" w:rsidRDefault="00D67C4D" w:rsidP="00481021">
      <w:pPr>
        <w:spacing w:line="360" w:lineRule="auto"/>
        <w:jc w:val="both"/>
        <w:rPr>
          <w:rFonts w:ascii="Calibri" w:hAnsi="Calibri" w:cs="Calibri"/>
        </w:rPr>
      </w:pPr>
      <w:r w:rsidRPr="0008448D">
        <w:rPr>
          <w:rFonts w:ascii="Calibri" w:hAnsi="Calibri" w:cs="Calibri"/>
          <w:b/>
          <w:bCs/>
        </w:rPr>
        <w:t>Objective:</w:t>
      </w:r>
      <w:r w:rsidRPr="0008448D">
        <w:rPr>
          <w:rFonts w:ascii="Calibri" w:hAnsi="Calibri" w:cs="Calibri"/>
        </w:rPr>
        <w:t xml:space="preserve"> Orchestrate Modules 1 and 2 into a runnable simulation, and allow scenarios to be defined, configured, and repeated.</w:t>
      </w:r>
    </w:p>
    <w:p w14:paraId="2F63C68E" w14:textId="77777777" w:rsidR="00D67C4D" w:rsidRPr="0008448D" w:rsidRDefault="00D67C4D" w:rsidP="00481021">
      <w:pPr>
        <w:spacing w:line="360" w:lineRule="auto"/>
        <w:jc w:val="both"/>
        <w:rPr>
          <w:rFonts w:ascii="Calibri" w:hAnsi="Calibri" w:cs="Calibri"/>
        </w:rPr>
      </w:pPr>
      <w:r w:rsidRPr="0008448D">
        <w:rPr>
          <w:rFonts w:ascii="Calibri" w:hAnsi="Calibri" w:cs="Calibri"/>
          <w:b/>
          <w:bCs/>
        </w:rPr>
        <w:t>Outcome:</w:t>
      </w:r>
      <w:r w:rsidRPr="0008448D">
        <w:rPr>
          <w:rFonts w:ascii="Calibri" w:hAnsi="Calibri" w:cs="Calibri"/>
        </w:rPr>
        <w:t xml:space="preserve"> A scenario can be run once for signals and once for roundabouts under literally identical configuration, which is the mechanical basis of the entire comparative study.</w:t>
      </w:r>
    </w:p>
    <w:p w14:paraId="21C51054" w14:textId="77777777" w:rsidR="00D67C4D" w:rsidRPr="0008448D" w:rsidRDefault="00D67C4D" w:rsidP="00481021">
      <w:pPr>
        <w:spacing w:line="360" w:lineRule="auto"/>
        <w:jc w:val="both"/>
        <w:rPr>
          <w:rFonts w:ascii="Calibri" w:hAnsi="Calibri" w:cs="Calibri"/>
        </w:rPr>
      </w:pPr>
      <w:r w:rsidRPr="0008448D">
        <w:rPr>
          <w:rFonts w:ascii="Calibri" w:hAnsi="Calibri" w:cs="Calibri"/>
          <w:b/>
          <w:bCs/>
        </w:rPr>
        <w:t>Why it's essential:</w:t>
      </w:r>
      <w:r w:rsidRPr="0008448D">
        <w:rPr>
          <w:rFonts w:ascii="Calibri" w:hAnsi="Calibri" w:cs="Calibri"/>
        </w:rPr>
        <w:t xml:space="preserve"> Without a consistent runner, there's no guarantee that "same scenario, different strategy" </w:t>
      </w:r>
      <w:proofErr w:type="gramStart"/>
      <w:r w:rsidRPr="0008448D">
        <w:rPr>
          <w:rFonts w:ascii="Calibri" w:hAnsi="Calibri" w:cs="Calibri"/>
        </w:rPr>
        <w:t>actually means</w:t>
      </w:r>
      <w:proofErr w:type="gramEnd"/>
      <w:r w:rsidRPr="0008448D">
        <w:rPr>
          <w:rFonts w:ascii="Calibri" w:hAnsi="Calibri" w:cs="Calibri"/>
        </w:rPr>
        <w:t xml:space="preserve"> the same thing each time.</w:t>
      </w:r>
    </w:p>
    <w:p w14:paraId="20102FB9" w14:textId="7753653B" w:rsidR="00D67C4D" w:rsidRPr="0008448D" w:rsidRDefault="00D67C4D" w:rsidP="00481021">
      <w:pPr>
        <w:spacing w:line="360" w:lineRule="auto"/>
        <w:jc w:val="both"/>
        <w:rPr>
          <w:rFonts w:ascii="Calibri" w:hAnsi="Calibri" w:cs="Calibri"/>
        </w:rPr>
      </w:pPr>
    </w:p>
    <w:p w14:paraId="28039171" w14:textId="77777777" w:rsidR="00D67C4D" w:rsidRPr="0008448D" w:rsidRDefault="00D67C4D" w:rsidP="00481021">
      <w:pPr>
        <w:pStyle w:val="Heading2"/>
        <w:spacing w:line="360" w:lineRule="auto"/>
        <w:jc w:val="both"/>
        <w:rPr>
          <w:rFonts w:ascii="Calibri" w:hAnsi="Calibri" w:cs="Calibri"/>
        </w:rPr>
      </w:pPr>
      <w:r w:rsidRPr="0008448D">
        <w:rPr>
          <w:rFonts w:ascii="Calibri" w:hAnsi="Calibri" w:cs="Calibri"/>
        </w:rPr>
        <w:t>Module 4: Metrics Computation</w:t>
      </w:r>
    </w:p>
    <w:p w14:paraId="2BEF6F99" w14:textId="77777777" w:rsidR="00D67C4D" w:rsidRPr="0008448D" w:rsidRDefault="00D67C4D" w:rsidP="00481021">
      <w:pPr>
        <w:spacing w:line="360" w:lineRule="auto"/>
        <w:jc w:val="both"/>
        <w:rPr>
          <w:rFonts w:ascii="Calibri" w:hAnsi="Calibri" w:cs="Calibri"/>
        </w:rPr>
      </w:pPr>
      <w:r w:rsidRPr="0008448D">
        <w:rPr>
          <w:rFonts w:ascii="Calibri" w:hAnsi="Calibri" w:cs="Calibri"/>
          <w:b/>
          <w:bCs/>
        </w:rPr>
        <w:t>What it is:</w:t>
      </w:r>
      <w:r w:rsidRPr="0008448D">
        <w:rPr>
          <w:rFonts w:ascii="Calibri" w:hAnsi="Calibri" w:cs="Calibri"/>
        </w:rPr>
        <w:t xml:space="preserve"> The logic that computes wait time, stop count, throughput, and footprint/space consumption from raw simulation state, consistently regardless of which control strategy is active.</w:t>
      </w:r>
    </w:p>
    <w:p w14:paraId="1B99085E" w14:textId="77777777" w:rsidR="00D67C4D" w:rsidRPr="0008448D" w:rsidRDefault="00D67C4D" w:rsidP="00481021">
      <w:pPr>
        <w:spacing w:line="360" w:lineRule="auto"/>
        <w:jc w:val="both"/>
        <w:rPr>
          <w:rFonts w:ascii="Calibri" w:hAnsi="Calibri" w:cs="Calibri"/>
        </w:rPr>
      </w:pPr>
      <w:r w:rsidRPr="0008448D">
        <w:rPr>
          <w:rFonts w:ascii="Calibri" w:hAnsi="Calibri" w:cs="Calibri"/>
          <w:b/>
          <w:bCs/>
        </w:rPr>
        <w:t>Objective:</w:t>
      </w:r>
      <w:r w:rsidRPr="0008448D">
        <w:rPr>
          <w:rFonts w:ascii="Calibri" w:hAnsi="Calibri" w:cs="Calibri"/>
        </w:rPr>
        <w:t xml:space="preserve"> Translate raw simulation </w:t>
      </w:r>
      <w:proofErr w:type="spellStart"/>
      <w:r w:rsidRPr="0008448D">
        <w:rPr>
          <w:rFonts w:ascii="Calibri" w:hAnsi="Calibri" w:cs="Calibri"/>
        </w:rPr>
        <w:t>behavior</w:t>
      </w:r>
      <w:proofErr w:type="spellEnd"/>
      <w:r w:rsidRPr="0008448D">
        <w:rPr>
          <w:rFonts w:ascii="Calibri" w:hAnsi="Calibri" w:cs="Calibri"/>
        </w:rPr>
        <w:t xml:space="preserve"> into the small set of numbers that </w:t>
      </w:r>
      <w:proofErr w:type="gramStart"/>
      <w:r w:rsidRPr="0008448D">
        <w:rPr>
          <w:rFonts w:ascii="Calibri" w:hAnsi="Calibri" w:cs="Calibri"/>
        </w:rPr>
        <w:t>actually define</w:t>
      </w:r>
      <w:proofErr w:type="gramEnd"/>
      <w:r w:rsidRPr="0008448D">
        <w:rPr>
          <w:rFonts w:ascii="Calibri" w:hAnsi="Calibri" w:cs="Calibri"/>
        </w:rPr>
        <w:t xml:space="preserve"> "better" or "worse" in this study.</w:t>
      </w:r>
    </w:p>
    <w:p w14:paraId="58E2B213" w14:textId="77777777" w:rsidR="00D67C4D" w:rsidRPr="0008448D" w:rsidRDefault="00D67C4D" w:rsidP="00481021">
      <w:pPr>
        <w:spacing w:line="360" w:lineRule="auto"/>
        <w:jc w:val="both"/>
        <w:rPr>
          <w:rFonts w:ascii="Calibri" w:hAnsi="Calibri" w:cs="Calibri"/>
        </w:rPr>
      </w:pPr>
      <w:r w:rsidRPr="0008448D">
        <w:rPr>
          <w:rFonts w:ascii="Calibri" w:hAnsi="Calibri" w:cs="Calibri"/>
          <w:b/>
          <w:bCs/>
        </w:rPr>
        <w:t>Outcome:</w:t>
      </w:r>
      <w:r w:rsidRPr="0008448D">
        <w:rPr>
          <w:rFonts w:ascii="Calibri" w:hAnsi="Calibri" w:cs="Calibri"/>
        </w:rPr>
        <w:t xml:space="preserve"> A trustworthy, apples-to-apples numeric basis for comparison. (Full definitions and rationale for each metric are in Section 7.)</w:t>
      </w:r>
    </w:p>
    <w:p w14:paraId="0BD65806" w14:textId="77777777" w:rsidR="00D67C4D" w:rsidRPr="0008448D" w:rsidRDefault="00D67C4D" w:rsidP="00481021">
      <w:pPr>
        <w:spacing w:line="360" w:lineRule="auto"/>
        <w:jc w:val="both"/>
        <w:rPr>
          <w:rFonts w:ascii="Calibri" w:hAnsi="Calibri" w:cs="Calibri"/>
        </w:rPr>
      </w:pPr>
      <w:r w:rsidRPr="0008448D">
        <w:rPr>
          <w:rFonts w:ascii="Calibri" w:hAnsi="Calibri" w:cs="Calibri"/>
          <w:b/>
          <w:bCs/>
        </w:rPr>
        <w:t>Why it's essential:</w:t>
      </w:r>
      <w:r w:rsidRPr="0008448D">
        <w:rPr>
          <w:rFonts w:ascii="Calibri" w:hAnsi="Calibri" w:cs="Calibri"/>
        </w:rPr>
        <w:t xml:space="preserve"> This is arguably the highest-risk module for subtle bugs — a wait-time or stop-count definition that's inconsistent between strategies would quietly invalidate the entire comparative study without being visually obvious. Given its importance, it deserves deliberate care rather than being treated as a simple bookkeeping afterthought.</w:t>
      </w:r>
    </w:p>
    <w:p w14:paraId="38FB9ED8" w14:textId="555F7F6B" w:rsidR="00D67C4D" w:rsidRPr="0008448D" w:rsidRDefault="00D67C4D" w:rsidP="00481021">
      <w:pPr>
        <w:spacing w:line="360" w:lineRule="auto"/>
        <w:jc w:val="both"/>
        <w:rPr>
          <w:rFonts w:ascii="Calibri" w:hAnsi="Calibri" w:cs="Calibri"/>
        </w:rPr>
      </w:pPr>
    </w:p>
    <w:p w14:paraId="280994F2" w14:textId="77777777" w:rsidR="00D67C4D" w:rsidRPr="0008448D" w:rsidRDefault="00D67C4D" w:rsidP="00481021">
      <w:pPr>
        <w:pStyle w:val="Heading2"/>
        <w:spacing w:line="360" w:lineRule="auto"/>
        <w:jc w:val="both"/>
        <w:rPr>
          <w:rFonts w:ascii="Calibri" w:hAnsi="Calibri" w:cs="Calibri"/>
        </w:rPr>
      </w:pPr>
      <w:r w:rsidRPr="0008448D">
        <w:rPr>
          <w:rFonts w:ascii="Calibri" w:hAnsi="Calibri" w:cs="Calibri"/>
        </w:rPr>
        <w:t>Module 5: Parameter Sweep / Batch Comparison</w:t>
      </w:r>
    </w:p>
    <w:p w14:paraId="12A3BE8A" w14:textId="77777777" w:rsidR="00D67C4D" w:rsidRPr="0008448D" w:rsidRDefault="00D67C4D" w:rsidP="00481021">
      <w:pPr>
        <w:spacing w:line="360" w:lineRule="auto"/>
        <w:jc w:val="both"/>
        <w:rPr>
          <w:rFonts w:ascii="Calibri" w:hAnsi="Calibri" w:cs="Calibri"/>
        </w:rPr>
      </w:pPr>
      <w:r w:rsidRPr="0008448D">
        <w:rPr>
          <w:rFonts w:ascii="Calibri" w:hAnsi="Calibri" w:cs="Calibri"/>
          <w:b/>
          <w:bCs/>
        </w:rPr>
        <w:t>What it is:</w:t>
      </w:r>
      <w:r w:rsidRPr="0008448D">
        <w:rPr>
          <w:rFonts w:ascii="Calibri" w:hAnsi="Calibri" w:cs="Calibri"/>
        </w:rPr>
        <w:t xml:space="preserve"> The ability to run the same scenario across a range of traffic volumes automatically, collecting metrics at each level for both strategies.</w:t>
      </w:r>
    </w:p>
    <w:p w14:paraId="2ED17792" w14:textId="77777777" w:rsidR="00D67C4D" w:rsidRPr="0008448D" w:rsidRDefault="00D67C4D" w:rsidP="00481021">
      <w:pPr>
        <w:spacing w:line="360" w:lineRule="auto"/>
        <w:jc w:val="both"/>
        <w:rPr>
          <w:rFonts w:ascii="Calibri" w:hAnsi="Calibri" w:cs="Calibri"/>
        </w:rPr>
      </w:pPr>
      <w:r w:rsidRPr="0008448D">
        <w:rPr>
          <w:rFonts w:ascii="Calibri" w:hAnsi="Calibri" w:cs="Calibri"/>
          <w:b/>
          <w:bCs/>
        </w:rPr>
        <w:t>Objective:</w:t>
      </w:r>
      <w:r w:rsidRPr="0008448D">
        <w:rPr>
          <w:rFonts w:ascii="Calibri" w:hAnsi="Calibri" w:cs="Calibri"/>
        </w:rPr>
        <w:t xml:space="preserve"> Produce the actual comparative dataset — not a single snapshot, but a curve showing how each strategy behaves as conditions change.</w:t>
      </w:r>
    </w:p>
    <w:p w14:paraId="34E4E1CC" w14:textId="77777777" w:rsidR="00D67C4D" w:rsidRPr="0008448D" w:rsidRDefault="00D67C4D" w:rsidP="00481021">
      <w:pPr>
        <w:spacing w:line="360" w:lineRule="auto"/>
        <w:jc w:val="both"/>
        <w:rPr>
          <w:rFonts w:ascii="Calibri" w:hAnsi="Calibri" w:cs="Calibri"/>
        </w:rPr>
      </w:pPr>
      <w:r w:rsidRPr="0008448D">
        <w:rPr>
          <w:rFonts w:ascii="Calibri" w:hAnsi="Calibri" w:cs="Calibri"/>
          <w:b/>
          <w:bCs/>
        </w:rPr>
        <w:t>Outcome:</w:t>
      </w:r>
      <w:r w:rsidRPr="0008448D">
        <w:rPr>
          <w:rFonts w:ascii="Calibri" w:hAnsi="Calibri" w:cs="Calibri"/>
        </w:rPr>
        <w:t xml:space="preserve"> The core intellectual output of the whole project: a dataset showing where each strategy performs comparably, better, or worse, across a realistic range of conditions.</w:t>
      </w:r>
    </w:p>
    <w:p w14:paraId="4BB72D12" w14:textId="77777777" w:rsidR="00D67C4D" w:rsidRPr="0008448D" w:rsidRDefault="00D67C4D" w:rsidP="00481021">
      <w:pPr>
        <w:spacing w:line="360" w:lineRule="auto"/>
        <w:jc w:val="both"/>
        <w:rPr>
          <w:rFonts w:ascii="Calibri" w:hAnsi="Calibri" w:cs="Calibri"/>
        </w:rPr>
      </w:pPr>
      <w:r w:rsidRPr="0008448D">
        <w:rPr>
          <w:rFonts w:ascii="Calibri" w:hAnsi="Calibri" w:cs="Calibri"/>
          <w:b/>
          <w:bCs/>
        </w:rPr>
        <w:t>Why it's essential:</w:t>
      </w:r>
      <w:r w:rsidRPr="0008448D">
        <w:rPr>
          <w:rFonts w:ascii="Calibri" w:hAnsi="Calibri" w:cs="Calibri"/>
        </w:rPr>
        <w:t xml:space="preserve"> A single hardcoded scenario proves very little. The sweep is what turns this from an anecdote into a study.</w:t>
      </w:r>
    </w:p>
    <w:p w14:paraId="4D48DCD6" w14:textId="4BA816CB" w:rsidR="00D67C4D" w:rsidRPr="0008448D" w:rsidRDefault="00D67C4D" w:rsidP="00481021">
      <w:pPr>
        <w:spacing w:line="360" w:lineRule="auto"/>
        <w:jc w:val="both"/>
        <w:rPr>
          <w:rFonts w:ascii="Calibri" w:hAnsi="Calibri" w:cs="Calibri"/>
        </w:rPr>
      </w:pPr>
    </w:p>
    <w:p w14:paraId="7F4CDAA6" w14:textId="77777777" w:rsidR="00D67C4D" w:rsidRPr="0008448D" w:rsidRDefault="00D67C4D" w:rsidP="00481021">
      <w:pPr>
        <w:pStyle w:val="Heading2"/>
        <w:spacing w:line="360" w:lineRule="auto"/>
        <w:jc w:val="both"/>
        <w:rPr>
          <w:rFonts w:ascii="Calibri" w:hAnsi="Calibri" w:cs="Calibri"/>
        </w:rPr>
      </w:pPr>
      <w:r w:rsidRPr="0008448D">
        <w:rPr>
          <w:rFonts w:ascii="Calibri" w:hAnsi="Calibri" w:cs="Calibri"/>
        </w:rPr>
        <w:t>Module 6: Visual Playback</w:t>
      </w:r>
    </w:p>
    <w:p w14:paraId="426D1B80" w14:textId="77777777" w:rsidR="00D67C4D" w:rsidRPr="0008448D" w:rsidRDefault="00D67C4D" w:rsidP="00481021">
      <w:pPr>
        <w:spacing w:line="360" w:lineRule="auto"/>
        <w:jc w:val="both"/>
        <w:rPr>
          <w:rFonts w:ascii="Calibri" w:hAnsi="Calibri" w:cs="Calibri"/>
        </w:rPr>
      </w:pPr>
      <w:r w:rsidRPr="0008448D">
        <w:rPr>
          <w:rFonts w:ascii="Calibri" w:hAnsi="Calibri" w:cs="Calibri"/>
          <w:b/>
          <w:bCs/>
        </w:rPr>
        <w:t>What it is:</w:t>
      </w:r>
      <w:r w:rsidRPr="0008448D">
        <w:rPr>
          <w:rFonts w:ascii="Calibri" w:hAnsi="Calibri" w:cs="Calibri"/>
        </w:rPr>
        <w:t xml:space="preserve"> Rendering of the simulation — vehicle movement, control state (signal phase / yielding </w:t>
      </w:r>
      <w:proofErr w:type="spellStart"/>
      <w:r w:rsidRPr="0008448D">
        <w:rPr>
          <w:rFonts w:ascii="Calibri" w:hAnsi="Calibri" w:cs="Calibri"/>
        </w:rPr>
        <w:t>behavior</w:t>
      </w:r>
      <w:proofErr w:type="spellEnd"/>
      <w:r w:rsidRPr="0008448D">
        <w:rPr>
          <w:rFonts w:ascii="Calibri" w:hAnsi="Calibri" w:cs="Calibri"/>
        </w:rPr>
        <w:t>) — ideally side-by-side for both strategies under the same scenario.</w:t>
      </w:r>
    </w:p>
    <w:p w14:paraId="6EC4C774" w14:textId="77777777" w:rsidR="00D67C4D" w:rsidRPr="0008448D" w:rsidRDefault="00D67C4D" w:rsidP="00481021">
      <w:pPr>
        <w:spacing w:line="360" w:lineRule="auto"/>
        <w:jc w:val="both"/>
        <w:rPr>
          <w:rFonts w:ascii="Calibri" w:hAnsi="Calibri" w:cs="Calibri"/>
        </w:rPr>
      </w:pPr>
      <w:r w:rsidRPr="0008448D">
        <w:rPr>
          <w:rFonts w:ascii="Calibri" w:hAnsi="Calibri" w:cs="Calibri"/>
          <w:b/>
          <w:bCs/>
        </w:rPr>
        <w:t>Objective:</w:t>
      </w:r>
      <w:r w:rsidRPr="0008448D">
        <w:rPr>
          <w:rFonts w:ascii="Calibri" w:hAnsi="Calibri" w:cs="Calibri"/>
        </w:rPr>
        <w:t xml:space="preserve"> Make the comparison interpretable to a human </w:t>
      </w:r>
      <w:proofErr w:type="gramStart"/>
      <w:r w:rsidRPr="0008448D">
        <w:rPr>
          <w:rFonts w:ascii="Calibri" w:hAnsi="Calibri" w:cs="Calibri"/>
        </w:rPr>
        <w:t>at a glance</w:t>
      </w:r>
      <w:proofErr w:type="gramEnd"/>
      <w:r w:rsidRPr="0008448D">
        <w:rPr>
          <w:rFonts w:ascii="Calibri" w:hAnsi="Calibri" w:cs="Calibri"/>
        </w:rPr>
        <w:t>, not just legible as a data table.</w:t>
      </w:r>
    </w:p>
    <w:p w14:paraId="0E2491B3" w14:textId="77777777" w:rsidR="00D67C4D" w:rsidRPr="0008448D" w:rsidRDefault="00D67C4D" w:rsidP="00481021">
      <w:pPr>
        <w:spacing w:line="360" w:lineRule="auto"/>
        <w:jc w:val="both"/>
        <w:rPr>
          <w:rFonts w:ascii="Calibri" w:hAnsi="Calibri" w:cs="Calibri"/>
        </w:rPr>
      </w:pPr>
      <w:r w:rsidRPr="0008448D">
        <w:rPr>
          <w:rFonts w:ascii="Calibri" w:hAnsi="Calibri" w:cs="Calibri"/>
          <w:b/>
          <w:bCs/>
        </w:rPr>
        <w:t>Outcome:</w:t>
      </w:r>
      <w:r w:rsidRPr="0008448D">
        <w:rPr>
          <w:rFonts w:ascii="Calibri" w:hAnsi="Calibri" w:cs="Calibri"/>
        </w:rPr>
        <w:t xml:space="preserve"> A viewer can visually see </w:t>
      </w:r>
      <w:r w:rsidRPr="0008448D">
        <w:rPr>
          <w:rFonts w:ascii="Calibri" w:hAnsi="Calibri" w:cs="Calibri"/>
          <w:i/>
          <w:iCs/>
        </w:rPr>
        <w:t>why</w:t>
      </w:r>
      <w:r w:rsidRPr="0008448D">
        <w:rPr>
          <w:rFonts w:ascii="Calibri" w:hAnsi="Calibri" w:cs="Calibri"/>
        </w:rPr>
        <w:t xml:space="preserve"> one strategy has lower wait time </w:t>
      </w:r>
      <w:proofErr w:type="gramStart"/>
      <w:r w:rsidRPr="0008448D">
        <w:rPr>
          <w:rFonts w:ascii="Calibri" w:hAnsi="Calibri" w:cs="Calibri"/>
        </w:rPr>
        <w:t>in a given</w:t>
      </w:r>
      <w:proofErr w:type="gramEnd"/>
      <w:r w:rsidRPr="0008448D">
        <w:rPr>
          <w:rFonts w:ascii="Calibri" w:hAnsi="Calibri" w:cs="Calibri"/>
        </w:rPr>
        <w:t xml:space="preserve"> condition — e.g., watching vehicles glide through a roundabout gap versus sitting at a red phase with no conflicting traffic.</w:t>
      </w:r>
    </w:p>
    <w:p w14:paraId="2BF62A83" w14:textId="77777777" w:rsidR="00D67C4D" w:rsidRPr="0008448D" w:rsidRDefault="00D67C4D" w:rsidP="00481021">
      <w:pPr>
        <w:spacing w:line="360" w:lineRule="auto"/>
        <w:jc w:val="both"/>
        <w:rPr>
          <w:rFonts w:ascii="Calibri" w:hAnsi="Calibri" w:cs="Calibri"/>
        </w:rPr>
      </w:pPr>
      <w:r w:rsidRPr="0008448D">
        <w:rPr>
          <w:rFonts w:ascii="Calibri" w:hAnsi="Calibri" w:cs="Calibri"/>
          <w:b/>
          <w:bCs/>
        </w:rPr>
        <w:t>Why it's essential (not decorative):</w:t>
      </w:r>
      <w:r w:rsidRPr="0008448D">
        <w:rPr>
          <w:rFonts w:ascii="Calibri" w:hAnsi="Calibri" w:cs="Calibri"/>
        </w:rPr>
        <w:t xml:space="preserve"> Numbers alone invite the question "is this bug or is this real </w:t>
      </w:r>
      <w:proofErr w:type="spellStart"/>
      <w:r w:rsidRPr="0008448D">
        <w:rPr>
          <w:rFonts w:ascii="Calibri" w:hAnsi="Calibri" w:cs="Calibri"/>
        </w:rPr>
        <w:t>behavior</w:t>
      </w:r>
      <w:proofErr w:type="spellEnd"/>
      <w:r w:rsidRPr="0008448D">
        <w:rPr>
          <w:rFonts w:ascii="Calibri" w:hAnsi="Calibri" w:cs="Calibri"/>
        </w:rPr>
        <w:t>?" Watching the simulation builds trust in the metrics by grounding them in observable cause and effect.</w:t>
      </w:r>
    </w:p>
    <w:p w14:paraId="1DC9BD0E" w14:textId="0A7F4B4E" w:rsidR="00D67C4D" w:rsidRPr="0008448D" w:rsidRDefault="00D67C4D" w:rsidP="00481021">
      <w:pPr>
        <w:spacing w:line="360" w:lineRule="auto"/>
        <w:jc w:val="both"/>
        <w:rPr>
          <w:rFonts w:ascii="Calibri" w:hAnsi="Calibri" w:cs="Calibri"/>
        </w:rPr>
      </w:pPr>
    </w:p>
    <w:p w14:paraId="5F669747" w14:textId="77777777" w:rsidR="00D67C4D" w:rsidRPr="0008448D" w:rsidRDefault="00D67C4D" w:rsidP="00481021">
      <w:pPr>
        <w:pStyle w:val="Heading2"/>
        <w:spacing w:line="360" w:lineRule="auto"/>
        <w:jc w:val="both"/>
        <w:rPr>
          <w:rFonts w:ascii="Calibri" w:hAnsi="Calibri" w:cs="Calibri"/>
        </w:rPr>
      </w:pPr>
      <w:r w:rsidRPr="0008448D">
        <w:rPr>
          <w:rFonts w:ascii="Calibri" w:hAnsi="Calibri" w:cs="Calibri"/>
        </w:rPr>
        <w:t>Module 7: Analytics &amp; Comparison Output</w:t>
      </w:r>
    </w:p>
    <w:p w14:paraId="7DC66CC9" w14:textId="77777777" w:rsidR="00D67C4D" w:rsidRPr="0008448D" w:rsidRDefault="00D67C4D" w:rsidP="00481021">
      <w:pPr>
        <w:spacing w:line="360" w:lineRule="auto"/>
        <w:jc w:val="both"/>
        <w:rPr>
          <w:rFonts w:ascii="Calibri" w:hAnsi="Calibri" w:cs="Calibri"/>
        </w:rPr>
      </w:pPr>
      <w:r w:rsidRPr="0008448D">
        <w:rPr>
          <w:rFonts w:ascii="Calibri" w:hAnsi="Calibri" w:cs="Calibri"/>
          <w:b/>
          <w:bCs/>
        </w:rPr>
        <w:t>What it is:</w:t>
      </w:r>
      <w:r w:rsidRPr="0008448D">
        <w:rPr>
          <w:rFonts w:ascii="Calibri" w:hAnsi="Calibri" w:cs="Calibri"/>
        </w:rPr>
        <w:t xml:space="preserve"> Presentation of computed metrics — tables/charts comparing signal vs. roundabout across the swept volume range.</w:t>
      </w:r>
    </w:p>
    <w:p w14:paraId="40484DBC" w14:textId="77777777" w:rsidR="00D67C4D" w:rsidRPr="0008448D" w:rsidRDefault="00D67C4D" w:rsidP="00481021">
      <w:pPr>
        <w:spacing w:line="360" w:lineRule="auto"/>
        <w:jc w:val="both"/>
        <w:rPr>
          <w:rFonts w:ascii="Calibri" w:hAnsi="Calibri" w:cs="Calibri"/>
        </w:rPr>
      </w:pPr>
      <w:r w:rsidRPr="0008448D">
        <w:rPr>
          <w:rFonts w:ascii="Calibri" w:hAnsi="Calibri" w:cs="Calibri"/>
          <w:b/>
          <w:bCs/>
        </w:rPr>
        <w:t>Objective:</w:t>
      </w:r>
      <w:r w:rsidRPr="0008448D">
        <w:rPr>
          <w:rFonts w:ascii="Calibri" w:hAnsi="Calibri" w:cs="Calibri"/>
        </w:rPr>
        <w:t xml:space="preserve"> Package Module 4 and 5's output into something directly readable and presentable, without needing to read raw data.</w:t>
      </w:r>
    </w:p>
    <w:p w14:paraId="30DB02BC" w14:textId="77777777" w:rsidR="00D67C4D" w:rsidRPr="0008448D" w:rsidRDefault="00D67C4D" w:rsidP="00481021">
      <w:pPr>
        <w:spacing w:line="360" w:lineRule="auto"/>
        <w:jc w:val="both"/>
        <w:rPr>
          <w:rFonts w:ascii="Calibri" w:hAnsi="Calibri" w:cs="Calibri"/>
        </w:rPr>
      </w:pPr>
      <w:r w:rsidRPr="0008448D">
        <w:rPr>
          <w:rFonts w:ascii="Calibri" w:hAnsi="Calibri" w:cs="Calibri"/>
          <w:b/>
          <w:bCs/>
        </w:rPr>
        <w:t>Outcome:</w:t>
      </w:r>
      <w:r w:rsidRPr="0008448D">
        <w:rPr>
          <w:rFonts w:ascii="Calibri" w:hAnsi="Calibri" w:cs="Calibri"/>
        </w:rPr>
        <w:t xml:space="preserve"> The literal deliverable of the "comparative study" — a clear answer to "under these conditions, here is how they compared, on each metric, and here's how that changed as volume increased."</w:t>
      </w:r>
    </w:p>
    <w:p w14:paraId="5D04AD2D" w14:textId="77777777" w:rsidR="00D67C4D" w:rsidRPr="0008448D" w:rsidRDefault="00D67C4D" w:rsidP="00481021">
      <w:pPr>
        <w:spacing w:line="360" w:lineRule="auto"/>
        <w:jc w:val="both"/>
        <w:rPr>
          <w:rFonts w:ascii="Calibri" w:hAnsi="Calibri" w:cs="Calibri"/>
        </w:rPr>
      </w:pPr>
      <w:r w:rsidRPr="0008448D">
        <w:rPr>
          <w:rFonts w:ascii="Calibri" w:hAnsi="Calibri" w:cs="Calibri"/>
          <w:b/>
          <w:bCs/>
        </w:rPr>
        <w:t>Why it's essential:</w:t>
      </w:r>
      <w:r w:rsidRPr="0008448D">
        <w:rPr>
          <w:rFonts w:ascii="Calibri" w:hAnsi="Calibri" w:cs="Calibri"/>
        </w:rPr>
        <w:t xml:space="preserve"> This is where the project's stated purpose (comparative insight, not verdict) becomes tangible and presentable.</w:t>
      </w:r>
    </w:p>
    <w:p w14:paraId="1774911C" w14:textId="5078B5D8" w:rsidR="00D67C4D" w:rsidRPr="0008448D" w:rsidRDefault="00D67C4D" w:rsidP="00481021">
      <w:pPr>
        <w:spacing w:line="360" w:lineRule="auto"/>
        <w:jc w:val="both"/>
        <w:rPr>
          <w:rFonts w:ascii="Calibri" w:hAnsi="Calibri" w:cs="Calibri"/>
        </w:rPr>
      </w:pPr>
    </w:p>
    <w:p w14:paraId="6DEF9904" w14:textId="77777777" w:rsidR="00D67C4D" w:rsidRPr="0008448D" w:rsidRDefault="00D67C4D" w:rsidP="00481021">
      <w:pPr>
        <w:pStyle w:val="Heading2"/>
        <w:spacing w:line="360" w:lineRule="auto"/>
        <w:jc w:val="both"/>
        <w:rPr>
          <w:rFonts w:ascii="Calibri" w:hAnsi="Calibri" w:cs="Calibri"/>
        </w:rPr>
      </w:pPr>
      <w:r w:rsidRPr="0008448D">
        <w:rPr>
          <w:rFonts w:ascii="Calibri" w:hAnsi="Calibri" w:cs="Calibri"/>
        </w:rPr>
        <w:t>Module 8: Parameterized User Input</w:t>
      </w:r>
    </w:p>
    <w:p w14:paraId="1BCE10FD" w14:textId="77777777" w:rsidR="00D67C4D" w:rsidRPr="0008448D" w:rsidRDefault="00D67C4D" w:rsidP="00481021">
      <w:pPr>
        <w:spacing w:line="360" w:lineRule="auto"/>
        <w:jc w:val="both"/>
        <w:rPr>
          <w:rFonts w:ascii="Calibri" w:hAnsi="Calibri" w:cs="Calibri"/>
        </w:rPr>
      </w:pPr>
      <w:r w:rsidRPr="0008448D">
        <w:rPr>
          <w:rFonts w:ascii="Calibri" w:hAnsi="Calibri" w:cs="Calibri"/>
          <w:b/>
          <w:bCs/>
        </w:rPr>
        <w:t>What it is:</w:t>
      </w:r>
      <w:r w:rsidRPr="0008448D">
        <w:rPr>
          <w:rFonts w:ascii="Calibri" w:hAnsi="Calibri" w:cs="Calibri"/>
        </w:rPr>
        <w:t xml:space="preserve"> A way to configure scenario inputs (traffic volume, lane count, geometry) before running — via a UI or config, not hardcoded values.</w:t>
      </w:r>
    </w:p>
    <w:p w14:paraId="4B6E67FE" w14:textId="77777777" w:rsidR="00D67C4D" w:rsidRPr="0008448D" w:rsidRDefault="00D67C4D" w:rsidP="00481021">
      <w:pPr>
        <w:spacing w:line="360" w:lineRule="auto"/>
        <w:jc w:val="both"/>
        <w:rPr>
          <w:rFonts w:ascii="Calibri" w:hAnsi="Calibri" w:cs="Calibri"/>
        </w:rPr>
      </w:pPr>
      <w:r w:rsidRPr="0008448D">
        <w:rPr>
          <w:rFonts w:ascii="Calibri" w:hAnsi="Calibri" w:cs="Calibri"/>
          <w:b/>
          <w:bCs/>
        </w:rPr>
        <w:t>Objective:</w:t>
      </w:r>
      <w:r w:rsidRPr="0008448D">
        <w:rPr>
          <w:rFonts w:ascii="Calibri" w:hAnsi="Calibri" w:cs="Calibri"/>
        </w:rPr>
        <w:t xml:space="preserve"> Make the tool genuinely explorable rather than fixed to whatever scenarios were hardcoded during development.</w:t>
      </w:r>
    </w:p>
    <w:p w14:paraId="659849F2" w14:textId="77777777" w:rsidR="00D67C4D" w:rsidRPr="0008448D" w:rsidRDefault="00D67C4D" w:rsidP="00481021">
      <w:pPr>
        <w:spacing w:line="360" w:lineRule="auto"/>
        <w:jc w:val="both"/>
        <w:rPr>
          <w:rFonts w:ascii="Calibri" w:hAnsi="Calibri" w:cs="Calibri"/>
        </w:rPr>
      </w:pPr>
      <w:r w:rsidRPr="0008448D">
        <w:rPr>
          <w:rFonts w:ascii="Calibri" w:hAnsi="Calibri" w:cs="Calibri"/>
          <w:b/>
          <w:bCs/>
        </w:rPr>
        <w:t>Outcome:</w:t>
      </w:r>
      <w:r w:rsidRPr="0008448D">
        <w:rPr>
          <w:rFonts w:ascii="Calibri" w:hAnsi="Calibri" w:cs="Calibri"/>
        </w:rPr>
        <w:t xml:space="preserve"> Anyone using the tool (including your manager) can ask "what if volume were higher/lower" and get a real, freshly computed answer instead of a canned one.</w:t>
      </w:r>
    </w:p>
    <w:p w14:paraId="1E59BE7B" w14:textId="77777777" w:rsidR="00D67C4D" w:rsidRPr="0008448D" w:rsidRDefault="00D67C4D" w:rsidP="00481021">
      <w:pPr>
        <w:spacing w:line="360" w:lineRule="auto"/>
        <w:jc w:val="both"/>
        <w:rPr>
          <w:rFonts w:ascii="Calibri" w:hAnsi="Calibri" w:cs="Calibri"/>
        </w:rPr>
      </w:pPr>
      <w:r w:rsidRPr="0008448D">
        <w:rPr>
          <w:rFonts w:ascii="Calibri" w:hAnsi="Calibri" w:cs="Calibri"/>
          <w:b/>
          <w:bCs/>
        </w:rPr>
        <w:t>Why it's essential:</w:t>
      </w:r>
      <w:r w:rsidRPr="0008448D">
        <w:rPr>
          <w:rFonts w:ascii="Calibri" w:hAnsi="Calibri" w:cs="Calibri"/>
        </w:rPr>
        <w:t xml:space="preserve"> Directly supports the "repeatable, parameterized tool" success criterion from Section 3 — without it, the tool is a demo, not a study instrument.</w:t>
      </w:r>
    </w:p>
    <w:p w14:paraId="73ED27EF" w14:textId="41E4F663" w:rsidR="00D67C4D" w:rsidRPr="0008448D" w:rsidRDefault="00D67C4D" w:rsidP="00481021">
      <w:pPr>
        <w:spacing w:line="360" w:lineRule="auto"/>
        <w:jc w:val="both"/>
        <w:rPr>
          <w:rFonts w:ascii="Calibri" w:hAnsi="Calibri" w:cs="Calibri"/>
        </w:rPr>
      </w:pPr>
    </w:p>
    <w:p w14:paraId="6C21DEF4" w14:textId="77777777" w:rsidR="00D67C4D" w:rsidRPr="0008448D" w:rsidRDefault="00D67C4D" w:rsidP="00481021">
      <w:pPr>
        <w:pStyle w:val="Heading2"/>
        <w:spacing w:line="360" w:lineRule="auto"/>
        <w:jc w:val="both"/>
        <w:rPr>
          <w:rFonts w:ascii="Calibri" w:hAnsi="Calibri" w:cs="Calibri"/>
        </w:rPr>
      </w:pPr>
      <w:r w:rsidRPr="0008448D">
        <w:rPr>
          <w:rFonts w:ascii="Calibri" w:hAnsi="Calibri" w:cs="Calibri"/>
        </w:rPr>
        <w:t>Deliberately excluded from this module list (see Section 11 for detail)</w:t>
      </w:r>
    </w:p>
    <w:p w14:paraId="6A731C77" w14:textId="77777777" w:rsidR="00D67C4D" w:rsidRPr="0008448D" w:rsidRDefault="00D67C4D" w:rsidP="00481021">
      <w:pPr>
        <w:spacing w:line="360" w:lineRule="auto"/>
        <w:jc w:val="both"/>
        <w:rPr>
          <w:rFonts w:ascii="Calibri" w:hAnsi="Calibri" w:cs="Calibri"/>
        </w:rPr>
      </w:pPr>
      <w:r w:rsidRPr="0008448D">
        <w:rPr>
          <w:rFonts w:ascii="Calibri" w:hAnsi="Calibri" w:cs="Calibri"/>
        </w:rPr>
        <w:t>Run history/persistence, hybrid control model, natural-language input, and a user-weighted "recommendation" scoring feature are all deferred. Each is plausible and even interesting, but none is required to produce a fair, clear, meaningful comparative study — which is the one thing this project is committed to delivering well.</w:t>
      </w:r>
    </w:p>
    <w:p w14:paraId="5D17FBBD" w14:textId="77777777" w:rsidR="00D67C4D" w:rsidRPr="0008448D" w:rsidRDefault="00000000" w:rsidP="00481021">
      <w:pPr>
        <w:spacing w:line="360" w:lineRule="auto"/>
        <w:jc w:val="both"/>
        <w:rPr>
          <w:rFonts w:ascii="Calibri" w:hAnsi="Calibri" w:cs="Calibri"/>
        </w:rPr>
      </w:pPr>
      <w:r>
        <w:rPr>
          <w:rFonts w:ascii="Calibri" w:hAnsi="Calibri" w:cs="Calibri"/>
        </w:rPr>
        <w:pict w14:anchorId="21BB2383">
          <v:rect id="_x0000_i1032" style="width:0;height:1.5pt" o:hralign="center" o:bullet="t" o:hrstd="t" o:hr="t" fillcolor="#a0a0a0" stroked="f"/>
        </w:pict>
      </w:r>
    </w:p>
    <w:p w14:paraId="7C08A7C5" w14:textId="77777777" w:rsidR="00D847E3" w:rsidRPr="0008448D" w:rsidRDefault="00D847E3" w:rsidP="00481021">
      <w:pPr>
        <w:pStyle w:val="Heading1"/>
        <w:spacing w:line="360" w:lineRule="auto"/>
        <w:jc w:val="both"/>
        <w:rPr>
          <w:rFonts w:ascii="Calibri" w:hAnsi="Calibri" w:cs="Calibri"/>
        </w:rPr>
      </w:pPr>
      <w:r w:rsidRPr="0008448D">
        <w:rPr>
          <w:rFonts w:ascii="Calibri" w:hAnsi="Calibri" w:cs="Calibri"/>
        </w:rPr>
        <w:t>7. Evaluation Metrics — Detailed Definitions &amp; Usefulness</w:t>
      </w:r>
    </w:p>
    <w:p w14:paraId="42DFE1F9" w14:textId="77777777" w:rsidR="00EE4B56" w:rsidRPr="0008448D" w:rsidRDefault="00EE4B56" w:rsidP="00481021">
      <w:pPr>
        <w:spacing w:line="360" w:lineRule="auto"/>
        <w:jc w:val="both"/>
        <w:rPr>
          <w:rFonts w:ascii="Calibri" w:hAnsi="Calibri" w:cs="Calibri"/>
        </w:rPr>
      </w:pPr>
      <w:r w:rsidRPr="0008448D">
        <w:rPr>
          <w:rFonts w:ascii="Calibri" w:hAnsi="Calibri" w:cs="Calibri"/>
        </w:rPr>
        <w:t>This section defines the evaluation framework used to compare the two intersection control strategies. Since both the fixed-time signal controller and the roundabout controller operate under the same simulation environment and vehicle motion model, the metrics defined here are computed identically regardless of which strategy is active. This ensures that any differences observed during experimentation arise solely from the behaviour of the control strategy rather than from differences in measurement methodology.</w:t>
      </w:r>
    </w:p>
    <w:p w14:paraId="21ECD2B1" w14:textId="77777777" w:rsidR="00EE4B56" w:rsidRPr="0008448D" w:rsidRDefault="00EE4B56" w:rsidP="00481021">
      <w:pPr>
        <w:spacing w:line="360" w:lineRule="auto"/>
        <w:jc w:val="both"/>
        <w:rPr>
          <w:rFonts w:ascii="Calibri" w:hAnsi="Calibri" w:cs="Calibri"/>
        </w:rPr>
      </w:pPr>
      <w:r w:rsidRPr="0008448D">
        <w:rPr>
          <w:rFonts w:ascii="Calibri" w:hAnsi="Calibri" w:cs="Calibri"/>
        </w:rPr>
        <w:t>Rather than relying on a single indicator of performance, the study evaluates multiple aspects of intersection behaviour. Some metrics describe the experience of individual drivers, while others measure the efficiency, stability, and capacity of the intersection as a complete traffic system. Together, these metrics provide a balanced comparison that highlights the strengths and trade-offs of each design under varying traffic conditions.</w:t>
      </w:r>
    </w:p>
    <w:p w14:paraId="155BA3D9" w14:textId="77777777" w:rsidR="00EE4B56" w:rsidRPr="0008448D" w:rsidRDefault="00EE4B56" w:rsidP="00481021">
      <w:pPr>
        <w:spacing w:line="360" w:lineRule="auto"/>
        <w:jc w:val="both"/>
        <w:rPr>
          <w:rFonts w:ascii="Calibri" w:hAnsi="Calibri" w:cs="Calibri"/>
        </w:rPr>
      </w:pPr>
      <w:r w:rsidRPr="0008448D">
        <w:rPr>
          <w:rFonts w:ascii="Calibri" w:hAnsi="Calibri" w:cs="Calibri"/>
        </w:rPr>
        <w:t>The metrics are grouped into four categories: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7"/>
        <w:gridCol w:w="7069"/>
      </w:tblGrid>
      <w:tr w:rsidR="00EE4B56" w:rsidRPr="0008448D" w14:paraId="34855D59" w14:textId="77777777" w:rsidTr="005F3A95">
        <w:trPr>
          <w:tblHeader/>
          <w:tblCellSpacing w:w="15" w:type="dxa"/>
        </w:trPr>
        <w:tc>
          <w:tcPr>
            <w:tcW w:w="0" w:type="auto"/>
            <w:vAlign w:val="center"/>
            <w:hideMark/>
          </w:tcPr>
          <w:p w14:paraId="77A9839C" w14:textId="77777777" w:rsidR="00EE4B56" w:rsidRPr="0008448D" w:rsidRDefault="00EE4B56" w:rsidP="00481021">
            <w:pPr>
              <w:spacing w:line="360" w:lineRule="auto"/>
              <w:jc w:val="both"/>
              <w:rPr>
                <w:rFonts w:ascii="Calibri" w:hAnsi="Calibri" w:cs="Calibri"/>
                <w:b/>
                <w:bCs/>
              </w:rPr>
            </w:pPr>
            <w:r w:rsidRPr="0008448D">
              <w:rPr>
                <w:rFonts w:ascii="Calibri" w:hAnsi="Calibri" w:cs="Calibri"/>
                <w:b/>
                <w:bCs/>
              </w:rPr>
              <w:t>Category</w:t>
            </w:r>
          </w:p>
        </w:tc>
        <w:tc>
          <w:tcPr>
            <w:tcW w:w="0" w:type="auto"/>
            <w:vAlign w:val="center"/>
            <w:hideMark/>
          </w:tcPr>
          <w:p w14:paraId="3D2AF853" w14:textId="77777777" w:rsidR="00EE4B56" w:rsidRPr="0008448D" w:rsidRDefault="00EE4B56" w:rsidP="00481021">
            <w:pPr>
              <w:spacing w:line="360" w:lineRule="auto"/>
              <w:jc w:val="both"/>
              <w:rPr>
                <w:rFonts w:ascii="Calibri" w:hAnsi="Calibri" w:cs="Calibri"/>
                <w:b/>
                <w:bCs/>
              </w:rPr>
            </w:pPr>
            <w:r w:rsidRPr="0008448D">
              <w:rPr>
                <w:rFonts w:ascii="Calibri" w:hAnsi="Calibri" w:cs="Calibri"/>
                <w:b/>
                <w:bCs/>
              </w:rPr>
              <w:t>Purpose</w:t>
            </w:r>
          </w:p>
        </w:tc>
      </w:tr>
      <w:tr w:rsidR="00EE4B56" w:rsidRPr="0008448D" w14:paraId="71352910" w14:textId="77777777" w:rsidTr="005F3A95">
        <w:trPr>
          <w:tblCellSpacing w:w="15" w:type="dxa"/>
        </w:trPr>
        <w:tc>
          <w:tcPr>
            <w:tcW w:w="0" w:type="auto"/>
            <w:vAlign w:val="center"/>
            <w:hideMark/>
          </w:tcPr>
          <w:p w14:paraId="7B5AE6F6" w14:textId="77777777" w:rsidR="00EE4B56" w:rsidRPr="0008448D" w:rsidRDefault="00EE4B56" w:rsidP="00481021">
            <w:pPr>
              <w:spacing w:line="360" w:lineRule="auto"/>
              <w:jc w:val="both"/>
              <w:rPr>
                <w:rFonts w:ascii="Calibri" w:hAnsi="Calibri" w:cs="Calibri"/>
              </w:rPr>
            </w:pPr>
            <w:r w:rsidRPr="0008448D">
              <w:rPr>
                <w:rFonts w:ascii="Calibri" w:hAnsi="Calibri" w:cs="Calibri"/>
                <w:b/>
                <w:bCs/>
              </w:rPr>
              <w:t>Operational Efficiency</w:t>
            </w:r>
          </w:p>
        </w:tc>
        <w:tc>
          <w:tcPr>
            <w:tcW w:w="0" w:type="auto"/>
            <w:vAlign w:val="center"/>
            <w:hideMark/>
          </w:tcPr>
          <w:p w14:paraId="695B5E15" w14:textId="77777777" w:rsidR="00EE4B56" w:rsidRPr="0008448D" w:rsidRDefault="00EE4B56" w:rsidP="00481021">
            <w:pPr>
              <w:spacing w:line="360" w:lineRule="auto"/>
              <w:jc w:val="both"/>
              <w:rPr>
                <w:rFonts w:ascii="Calibri" w:hAnsi="Calibri" w:cs="Calibri"/>
              </w:rPr>
            </w:pPr>
            <w:r w:rsidRPr="0008448D">
              <w:rPr>
                <w:rFonts w:ascii="Calibri" w:hAnsi="Calibri" w:cs="Calibri"/>
              </w:rPr>
              <w:t>Measures how efficiently the intersection processes traffic.</w:t>
            </w:r>
          </w:p>
        </w:tc>
      </w:tr>
      <w:tr w:rsidR="00EE4B56" w:rsidRPr="0008448D" w14:paraId="31B9806B" w14:textId="77777777" w:rsidTr="005F3A95">
        <w:trPr>
          <w:tblCellSpacing w:w="15" w:type="dxa"/>
        </w:trPr>
        <w:tc>
          <w:tcPr>
            <w:tcW w:w="0" w:type="auto"/>
            <w:vAlign w:val="center"/>
            <w:hideMark/>
          </w:tcPr>
          <w:p w14:paraId="1F75380F" w14:textId="77777777" w:rsidR="00EE4B56" w:rsidRPr="0008448D" w:rsidRDefault="00EE4B56" w:rsidP="00481021">
            <w:pPr>
              <w:spacing w:line="360" w:lineRule="auto"/>
              <w:jc w:val="both"/>
              <w:rPr>
                <w:rFonts w:ascii="Calibri" w:hAnsi="Calibri" w:cs="Calibri"/>
              </w:rPr>
            </w:pPr>
            <w:r w:rsidRPr="0008448D">
              <w:rPr>
                <w:rFonts w:ascii="Calibri" w:hAnsi="Calibri" w:cs="Calibri"/>
                <w:b/>
                <w:bCs/>
              </w:rPr>
              <w:t>Traffic Flow Quality</w:t>
            </w:r>
          </w:p>
        </w:tc>
        <w:tc>
          <w:tcPr>
            <w:tcW w:w="0" w:type="auto"/>
            <w:vAlign w:val="center"/>
            <w:hideMark/>
          </w:tcPr>
          <w:p w14:paraId="6EF46AFE" w14:textId="77777777" w:rsidR="00EE4B56" w:rsidRPr="0008448D" w:rsidRDefault="00EE4B56" w:rsidP="00481021">
            <w:pPr>
              <w:spacing w:line="360" w:lineRule="auto"/>
              <w:jc w:val="both"/>
              <w:rPr>
                <w:rFonts w:ascii="Calibri" w:hAnsi="Calibri" w:cs="Calibri"/>
              </w:rPr>
            </w:pPr>
            <w:r w:rsidRPr="0008448D">
              <w:rPr>
                <w:rFonts w:ascii="Calibri" w:hAnsi="Calibri" w:cs="Calibri"/>
              </w:rPr>
              <w:t>Measures how smoothly vehicles move through the intersection.</w:t>
            </w:r>
          </w:p>
        </w:tc>
      </w:tr>
      <w:tr w:rsidR="00EE4B56" w:rsidRPr="0008448D" w14:paraId="7D7FBAE5" w14:textId="77777777" w:rsidTr="005F3A95">
        <w:trPr>
          <w:tblCellSpacing w:w="15" w:type="dxa"/>
        </w:trPr>
        <w:tc>
          <w:tcPr>
            <w:tcW w:w="0" w:type="auto"/>
            <w:vAlign w:val="center"/>
            <w:hideMark/>
          </w:tcPr>
          <w:p w14:paraId="34806350" w14:textId="77777777" w:rsidR="00EE4B56" w:rsidRPr="0008448D" w:rsidRDefault="00EE4B56" w:rsidP="00481021">
            <w:pPr>
              <w:spacing w:line="360" w:lineRule="auto"/>
              <w:jc w:val="both"/>
              <w:rPr>
                <w:rFonts w:ascii="Calibri" w:hAnsi="Calibri" w:cs="Calibri"/>
              </w:rPr>
            </w:pPr>
            <w:r w:rsidRPr="0008448D">
              <w:rPr>
                <w:rFonts w:ascii="Calibri" w:hAnsi="Calibri" w:cs="Calibri"/>
                <w:b/>
                <w:bCs/>
              </w:rPr>
              <w:t>System Performance</w:t>
            </w:r>
          </w:p>
        </w:tc>
        <w:tc>
          <w:tcPr>
            <w:tcW w:w="0" w:type="auto"/>
            <w:vAlign w:val="center"/>
            <w:hideMark/>
          </w:tcPr>
          <w:p w14:paraId="3C6EB0C1" w14:textId="77777777" w:rsidR="00EE4B56" w:rsidRPr="0008448D" w:rsidRDefault="00EE4B56" w:rsidP="00481021">
            <w:pPr>
              <w:spacing w:line="360" w:lineRule="auto"/>
              <w:jc w:val="both"/>
              <w:rPr>
                <w:rFonts w:ascii="Calibri" w:hAnsi="Calibri" w:cs="Calibri"/>
              </w:rPr>
            </w:pPr>
            <w:r w:rsidRPr="0008448D">
              <w:rPr>
                <w:rFonts w:ascii="Calibri" w:hAnsi="Calibri" w:cs="Calibri"/>
              </w:rPr>
              <w:t>Measures how effectively the intersection utilizes available capacity and responds to increasing demand.</w:t>
            </w:r>
          </w:p>
        </w:tc>
      </w:tr>
      <w:tr w:rsidR="005F3A95" w:rsidRPr="0008448D" w14:paraId="17DBD61B" w14:textId="77777777" w:rsidTr="005F3A95">
        <w:trPr>
          <w:tblCellSpacing w:w="15" w:type="dxa"/>
        </w:trPr>
        <w:tc>
          <w:tcPr>
            <w:tcW w:w="0" w:type="auto"/>
            <w:vAlign w:val="center"/>
          </w:tcPr>
          <w:p w14:paraId="2CAB4C9D" w14:textId="3FD17B90" w:rsidR="005F3A95" w:rsidRPr="0008448D" w:rsidRDefault="005F3A95" w:rsidP="00481021">
            <w:pPr>
              <w:spacing w:line="360" w:lineRule="auto"/>
              <w:jc w:val="both"/>
              <w:rPr>
                <w:rFonts w:ascii="Calibri" w:hAnsi="Calibri" w:cs="Calibri"/>
                <w:b/>
                <w:bCs/>
              </w:rPr>
            </w:pPr>
            <w:r w:rsidRPr="005F3A95">
              <w:rPr>
                <w:rFonts w:ascii="Calibri" w:hAnsi="Calibri" w:cs="Calibri"/>
                <w:b/>
                <w:bCs/>
              </w:rPr>
              <w:t>Fairness &amp; Stability</w:t>
            </w:r>
          </w:p>
        </w:tc>
        <w:tc>
          <w:tcPr>
            <w:tcW w:w="0" w:type="auto"/>
            <w:vAlign w:val="center"/>
          </w:tcPr>
          <w:p w14:paraId="42A6E63F" w14:textId="085071FC" w:rsidR="005F3A95" w:rsidRPr="0008448D" w:rsidRDefault="005F3A95" w:rsidP="00481021">
            <w:pPr>
              <w:spacing w:line="360" w:lineRule="auto"/>
              <w:jc w:val="both"/>
              <w:rPr>
                <w:rFonts w:ascii="Calibri" w:hAnsi="Calibri" w:cs="Calibri"/>
              </w:rPr>
            </w:pPr>
            <w:r>
              <w:rPr>
                <w:rFonts w:ascii="Calibri" w:hAnsi="Calibri" w:cs="Calibri"/>
              </w:rPr>
              <w:t>Measures the consistency and equitability of the traffic through the intersection.</w:t>
            </w:r>
          </w:p>
        </w:tc>
      </w:tr>
      <w:tr w:rsidR="00EE4B56" w:rsidRPr="0008448D" w14:paraId="519B16BF" w14:textId="77777777" w:rsidTr="005F3A95">
        <w:trPr>
          <w:tblCellSpacing w:w="15" w:type="dxa"/>
        </w:trPr>
        <w:tc>
          <w:tcPr>
            <w:tcW w:w="0" w:type="auto"/>
            <w:vAlign w:val="center"/>
            <w:hideMark/>
          </w:tcPr>
          <w:p w14:paraId="2831DAC7" w14:textId="77777777" w:rsidR="00EE4B56" w:rsidRPr="0008448D" w:rsidRDefault="00EE4B56" w:rsidP="00481021">
            <w:pPr>
              <w:spacing w:line="360" w:lineRule="auto"/>
              <w:jc w:val="both"/>
              <w:rPr>
                <w:rFonts w:ascii="Calibri" w:hAnsi="Calibri" w:cs="Calibri"/>
              </w:rPr>
            </w:pPr>
            <w:r w:rsidRPr="0008448D">
              <w:rPr>
                <w:rFonts w:ascii="Calibri" w:hAnsi="Calibri" w:cs="Calibri"/>
                <w:b/>
                <w:bCs/>
              </w:rPr>
              <w:t>Physical Constraints</w:t>
            </w:r>
          </w:p>
        </w:tc>
        <w:tc>
          <w:tcPr>
            <w:tcW w:w="0" w:type="auto"/>
            <w:vAlign w:val="center"/>
            <w:hideMark/>
          </w:tcPr>
          <w:p w14:paraId="1BA2DA3D" w14:textId="77777777" w:rsidR="00EE4B56" w:rsidRPr="0008448D" w:rsidRDefault="00EE4B56" w:rsidP="00481021">
            <w:pPr>
              <w:spacing w:line="360" w:lineRule="auto"/>
              <w:jc w:val="both"/>
              <w:rPr>
                <w:rFonts w:ascii="Calibri" w:hAnsi="Calibri" w:cs="Calibri"/>
              </w:rPr>
            </w:pPr>
            <w:r w:rsidRPr="0008448D">
              <w:rPr>
                <w:rFonts w:ascii="Calibri" w:hAnsi="Calibri" w:cs="Calibri"/>
              </w:rPr>
              <w:t>Measures infrastructure requirements independent of traffic behaviour.</w:t>
            </w:r>
          </w:p>
        </w:tc>
      </w:tr>
    </w:tbl>
    <w:p w14:paraId="45C48D41" w14:textId="77777777" w:rsidR="00EE4B56" w:rsidRPr="0008448D" w:rsidRDefault="00EE4B56" w:rsidP="00481021">
      <w:pPr>
        <w:spacing w:line="360" w:lineRule="auto"/>
        <w:jc w:val="both"/>
        <w:rPr>
          <w:rFonts w:ascii="Calibri" w:hAnsi="Calibri" w:cs="Calibri"/>
        </w:rPr>
      </w:pPr>
      <w:r w:rsidRPr="0008448D">
        <w:rPr>
          <w:rFonts w:ascii="Calibri" w:hAnsi="Calibri" w:cs="Calibri"/>
        </w:rPr>
        <w:t>Each metric answers a different question about system performance. No single metric is intended to determine a "winner"; instead, the collection of metrics provides the evidence required to understand how each control strategy behaves under identical operating conditions.</w:t>
      </w:r>
    </w:p>
    <w:p w14:paraId="206BD7B9" w14:textId="07CD026B" w:rsidR="00EE4B56" w:rsidRPr="0008448D" w:rsidRDefault="00EE4B56" w:rsidP="00481021">
      <w:pPr>
        <w:spacing w:line="360" w:lineRule="auto"/>
        <w:jc w:val="both"/>
        <w:rPr>
          <w:rFonts w:ascii="Calibri" w:hAnsi="Calibri" w:cs="Calibri"/>
        </w:rPr>
      </w:pPr>
    </w:p>
    <w:p w14:paraId="643F9744" w14:textId="77777777" w:rsidR="00EE4B56" w:rsidRPr="0008448D" w:rsidRDefault="00EE4B56" w:rsidP="00481021">
      <w:pPr>
        <w:pStyle w:val="Heading2"/>
        <w:spacing w:line="360" w:lineRule="auto"/>
        <w:jc w:val="both"/>
        <w:rPr>
          <w:rFonts w:ascii="Calibri" w:hAnsi="Calibri" w:cs="Calibri"/>
        </w:rPr>
      </w:pPr>
      <w:r w:rsidRPr="0008448D">
        <w:rPr>
          <w:rFonts w:ascii="Calibri" w:hAnsi="Calibri" w:cs="Calibri"/>
        </w:rPr>
        <w:t>7.1 Operational Efficiency</w:t>
      </w:r>
    </w:p>
    <w:p w14:paraId="769AFB58" w14:textId="77777777" w:rsidR="00EE4B56" w:rsidRPr="0008448D" w:rsidRDefault="00EE4B56" w:rsidP="00481021">
      <w:pPr>
        <w:spacing w:line="360" w:lineRule="auto"/>
        <w:jc w:val="both"/>
        <w:rPr>
          <w:rFonts w:ascii="Calibri" w:hAnsi="Calibri" w:cs="Calibri"/>
        </w:rPr>
      </w:pPr>
      <w:r w:rsidRPr="0008448D">
        <w:rPr>
          <w:rFonts w:ascii="Calibri" w:hAnsi="Calibri" w:cs="Calibri"/>
        </w:rPr>
        <w:t>Operational Efficiency measures how effectively the intersection handles traffic from both an individual driver's perspective and the overall transportation system's perspective. These metrics quantify the amount of delay experienced by vehicles, the number of vehicles successfully processed, and the level of congestion that develops during operation.</w:t>
      </w:r>
    </w:p>
    <w:p w14:paraId="24A9C445" w14:textId="31E89A3D" w:rsidR="00EE4B56" w:rsidRPr="0008448D" w:rsidRDefault="00EE4B56" w:rsidP="00481021">
      <w:pPr>
        <w:spacing w:line="360" w:lineRule="auto"/>
        <w:jc w:val="both"/>
        <w:rPr>
          <w:rFonts w:ascii="Calibri" w:hAnsi="Calibri" w:cs="Calibri"/>
        </w:rPr>
      </w:pPr>
      <w:r w:rsidRPr="0008448D">
        <w:rPr>
          <w:rFonts w:ascii="Calibri" w:hAnsi="Calibri" w:cs="Calibri"/>
        </w:rPr>
        <w:t>Together, they provide the primary indicators of intersection performance and form the foundation of the comparative analysis.</w:t>
      </w:r>
    </w:p>
    <w:p w14:paraId="1FDB5A31" w14:textId="77777777" w:rsidR="00EE4B56" w:rsidRPr="0008448D" w:rsidRDefault="00EE4B56" w:rsidP="00481021">
      <w:pPr>
        <w:pStyle w:val="Heading3"/>
        <w:spacing w:line="360" w:lineRule="auto"/>
        <w:jc w:val="both"/>
        <w:rPr>
          <w:rFonts w:ascii="Calibri" w:hAnsi="Calibri" w:cs="Calibri"/>
        </w:rPr>
      </w:pPr>
      <w:r w:rsidRPr="0008448D">
        <w:rPr>
          <w:rFonts w:ascii="Calibri" w:hAnsi="Calibri" w:cs="Calibri"/>
        </w:rPr>
        <w:t>7.1.1 Average Wait Time</w:t>
      </w:r>
    </w:p>
    <w:p w14:paraId="3D1FDC72" w14:textId="77777777" w:rsidR="00EE4B56" w:rsidRPr="0008448D" w:rsidRDefault="00EE4B56" w:rsidP="00481021">
      <w:pPr>
        <w:spacing w:line="360" w:lineRule="auto"/>
        <w:jc w:val="both"/>
        <w:rPr>
          <w:rFonts w:ascii="Calibri" w:hAnsi="Calibri" w:cs="Calibri"/>
        </w:rPr>
      </w:pPr>
      <w:r w:rsidRPr="0008448D">
        <w:rPr>
          <w:rFonts w:ascii="Calibri" w:hAnsi="Calibri" w:cs="Calibri"/>
          <w:b/>
          <w:bCs/>
        </w:rPr>
        <w:t>Definition:</w:t>
      </w:r>
      <w:r w:rsidRPr="0008448D">
        <w:rPr>
          <w:rFonts w:ascii="Calibri" w:hAnsi="Calibri" w:cs="Calibri"/>
        </w:rPr>
        <w:t xml:space="preserve"> Average Wait Time is the total time each vehicle spends travelling below a predefined crawl-speed threshold while inside the intersection's influence zone, averaged across all vehicles that successfully pass through the intersection during the simulation.</w:t>
      </w:r>
    </w:p>
    <w:p w14:paraId="0A58E8AB" w14:textId="77777777" w:rsidR="00EE4B56" w:rsidRPr="0008448D" w:rsidRDefault="00EE4B56" w:rsidP="00481021">
      <w:pPr>
        <w:spacing w:line="360" w:lineRule="auto"/>
        <w:jc w:val="both"/>
        <w:rPr>
          <w:rFonts w:ascii="Calibri" w:hAnsi="Calibri" w:cs="Calibri"/>
        </w:rPr>
      </w:pPr>
      <w:r w:rsidRPr="0008448D">
        <w:rPr>
          <w:rFonts w:ascii="Calibri" w:hAnsi="Calibri" w:cs="Calibri"/>
          <w:b/>
          <w:bCs/>
        </w:rPr>
        <w:t>Why it's useful:</w:t>
      </w:r>
      <w:r w:rsidRPr="0008448D">
        <w:rPr>
          <w:rFonts w:ascii="Calibri" w:hAnsi="Calibri" w:cs="Calibri"/>
        </w:rPr>
        <w:t xml:space="preserve"> This is the most intuitive performance metric, directly representing the delay experienced by individual drivers. It reflects how efficiently each control strategy allows vehicles to proceed through the intersection.</w:t>
      </w:r>
    </w:p>
    <w:p w14:paraId="0FE2A724" w14:textId="77777777" w:rsidR="00EE4B56" w:rsidRPr="0008448D" w:rsidRDefault="00EE4B56" w:rsidP="00481021">
      <w:pPr>
        <w:spacing w:line="360" w:lineRule="auto"/>
        <w:jc w:val="both"/>
        <w:rPr>
          <w:rFonts w:ascii="Calibri" w:hAnsi="Calibri" w:cs="Calibri"/>
        </w:rPr>
      </w:pPr>
      <w:r w:rsidRPr="0008448D">
        <w:rPr>
          <w:rFonts w:ascii="Calibri" w:hAnsi="Calibri" w:cs="Calibri"/>
          <w:b/>
          <w:bCs/>
        </w:rPr>
        <w:t>What it reveals:</w:t>
      </w:r>
      <w:r w:rsidRPr="0008448D">
        <w:rPr>
          <w:rFonts w:ascii="Calibri" w:hAnsi="Calibri" w:cs="Calibri"/>
        </w:rPr>
        <w:t xml:space="preserve"> Low average </w:t>
      </w:r>
      <w:proofErr w:type="gramStart"/>
      <w:r w:rsidRPr="0008448D">
        <w:rPr>
          <w:rFonts w:ascii="Calibri" w:hAnsi="Calibri" w:cs="Calibri"/>
        </w:rPr>
        <w:t>wait</w:t>
      </w:r>
      <w:proofErr w:type="gramEnd"/>
      <w:r w:rsidRPr="0008448D">
        <w:rPr>
          <w:rFonts w:ascii="Calibri" w:hAnsi="Calibri" w:cs="Calibri"/>
        </w:rPr>
        <w:t xml:space="preserve"> times indicate efficient traffic movement, while increasing wait times under heavier traffic volumes reveal how quickly each control strategy begins to experience congestion.</w:t>
      </w:r>
    </w:p>
    <w:p w14:paraId="0623602B" w14:textId="008A95CB" w:rsidR="00EE4B56" w:rsidRPr="0008448D" w:rsidRDefault="00EE4B56" w:rsidP="00481021">
      <w:pPr>
        <w:spacing w:line="360" w:lineRule="auto"/>
        <w:jc w:val="both"/>
        <w:rPr>
          <w:rFonts w:ascii="Calibri" w:hAnsi="Calibri" w:cs="Calibri"/>
        </w:rPr>
      </w:pPr>
      <w:r w:rsidRPr="0008448D">
        <w:rPr>
          <w:rFonts w:ascii="Calibri" w:hAnsi="Calibri" w:cs="Calibri"/>
          <w:b/>
          <w:bCs/>
        </w:rPr>
        <w:t>Caveat to document:</w:t>
      </w:r>
      <w:r w:rsidRPr="0008448D">
        <w:rPr>
          <w:rFonts w:ascii="Calibri" w:hAnsi="Calibri" w:cs="Calibri"/>
        </w:rPr>
        <w:t xml:space="preserve"> Wait time should only be measured within the predefined influence zone of the intersection to prevent normal upstream driving behaviour from affecting the results.</w:t>
      </w:r>
    </w:p>
    <w:p w14:paraId="162D0CD1" w14:textId="77777777" w:rsidR="00EE4B56" w:rsidRPr="0008448D" w:rsidRDefault="00EE4B56" w:rsidP="00481021">
      <w:pPr>
        <w:pStyle w:val="Heading3"/>
        <w:spacing w:line="360" w:lineRule="auto"/>
        <w:jc w:val="both"/>
        <w:rPr>
          <w:rFonts w:ascii="Calibri" w:hAnsi="Calibri" w:cs="Calibri"/>
        </w:rPr>
      </w:pPr>
      <w:r w:rsidRPr="0008448D">
        <w:rPr>
          <w:rFonts w:ascii="Calibri" w:hAnsi="Calibri" w:cs="Calibri"/>
        </w:rPr>
        <w:t>7.1.2 Throughput</w:t>
      </w:r>
    </w:p>
    <w:p w14:paraId="5951746F" w14:textId="77777777" w:rsidR="00EE4B56" w:rsidRPr="0008448D" w:rsidRDefault="00EE4B56" w:rsidP="00481021">
      <w:pPr>
        <w:spacing w:line="360" w:lineRule="auto"/>
        <w:jc w:val="both"/>
        <w:rPr>
          <w:rFonts w:ascii="Calibri" w:hAnsi="Calibri" w:cs="Calibri"/>
        </w:rPr>
      </w:pPr>
      <w:r w:rsidRPr="0008448D">
        <w:rPr>
          <w:rFonts w:ascii="Calibri" w:hAnsi="Calibri" w:cs="Calibri"/>
          <w:b/>
          <w:bCs/>
        </w:rPr>
        <w:t>Definition:</w:t>
      </w:r>
      <w:r w:rsidRPr="0008448D">
        <w:rPr>
          <w:rFonts w:ascii="Calibri" w:hAnsi="Calibri" w:cs="Calibri"/>
        </w:rPr>
        <w:t xml:space="preserve"> Throughput is the number of vehicles that completely clear the intersection during the measurement period, typically reported as vehicles processed per hour of simulated time.</w:t>
      </w:r>
    </w:p>
    <w:p w14:paraId="24EC9D3E" w14:textId="77777777" w:rsidR="00EE4B56" w:rsidRPr="0008448D" w:rsidRDefault="00EE4B56" w:rsidP="00481021">
      <w:pPr>
        <w:spacing w:line="360" w:lineRule="auto"/>
        <w:jc w:val="both"/>
        <w:rPr>
          <w:rFonts w:ascii="Calibri" w:hAnsi="Calibri" w:cs="Calibri"/>
        </w:rPr>
      </w:pPr>
      <w:r w:rsidRPr="0008448D">
        <w:rPr>
          <w:rFonts w:ascii="Calibri" w:hAnsi="Calibri" w:cs="Calibri"/>
          <w:b/>
          <w:bCs/>
        </w:rPr>
        <w:t>Why it's useful:</w:t>
      </w:r>
      <w:r w:rsidRPr="0008448D">
        <w:rPr>
          <w:rFonts w:ascii="Calibri" w:hAnsi="Calibri" w:cs="Calibri"/>
        </w:rPr>
        <w:t xml:space="preserve"> While Average Wait Time measures individual driver experience, Throughput measures the processing capacity of the </w:t>
      </w:r>
      <w:proofErr w:type="gramStart"/>
      <w:r w:rsidRPr="0008448D">
        <w:rPr>
          <w:rFonts w:ascii="Calibri" w:hAnsi="Calibri" w:cs="Calibri"/>
        </w:rPr>
        <w:t>intersection as a whole</w:t>
      </w:r>
      <w:proofErr w:type="gramEnd"/>
      <w:r w:rsidRPr="0008448D">
        <w:rPr>
          <w:rFonts w:ascii="Calibri" w:hAnsi="Calibri" w:cs="Calibri"/>
        </w:rPr>
        <w:t xml:space="preserve">. A strategy that produces low </w:t>
      </w:r>
      <w:proofErr w:type="gramStart"/>
      <w:r w:rsidRPr="0008448D">
        <w:rPr>
          <w:rFonts w:ascii="Calibri" w:hAnsi="Calibri" w:cs="Calibri"/>
        </w:rPr>
        <w:t>delays</w:t>
      </w:r>
      <w:proofErr w:type="gramEnd"/>
      <w:r w:rsidRPr="0008448D">
        <w:rPr>
          <w:rFonts w:ascii="Calibri" w:hAnsi="Calibri" w:cs="Calibri"/>
        </w:rPr>
        <w:t xml:space="preserve"> but processes significantly fewer vehicles cannot necessarily be considered more efficient.</w:t>
      </w:r>
    </w:p>
    <w:p w14:paraId="245921FA" w14:textId="77777777" w:rsidR="00EE4B56" w:rsidRPr="0008448D" w:rsidRDefault="00EE4B56" w:rsidP="00481021">
      <w:pPr>
        <w:spacing w:line="360" w:lineRule="auto"/>
        <w:jc w:val="both"/>
        <w:rPr>
          <w:rFonts w:ascii="Calibri" w:hAnsi="Calibri" w:cs="Calibri"/>
        </w:rPr>
      </w:pPr>
      <w:r w:rsidRPr="0008448D">
        <w:rPr>
          <w:rFonts w:ascii="Calibri" w:hAnsi="Calibri" w:cs="Calibri"/>
          <w:b/>
          <w:bCs/>
        </w:rPr>
        <w:t>What it reveals:</w:t>
      </w:r>
      <w:r w:rsidRPr="0008448D">
        <w:rPr>
          <w:rFonts w:ascii="Calibri" w:hAnsi="Calibri" w:cs="Calibri"/>
        </w:rPr>
        <w:t xml:space="preserve"> Throughput demonstrates how well each control strategy sustains traffic flow as demand increases and helps identify the practical capacity limit of each intersection design.</w:t>
      </w:r>
    </w:p>
    <w:p w14:paraId="65EAF483" w14:textId="49C4A9E3" w:rsidR="00EE4B56" w:rsidRPr="0008448D" w:rsidRDefault="00EE4B56" w:rsidP="00481021">
      <w:pPr>
        <w:spacing w:line="360" w:lineRule="auto"/>
        <w:jc w:val="both"/>
        <w:rPr>
          <w:rFonts w:ascii="Calibri" w:hAnsi="Calibri" w:cs="Calibri"/>
        </w:rPr>
      </w:pPr>
      <w:r w:rsidRPr="0008448D">
        <w:rPr>
          <w:rFonts w:ascii="Calibri" w:hAnsi="Calibri" w:cs="Calibri"/>
          <w:b/>
          <w:bCs/>
        </w:rPr>
        <w:t>Caveat to document:</w:t>
      </w:r>
      <w:r w:rsidRPr="0008448D">
        <w:rPr>
          <w:rFonts w:ascii="Calibri" w:hAnsi="Calibri" w:cs="Calibri"/>
        </w:rPr>
        <w:t xml:space="preserve"> Throughput should be calculated after an initial warm-up period to avoid transient startup effects influencing the measurement.</w:t>
      </w:r>
    </w:p>
    <w:p w14:paraId="01B3279A" w14:textId="77777777" w:rsidR="00EE4B56" w:rsidRPr="0008448D" w:rsidRDefault="00EE4B56" w:rsidP="00481021">
      <w:pPr>
        <w:pStyle w:val="Heading3"/>
        <w:spacing w:line="360" w:lineRule="auto"/>
        <w:jc w:val="both"/>
        <w:rPr>
          <w:rFonts w:ascii="Calibri" w:hAnsi="Calibri" w:cs="Calibri"/>
        </w:rPr>
      </w:pPr>
      <w:r w:rsidRPr="0008448D">
        <w:rPr>
          <w:rFonts w:ascii="Calibri" w:hAnsi="Calibri" w:cs="Calibri"/>
        </w:rPr>
        <w:t>7.1.3 Queue Length Statistics</w:t>
      </w:r>
    </w:p>
    <w:p w14:paraId="5102E289" w14:textId="77777777" w:rsidR="00EE4B56" w:rsidRPr="0008448D" w:rsidRDefault="00EE4B56" w:rsidP="00481021">
      <w:pPr>
        <w:spacing w:line="360" w:lineRule="auto"/>
        <w:jc w:val="both"/>
        <w:rPr>
          <w:rFonts w:ascii="Calibri" w:hAnsi="Calibri" w:cs="Calibri"/>
        </w:rPr>
      </w:pPr>
      <w:r w:rsidRPr="0008448D">
        <w:rPr>
          <w:rFonts w:ascii="Calibri" w:hAnsi="Calibri" w:cs="Calibri"/>
          <w:b/>
          <w:bCs/>
        </w:rPr>
        <w:t>Definition:</w:t>
      </w:r>
      <w:r w:rsidRPr="0008448D">
        <w:rPr>
          <w:rFonts w:ascii="Calibri" w:hAnsi="Calibri" w:cs="Calibri"/>
        </w:rPr>
        <w:t xml:space="preserve"> Queue Length measures the number of vehicles simultaneously waiting within the intersection's influence zone. Rather than reporting a single value, the simulation records the </w:t>
      </w:r>
      <w:r w:rsidRPr="0008448D">
        <w:rPr>
          <w:rFonts w:ascii="Calibri" w:hAnsi="Calibri" w:cs="Calibri"/>
          <w:b/>
          <w:bCs/>
        </w:rPr>
        <w:t>Average Queue Length</w:t>
      </w:r>
      <w:r w:rsidRPr="0008448D">
        <w:rPr>
          <w:rFonts w:ascii="Calibri" w:hAnsi="Calibri" w:cs="Calibri"/>
        </w:rPr>
        <w:t xml:space="preserve">, </w:t>
      </w:r>
      <w:r w:rsidRPr="0008448D">
        <w:rPr>
          <w:rFonts w:ascii="Calibri" w:hAnsi="Calibri" w:cs="Calibri"/>
          <w:b/>
          <w:bCs/>
        </w:rPr>
        <w:t>Maximum Queue Length</w:t>
      </w:r>
      <w:r w:rsidRPr="0008448D">
        <w:rPr>
          <w:rFonts w:ascii="Calibri" w:hAnsi="Calibri" w:cs="Calibri"/>
        </w:rPr>
        <w:t xml:space="preserve">, and </w:t>
      </w:r>
      <w:r w:rsidRPr="0008448D">
        <w:rPr>
          <w:rFonts w:ascii="Calibri" w:hAnsi="Calibri" w:cs="Calibri"/>
          <w:b/>
          <w:bCs/>
        </w:rPr>
        <w:t>95th Percentile Queue Length</w:t>
      </w:r>
      <w:r w:rsidRPr="0008448D">
        <w:rPr>
          <w:rFonts w:ascii="Calibri" w:hAnsi="Calibri" w:cs="Calibri"/>
        </w:rPr>
        <w:t xml:space="preserve"> throughout the simulation.</w:t>
      </w:r>
    </w:p>
    <w:p w14:paraId="76B98653" w14:textId="77777777" w:rsidR="00EE4B56" w:rsidRPr="0008448D" w:rsidRDefault="00EE4B56" w:rsidP="00481021">
      <w:pPr>
        <w:spacing w:line="360" w:lineRule="auto"/>
        <w:jc w:val="both"/>
        <w:rPr>
          <w:rFonts w:ascii="Calibri" w:hAnsi="Calibri" w:cs="Calibri"/>
        </w:rPr>
      </w:pPr>
      <w:r w:rsidRPr="0008448D">
        <w:rPr>
          <w:rFonts w:ascii="Calibri" w:hAnsi="Calibri" w:cs="Calibri"/>
          <w:b/>
          <w:bCs/>
        </w:rPr>
        <w:t>Why it's useful:</w:t>
      </w:r>
      <w:r w:rsidRPr="0008448D">
        <w:rPr>
          <w:rFonts w:ascii="Calibri" w:hAnsi="Calibri" w:cs="Calibri"/>
        </w:rPr>
        <w:t xml:space="preserve"> Average Wait Time measures the experience of individual vehicles, whereas Queue Length measures congestion from the perspective of the entire intersection. Two strategies may produce similar waiting times while generating significantly different levels of traffic accumulation.</w:t>
      </w:r>
    </w:p>
    <w:p w14:paraId="466305DA" w14:textId="77777777" w:rsidR="00EE4B56" w:rsidRPr="0008448D" w:rsidRDefault="00EE4B56" w:rsidP="00481021">
      <w:pPr>
        <w:spacing w:line="360" w:lineRule="auto"/>
        <w:jc w:val="both"/>
        <w:rPr>
          <w:rFonts w:ascii="Calibri" w:hAnsi="Calibri" w:cs="Calibri"/>
        </w:rPr>
      </w:pPr>
      <w:r w:rsidRPr="0008448D">
        <w:rPr>
          <w:rFonts w:ascii="Calibri" w:hAnsi="Calibri" w:cs="Calibri"/>
          <w:b/>
          <w:bCs/>
        </w:rPr>
        <w:t>What it reveals:</w:t>
      </w:r>
      <w:r w:rsidRPr="0008448D">
        <w:rPr>
          <w:rFonts w:ascii="Calibri" w:hAnsi="Calibri" w:cs="Calibri"/>
        </w:rPr>
        <w:t xml:space="preserve"> This metric shows how effectively each control strategy prevents congestion from building as traffic demand increases. Large or rapidly growing queues indicate that the intersection is approaching or exceeding its processing capacity.</w:t>
      </w:r>
    </w:p>
    <w:p w14:paraId="73FC98F1" w14:textId="59B06105" w:rsidR="00AF40CB" w:rsidRPr="0008448D" w:rsidRDefault="00EE4B56" w:rsidP="00481021">
      <w:pPr>
        <w:spacing w:line="360" w:lineRule="auto"/>
        <w:jc w:val="both"/>
        <w:rPr>
          <w:rFonts w:ascii="Calibri" w:hAnsi="Calibri" w:cs="Calibri"/>
        </w:rPr>
      </w:pPr>
      <w:r w:rsidRPr="0008448D">
        <w:rPr>
          <w:rFonts w:ascii="Calibri" w:hAnsi="Calibri" w:cs="Calibri"/>
          <w:b/>
          <w:bCs/>
        </w:rPr>
        <w:t>Caveat to document:</w:t>
      </w:r>
      <w:r w:rsidRPr="0008448D">
        <w:rPr>
          <w:rFonts w:ascii="Calibri" w:hAnsi="Calibri" w:cs="Calibri"/>
        </w:rPr>
        <w:t xml:space="preserve"> Only vehicles within the defined influence zone should contribute to queue length calculations to ensure consistency across different intersection geometries.</w:t>
      </w:r>
    </w:p>
    <w:p w14:paraId="3C844113" w14:textId="18B64076" w:rsidR="00AF40CB" w:rsidRPr="0008448D" w:rsidRDefault="00AF40CB" w:rsidP="00481021">
      <w:pPr>
        <w:spacing w:line="360" w:lineRule="auto"/>
        <w:jc w:val="both"/>
        <w:rPr>
          <w:rFonts w:ascii="Calibri" w:hAnsi="Calibri" w:cs="Calibri"/>
        </w:rPr>
      </w:pPr>
    </w:p>
    <w:p w14:paraId="25E7B28F" w14:textId="77777777" w:rsidR="00AF40CB" w:rsidRPr="0008448D" w:rsidRDefault="00AF40CB" w:rsidP="00481021">
      <w:pPr>
        <w:pStyle w:val="Heading2"/>
        <w:spacing w:line="360" w:lineRule="auto"/>
        <w:jc w:val="both"/>
        <w:rPr>
          <w:rFonts w:ascii="Calibri" w:hAnsi="Calibri" w:cs="Calibri"/>
        </w:rPr>
      </w:pPr>
      <w:r w:rsidRPr="0008448D">
        <w:rPr>
          <w:rFonts w:ascii="Calibri" w:hAnsi="Calibri" w:cs="Calibri"/>
        </w:rPr>
        <w:t>7.2 Traffic Flow Quality</w:t>
      </w:r>
    </w:p>
    <w:p w14:paraId="44B9E19B" w14:textId="77777777" w:rsidR="00AF40CB" w:rsidRPr="0008448D" w:rsidRDefault="00AF40CB" w:rsidP="00481021">
      <w:pPr>
        <w:spacing w:line="360" w:lineRule="auto"/>
        <w:jc w:val="both"/>
        <w:rPr>
          <w:rFonts w:ascii="Calibri" w:hAnsi="Calibri" w:cs="Calibri"/>
        </w:rPr>
      </w:pPr>
      <w:r w:rsidRPr="0008448D">
        <w:rPr>
          <w:rFonts w:ascii="Calibri" w:hAnsi="Calibri" w:cs="Calibri"/>
        </w:rPr>
        <w:t xml:space="preserve">While Operational Efficiency measures how quickly traffic moves through the intersection, Traffic Flow Quality evaluates </w:t>
      </w:r>
      <w:r w:rsidRPr="0008448D">
        <w:rPr>
          <w:rFonts w:ascii="Calibri" w:hAnsi="Calibri" w:cs="Calibri"/>
          <w:b/>
          <w:bCs/>
        </w:rPr>
        <w:t>how smoothly</w:t>
      </w:r>
      <w:r w:rsidRPr="0008448D">
        <w:rPr>
          <w:rFonts w:ascii="Calibri" w:hAnsi="Calibri" w:cs="Calibri"/>
        </w:rPr>
        <w:t xml:space="preserve"> that movement occurs. Two control strategies may produce similar delays while creating very different driving experiences. These metrics capture the consistency of vehicle movement, the frequency of interruptions, and the reliability of travel through the intersection.</w:t>
      </w:r>
    </w:p>
    <w:p w14:paraId="5FA22E17" w14:textId="2B5E4346" w:rsidR="00AF40CB" w:rsidRPr="0008448D" w:rsidRDefault="00AF40CB" w:rsidP="00481021">
      <w:pPr>
        <w:spacing w:line="360" w:lineRule="auto"/>
        <w:jc w:val="both"/>
        <w:rPr>
          <w:rFonts w:ascii="Calibri" w:hAnsi="Calibri" w:cs="Calibri"/>
        </w:rPr>
      </w:pPr>
      <w:r w:rsidRPr="0008448D">
        <w:rPr>
          <w:rFonts w:ascii="Calibri" w:hAnsi="Calibri" w:cs="Calibri"/>
        </w:rPr>
        <w:t>Together, they provide a more complete understanding of traffic behaviour beyond simple measures of delay and capacity.</w:t>
      </w:r>
    </w:p>
    <w:p w14:paraId="6BCF18BF" w14:textId="77777777" w:rsidR="00AF40CB" w:rsidRPr="0008448D" w:rsidRDefault="00AF40CB" w:rsidP="00481021">
      <w:pPr>
        <w:pStyle w:val="Heading3"/>
        <w:spacing w:line="360" w:lineRule="auto"/>
        <w:jc w:val="both"/>
        <w:rPr>
          <w:rFonts w:ascii="Calibri" w:hAnsi="Calibri" w:cs="Calibri"/>
        </w:rPr>
      </w:pPr>
      <w:r w:rsidRPr="0008448D">
        <w:rPr>
          <w:rFonts w:ascii="Calibri" w:hAnsi="Calibri" w:cs="Calibri"/>
        </w:rPr>
        <w:t>7.2.1 Stop Count</w:t>
      </w:r>
    </w:p>
    <w:p w14:paraId="02F542EA" w14:textId="77777777" w:rsidR="00AF40CB" w:rsidRPr="0008448D" w:rsidRDefault="00AF40CB" w:rsidP="00481021">
      <w:pPr>
        <w:spacing w:line="360" w:lineRule="auto"/>
        <w:jc w:val="both"/>
        <w:rPr>
          <w:rFonts w:ascii="Calibri" w:hAnsi="Calibri" w:cs="Calibri"/>
        </w:rPr>
      </w:pPr>
      <w:r w:rsidRPr="0008448D">
        <w:rPr>
          <w:rFonts w:ascii="Calibri" w:hAnsi="Calibri" w:cs="Calibri"/>
          <w:b/>
          <w:bCs/>
        </w:rPr>
        <w:t>Definition:</w:t>
      </w:r>
      <w:r w:rsidRPr="0008448D">
        <w:rPr>
          <w:rFonts w:ascii="Calibri" w:hAnsi="Calibri" w:cs="Calibri"/>
        </w:rPr>
        <w:t xml:space="preserve"> Stop Count is the number of times a vehicle transitions from moving above the predefined crawl-speed threshold to being stopped or crawling while within the intersection's influence zone. A continuous stop is counted once, while a vehicle that stops, moves, and stops again contributes multiple stops. The reported value is the average stop count per vehicle across the simulation.</w:t>
      </w:r>
    </w:p>
    <w:p w14:paraId="1614B14D" w14:textId="77777777" w:rsidR="00AF40CB" w:rsidRPr="0008448D" w:rsidRDefault="00AF40CB" w:rsidP="00481021">
      <w:pPr>
        <w:spacing w:line="360" w:lineRule="auto"/>
        <w:jc w:val="both"/>
        <w:rPr>
          <w:rFonts w:ascii="Calibri" w:hAnsi="Calibri" w:cs="Calibri"/>
        </w:rPr>
      </w:pPr>
      <w:r w:rsidRPr="0008448D">
        <w:rPr>
          <w:rFonts w:ascii="Calibri" w:hAnsi="Calibri" w:cs="Calibri"/>
          <w:b/>
          <w:bCs/>
        </w:rPr>
        <w:t>Why it's useful:</w:t>
      </w:r>
      <w:r w:rsidRPr="0008448D">
        <w:rPr>
          <w:rFonts w:ascii="Calibri" w:hAnsi="Calibri" w:cs="Calibri"/>
        </w:rPr>
        <w:t xml:space="preserve"> Wait time alone cannot distinguish between one long stop and several shorter stop-and-go events. Frequent stopping results in reduced driving comfort, increased fuel consumption, and greater wear on vehicles, making Stop Count an important indicator of traffic smoothness.</w:t>
      </w:r>
    </w:p>
    <w:p w14:paraId="32E2837C" w14:textId="77777777" w:rsidR="00AF40CB" w:rsidRPr="0008448D" w:rsidRDefault="00AF40CB" w:rsidP="00481021">
      <w:pPr>
        <w:spacing w:line="360" w:lineRule="auto"/>
        <w:jc w:val="both"/>
        <w:rPr>
          <w:rFonts w:ascii="Calibri" w:hAnsi="Calibri" w:cs="Calibri"/>
        </w:rPr>
      </w:pPr>
      <w:r w:rsidRPr="0008448D">
        <w:rPr>
          <w:rFonts w:ascii="Calibri" w:hAnsi="Calibri" w:cs="Calibri"/>
          <w:b/>
          <w:bCs/>
        </w:rPr>
        <w:t>What it reveals:</w:t>
      </w:r>
      <w:r w:rsidRPr="0008448D">
        <w:rPr>
          <w:rFonts w:ascii="Calibri" w:hAnsi="Calibri" w:cs="Calibri"/>
        </w:rPr>
        <w:t xml:space="preserve"> Fixed-time signals are expected to produce fewer but longer stops, whereas roundabouts may generate more frequent but shorter stops as vehicles repeatedly assess gaps in circulating traffic. Comparing Stop Count alongside Average Wait Time provides a more balanced assessment of driver experience.</w:t>
      </w:r>
    </w:p>
    <w:p w14:paraId="36DAF27B" w14:textId="77777777" w:rsidR="00AF40CB" w:rsidRPr="0008448D" w:rsidRDefault="00AF40CB" w:rsidP="00481021">
      <w:pPr>
        <w:spacing w:line="360" w:lineRule="auto"/>
        <w:jc w:val="both"/>
        <w:rPr>
          <w:rFonts w:ascii="Calibri" w:hAnsi="Calibri" w:cs="Calibri"/>
        </w:rPr>
      </w:pPr>
      <w:r w:rsidRPr="0008448D">
        <w:rPr>
          <w:rFonts w:ascii="Calibri" w:hAnsi="Calibri" w:cs="Calibri"/>
          <w:b/>
          <w:bCs/>
        </w:rPr>
        <w:t>Caveat to document:</w:t>
      </w:r>
      <w:r w:rsidRPr="0008448D">
        <w:rPr>
          <w:rFonts w:ascii="Calibri" w:hAnsi="Calibri" w:cs="Calibri"/>
        </w:rPr>
        <w:t xml:space="preserve"> The crawl-speed threshold used to define a stop must remain identical across both control strategies to ensure direct comparability.</w:t>
      </w:r>
    </w:p>
    <w:p w14:paraId="5D44A16C" w14:textId="77777777" w:rsidR="00AF40CB" w:rsidRPr="0008448D" w:rsidRDefault="00AF40CB" w:rsidP="00481021">
      <w:pPr>
        <w:pStyle w:val="Heading3"/>
        <w:spacing w:line="360" w:lineRule="auto"/>
        <w:jc w:val="both"/>
        <w:rPr>
          <w:rFonts w:ascii="Calibri" w:hAnsi="Calibri" w:cs="Calibri"/>
        </w:rPr>
      </w:pPr>
      <w:r w:rsidRPr="0008448D">
        <w:rPr>
          <w:rFonts w:ascii="Calibri" w:hAnsi="Calibri" w:cs="Calibri"/>
        </w:rPr>
        <w:t>7.2.2 Speed Variance Index</w:t>
      </w:r>
    </w:p>
    <w:p w14:paraId="2CF18C85" w14:textId="77777777" w:rsidR="00AF40CB" w:rsidRPr="0008448D" w:rsidRDefault="00AF40CB" w:rsidP="00481021">
      <w:pPr>
        <w:spacing w:line="360" w:lineRule="auto"/>
        <w:jc w:val="both"/>
        <w:rPr>
          <w:rFonts w:ascii="Calibri" w:hAnsi="Calibri" w:cs="Calibri"/>
        </w:rPr>
      </w:pPr>
      <w:r w:rsidRPr="0008448D">
        <w:rPr>
          <w:rFonts w:ascii="Calibri" w:hAnsi="Calibri" w:cs="Calibri"/>
          <w:b/>
          <w:bCs/>
        </w:rPr>
        <w:t>Definition:</w:t>
      </w:r>
      <w:r w:rsidRPr="0008448D">
        <w:rPr>
          <w:rFonts w:ascii="Calibri" w:hAnsi="Calibri" w:cs="Calibri"/>
        </w:rPr>
        <w:t xml:space="preserve"> The Speed Variance Index measures the variation in vehicle speeds while travelling through the intersection's influence zone. For each vehicle, the variance of its recorded speeds is calculated, and the average variance across all vehicles is reported for the simulation.</w:t>
      </w:r>
    </w:p>
    <w:p w14:paraId="49A88D74" w14:textId="77777777" w:rsidR="00AF40CB" w:rsidRPr="0008448D" w:rsidRDefault="00AF40CB" w:rsidP="00481021">
      <w:pPr>
        <w:spacing w:line="360" w:lineRule="auto"/>
        <w:jc w:val="both"/>
        <w:rPr>
          <w:rFonts w:ascii="Calibri" w:hAnsi="Calibri" w:cs="Calibri"/>
        </w:rPr>
      </w:pPr>
      <w:r w:rsidRPr="0008448D">
        <w:rPr>
          <w:rFonts w:ascii="Calibri" w:hAnsi="Calibri" w:cs="Calibri"/>
          <w:b/>
          <w:bCs/>
        </w:rPr>
        <w:t>Why it's useful:</w:t>
      </w:r>
      <w:r w:rsidRPr="0008448D">
        <w:rPr>
          <w:rFonts w:ascii="Calibri" w:hAnsi="Calibri" w:cs="Calibri"/>
        </w:rPr>
        <w:t xml:space="preserve"> Average speed alone cannot indicate whether vehicles moved smoothly or experienced repeated acceleration and braking. Measuring speed variation provides insight into the stability of vehicle movement throughout the intersection.</w:t>
      </w:r>
    </w:p>
    <w:p w14:paraId="62476B63" w14:textId="77777777" w:rsidR="00AF40CB" w:rsidRPr="0008448D" w:rsidRDefault="00AF40CB" w:rsidP="00481021">
      <w:pPr>
        <w:spacing w:line="360" w:lineRule="auto"/>
        <w:jc w:val="both"/>
        <w:rPr>
          <w:rFonts w:ascii="Calibri" w:hAnsi="Calibri" w:cs="Calibri"/>
        </w:rPr>
      </w:pPr>
      <w:r w:rsidRPr="0008448D">
        <w:rPr>
          <w:rFonts w:ascii="Calibri" w:hAnsi="Calibri" w:cs="Calibri"/>
          <w:b/>
          <w:bCs/>
        </w:rPr>
        <w:t>What it reveals:</w:t>
      </w:r>
      <w:r w:rsidRPr="0008448D">
        <w:rPr>
          <w:rFonts w:ascii="Calibri" w:hAnsi="Calibri" w:cs="Calibri"/>
        </w:rPr>
        <w:t xml:space="preserve"> A </w:t>
      </w:r>
      <w:proofErr w:type="gramStart"/>
      <w:r w:rsidRPr="0008448D">
        <w:rPr>
          <w:rFonts w:ascii="Calibri" w:hAnsi="Calibri" w:cs="Calibri"/>
        </w:rPr>
        <w:t>low Speed</w:t>
      </w:r>
      <w:proofErr w:type="gramEnd"/>
      <w:r w:rsidRPr="0008448D">
        <w:rPr>
          <w:rFonts w:ascii="Calibri" w:hAnsi="Calibri" w:cs="Calibri"/>
        </w:rPr>
        <w:t xml:space="preserve"> Variance Index indicates smooth and consistent traffic flow, while higher values suggest frequent acceleration, braking, and stop-and-go behaviour. This helps distinguish control strategies that may achieve similar travel times but produce very different driving conditions.</w:t>
      </w:r>
    </w:p>
    <w:p w14:paraId="68EFA368" w14:textId="77777777" w:rsidR="00AF40CB" w:rsidRPr="0008448D" w:rsidRDefault="00AF40CB" w:rsidP="00481021">
      <w:pPr>
        <w:spacing w:line="360" w:lineRule="auto"/>
        <w:jc w:val="both"/>
        <w:rPr>
          <w:rFonts w:ascii="Calibri" w:hAnsi="Calibri" w:cs="Calibri"/>
        </w:rPr>
      </w:pPr>
      <w:r w:rsidRPr="0008448D">
        <w:rPr>
          <w:rFonts w:ascii="Calibri" w:hAnsi="Calibri" w:cs="Calibri"/>
          <w:b/>
          <w:bCs/>
        </w:rPr>
        <w:t>Caveat to document:</w:t>
      </w:r>
      <w:r w:rsidRPr="0008448D">
        <w:rPr>
          <w:rFonts w:ascii="Calibri" w:hAnsi="Calibri" w:cs="Calibri"/>
        </w:rPr>
        <w:t xml:space="preserve"> Speed measurements should only be collected while vehicles remain inside the influence zone to ensure that normal cruising behaviour outside the intersection does not affect the metric.</w:t>
      </w:r>
    </w:p>
    <w:p w14:paraId="1DAF828D" w14:textId="77777777" w:rsidR="00AF40CB" w:rsidRPr="0008448D" w:rsidRDefault="00AF40CB" w:rsidP="00481021">
      <w:pPr>
        <w:pStyle w:val="Heading3"/>
        <w:spacing w:line="360" w:lineRule="auto"/>
        <w:jc w:val="both"/>
        <w:rPr>
          <w:rFonts w:ascii="Calibri" w:hAnsi="Calibri" w:cs="Calibri"/>
        </w:rPr>
      </w:pPr>
      <w:r w:rsidRPr="0008448D">
        <w:rPr>
          <w:rFonts w:ascii="Calibri" w:hAnsi="Calibri" w:cs="Calibri"/>
        </w:rPr>
        <w:t>7.2.3 Travel Time Reliability</w:t>
      </w:r>
    </w:p>
    <w:p w14:paraId="71301D62" w14:textId="77777777" w:rsidR="00AF40CB" w:rsidRPr="0008448D" w:rsidRDefault="00AF40CB" w:rsidP="00481021">
      <w:pPr>
        <w:spacing w:line="360" w:lineRule="auto"/>
        <w:jc w:val="both"/>
        <w:rPr>
          <w:rFonts w:ascii="Calibri" w:hAnsi="Calibri" w:cs="Calibri"/>
        </w:rPr>
      </w:pPr>
      <w:r w:rsidRPr="0008448D">
        <w:rPr>
          <w:rFonts w:ascii="Calibri" w:hAnsi="Calibri" w:cs="Calibri"/>
          <w:b/>
          <w:bCs/>
        </w:rPr>
        <w:t>Definition:</w:t>
      </w:r>
      <w:r w:rsidRPr="0008448D">
        <w:rPr>
          <w:rFonts w:ascii="Calibri" w:hAnsi="Calibri" w:cs="Calibri"/>
        </w:rPr>
        <w:t xml:space="preserve"> Travel Time Reliability measures the consistency of the total time required for vehicles to traverse the intersection. Along with the average travel time, the simulation records the standard deviation and the 95th percentile travel time across all completed vehicles.</w:t>
      </w:r>
    </w:p>
    <w:p w14:paraId="5DE4215A" w14:textId="77777777" w:rsidR="00AF40CB" w:rsidRPr="0008448D" w:rsidRDefault="00AF40CB" w:rsidP="00481021">
      <w:pPr>
        <w:spacing w:line="360" w:lineRule="auto"/>
        <w:jc w:val="both"/>
        <w:rPr>
          <w:rFonts w:ascii="Calibri" w:hAnsi="Calibri" w:cs="Calibri"/>
        </w:rPr>
      </w:pPr>
      <w:r w:rsidRPr="0008448D">
        <w:rPr>
          <w:rFonts w:ascii="Calibri" w:hAnsi="Calibri" w:cs="Calibri"/>
          <w:b/>
          <w:bCs/>
        </w:rPr>
        <w:t>Why it's useful:</w:t>
      </w:r>
      <w:r w:rsidRPr="0008448D">
        <w:rPr>
          <w:rFonts w:ascii="Calibri" w:hAnsi="Calibri" w:cs="Calibri"/>
        </w:rPr>
        <w:t xml:space="preserve"> </w:t>
      </w:r>
      <w:proofErr w:type="gramStart"/>
      <w:r w:rsidRPr="0008448D">
        <w:rPr>
          <w:rFonts w:ascii="Calibri" w:hAnsi="Calibri" w:cs="Calibri"/>
        </w:rPr>
        <w:t>Drivers</w:t>
      </w:r>
      <w:proofErr w:type="gramEnd"/>
      <w:r w:rsidRPr="0008448D">
        <w:rPr>
          <w:rFonts w:ascii="Calibri" w:hAnsi="Calibri" w:cs="Calibri"/>
        </w:rPr>
        <w:t xml:space="preserve"> value predictable journeys as much as fast ones. Two control strategies may produce the same average travel time, yet one may exhibit significantly greater variability, making travel less reliable.</w:t>
      </w:r>
    </w:p>
    <w:p w14:paraId="13E05124" w14:textId="77777777" w:rsidR="00AF40CB" w:rsidRPr="0008448D" w:rsidRDefault="00AF40CB" w:rsidP="00481021">
      <w:pPr>
        <w:spacing w:line="360" w:lineRule="auto"/>
        <w:jc w:val="both"/>
        <w:rPr>
          <w:rFonts w:ascii="Calibri" w:hAnsi="Calibri" w:cs="Calibri"/>
        </w:rPr>
      </w:pPr>
      <w:r w:rsidRPr="0008448D">
        <w:rPr>
          <w:rFonts w:ascii="Calibri" w:hAnsi="Calibri" w:cs="Calibri"/>
          <w:b/>
          <w:bCs/>
        </w:rPr>
        <w:t>What it reveals:</w:t>
      </w:r>
      <w:r w:rsidRPr="0008448D">
        <w:rPr>
          <w:rFonts w:ascii="Calibri" w:hAnsi="Calibri" w:cs="Calibri"/>
        </w:rPr>
        <w:t xml:space="preserve"> A strategy with low variability provides more consistent traffic flow and predictable journey times, while high variability indicates that vehicle performance changes significantly depending on traffic conditions. This metric highlights the consistency of intersection performance rather than simply its average efficiency.</w:t>
      </w:r>
    </w:p>
    <w:p w14:paraId="4A81117D" w14:textId="65A3D85D" w:rsidR="00EE4B56" w:rsidRPr="0008448D" w:rsidRDefault="00AF40CB" w:rsidP="00481021">
      <w:pPr>
        <w:spacing w:line="360" w:lineRule="auto"/>
        <w:jc w:val="both"/>
        <w:rPr>
          <w:rFonts w:ascii="Calibri" w:hAnsi="Calibri" w:cs="Calibri"/>
        </w:rPr>
      </w:pPr>
      <w:r w:rsidRPr="0008448D">
        <w:rPr>
          <w:rFonts w:ascii="Calibri" w:hAnsi="Calibri" w:cs="Calibri"/>
          <w:b/>
          <w:bCs/>
        </w:rPr>
        <w:t>Caveat to document:</w:t>
      </w:r>
      <w:r w:rsidRPr="0008448D">
        <w:rPr>
          <w:rFonts w:ascii="Calibri" w:hAnsi="Calibri" w:cs="Calibri"/>
        </w:rPr>
        <w:t xml:space="preserve"> Travel time should be measured only between the entry and exit boundaries of the intersection's influence zone to ensure that results reflect intersection performance rather than external road conditions.</w:t>
      </w:r>
    </w:p>
    <w:p w14:paraId="434130B8" w14:textId="77777777" w:rsidR="00EF0B1E" w:rsidRDefault="00EF0B1E" w:rsidP="00481021">
      <w:pPr>
        <w:pStyle w:val="Heading2"/>
        <w:spacing w:line="360" w:lineRule="auto"/>
        <w:jc w:val="both"/>
        <w:rPr>
          <w:rFonts w:ascii="Calibri" w:hAnsi="Calibri" w:cs="Calibri"/>
        </w:rPr>
      </w:pPr>
    </w:p>
    <w:p w14:paraId="059455BF" w14:textId="343A7FAF" w:rsidR="00AF40CB" w:rsidRPr="0008448D" w:rsidRDefault="00AF40CB" w:rsidP="00481021">
      <w:pPr>
        <w:pStyle w:val="Heading2"/>
        <w:spacing w:line="360" w:lineRule="auto"/>
        <w:jc w:val="both"/>
        <w:rPr>
          <w:rFonts w:ascii="Calibri" w:hAnsi="Calibri" w:cs="Calibri"/>
        </w:rPr>
      </w:pPr>
      <w:r w:rsidRPr="0008448D">
        <w:rPr>
          <w:rFonts w:ascii="Calibri" w:hAnsi="Calibri" w:cs="Calibri"/>
        </w:rPr>
        <w:t>7.3 System Performance</w:t>
      </w:r>
    </w:p>
    <w:p w14:paraId="26AA2674" w14:textId="77777777" w:rsidR="00AF40CB" w:rsidRPr="0008448D" w:rsidRDefault="00AF40CB" w:rsidP="00481021">
      <w:pPr>
        <w:spacing w:line="360" w:lineRule="auto"/>
        <w:jc w:val="both"/>
        <w:rPr>
          <w:rFonts w:ascii="Calibri" w:hAnsi="Calibri" w:cs="Calibri"/>
        </w:rPr>
      </w:pPr>
      <w:r w:rsidRPr="0008448D">
        <w:rPr>
          <w:rFonts w:ascii="Calibri" w:hAnsi="Calibri" w:cs="Calibri"/>
        </w:rPr>
        <w:t>While the previous categories evaluate delay, traffic flow, and driver experience, System Performance measures how effectively each control strategy utilizes the available intersection capacity. These metrics examine whether the intersection makes efficient use of available opportunities, how it responds as traffic demand increases, and where its practical operating limits lie.</w:t>
      </w:r>
    </w:p>
    <w:p w14:paraId="6891EE1B" w14:textId="77777777" w:rsidR="00AF40CB" w:rsidRPr="0008448D" w:rsidRDefault="00AF40CB" w:rsidP="00481021">
      <w:pPr>
        <w:spacing w:line="360" w:lineRule="auto"/>
        <w:jc w:val="both"/>
        <w:rPr>
          <w:rFonts w:ascii="Calibri" w:hAnsi="Calibri" w:cs="Calibri"/>
        </w:rPr>
      </w:pPr>
      <w:r w:rsidRPr="0008448D">
        <w:rPr>
          <w:rFonts w:ascii="Calibri" w:hAnsi="Calibri" w:cs="Calibri"/>
        </w:rPr>
        <w:t>Unlike Operational Efficiency metrics, which primarily describe observed traffic conditions, these metrics provide insight into the underlying behaviour and effectiveness of the control strategy itself.</w:t>
      </w:r>
    </w:p>
    <w:p w14:paraId="5CCFD29F" w14:textId="77777777" w:rsidR="00AF40CB" w:rsidRPr="0008448D" w:rsidRDefault="00AF40CB" w:rsidP="00481021">
      <w:pPr>
        <w:pStyle w:val="Heading3"/>
        <w:spacing w:line="360" w:lineRule="auto"/>
        <w:jc w:val="both"/>
        <w:rPr>
          <w:rFonts w:ascii="Calibri" w:hAnsi="Calibri" w:cs="Calibri"/>
        </w:rPr>
      </w:pPr>
      <w:r w:rsidRPr="0008448D">
        <w:rPr>
          <w:rFonts w:ascii="Calibri" w:hAnsi="Calibri" w:cs="Calibri"/>
        </w:rPr>
        <w:t>7.3.1 Idle Opportunity Loss</w:t>
      </w:r>
    </w:p>
    <w:p w14:paraId="2BCFFA13" w14:textId="77777777" w:rsidR="00AF40CB" w:rsidRPr="0008448D" w:rsidRDefault="00AF40CB" w:rsidP="00481021">
      <w:pPr>
        <w:spacing w:line="360" w:lineRule="auto"/>
        <w:jc w:val="both"/>
        <w:rPr>
          <w:rFonts w:ascii="Calibri" w:hAnsi="Calibri" w:cs="Calibri"/>
        </w:rPr>
      </w:pPr>
      <w:r w:rsidRPr="0008448D">
        <w:rPr>
          <w:rFonts w:ascii="Calibri" w:hAnsi="Calibri" w:cs="Calibri"/>
          <w:b/>
          <w:bCs/>
        </w:rPr>
        <w:t>Definition:</w:t>
      </w:r>
      <w:r w:rsidRPr="0008448D">
        <w:rPr>
          <w:rFonts w:ascii="Calibri" w:hAnsi="Calibri" w:cs="Calibri"/>
        </w:rPr>
        <w:t xml:space="preserve"> Idle Opportunity Loss measures the total time during which the intersection could have safely allowed one or more vehicles to proceed, but no vehicle was </w:t>
      </w:r>
      <w:proofErr w:type="gramStart"/>
      <w:r w:rsidRPr="0008448D">
        <w:rPr>
          <w:rFonts w:ascii="Calibri" w:hAnsi="Calibri" w:cs="Calibri"/>
        </w:rPr>
        <w:t>actually served</w:t>
      </w:r>
      <w:proofErr w:type="gramEnd"/>
      <w:r w:rsidRPr="0008448D">
        <w:rPr>
          <w:rFonts w:ascii="Calibri" w:hAnsi="Calibri" w:cs="Calibri"/>
        </w:rPr>
        <w:t>. This represents unused operational capacity caused by the control strategy rather than by traffic demand.</w:t>
      </w:r>
    </w:p>
    <w:p w14:paraId="64B97C59" w14:textId="77777777" w:rsidR="00AF40CB" w:rsidRPr="0008448D" w:rsidRDefault="00AF40CB" w:rsidP="00481021">
      <w:pPr>
        <w:spacing w:line="360" w:lineRule="auto"/>
        <w:jc w:val="both"/>
        <w:rPr>
          <w:rFonts w:ascii="Calibri" w:hAnsi="Calibri" w:cs="Calibri"/>
        </w:rPr>
      </w:pPr>
      <w:r w:rsidRPr="0008448D">
        <w:rPr>
          <w:rFonts w:ascii="Calibri" w:hAnsi="Calibri" w:cs="Calibri"/>
          <w:b/>
          <w:bCs/>
        </w:rPr>
        <w:t>Why it's useful:</w:t>
      </w:r>
      <w:r w:rsidRPr="0008448D">
        <w:rPr>
          <w:rFonts w:ascii="Calibri" w:hAnsi="Calibri" w:cs="Calibri"/>
        </w:rPr>
        <w:t xml:space="preserve"> Not all delays are caused by conflicting traffic. In fixed-time signal control, vehicles may remain stopped at a red light even when no cross traffic is present. Measuring Idle Opportunity Loss quantifies how much potential capacity is wasted because the intersection remains unnecessarily idle.</w:t>
      </w:r>
    </w:p>
    <w:p w14:paraId="3AE44D2E" w14:textId="77777777" w:rsidR="00AF40CB" w:rsidRPr="0008448D" w:rsidRDefault="00AF40CB" w:rsidP="00481021">
      <w:pPr>
        <w:spacing w:line="360" w:lineRule="auto"/>
        <w:jc w:val="both"/>
        <w:rPr>
          <w:rFonts w:ascii="Calibri" w:hAnsi="Calibri" w:cs="Calibri"/>
        </w:rPr>
      </w:pPr>
      <w:r w:rsidRPr="0008448D">
        <w:rPr>
          <w:rFonts w:ascii="Calibri" w:hAnsi="Calibri" w:cs="Calibri"/>
          <w:b/>
          <w:bCs/>
        </w:rPr>
        <w:t>What it reveals:</w:t>
      </w:r>
      <w:r w:rsidRPr="0008448D">
        <w:rPr>
          <w:rFonts w:ascii="Calibri" w:hAnsi="Calibri" w:cs="Calibri"/>
        </w:rPr>
        <w:t xml:space="preserve"> Lower Idle Opportunity Loss indicates that the control strategy makes better use of available gaps and processing opportunities. Signal-controlled intersections are expected to exhibit higher values due to fixed timing cycles, whereas roundabouts should generally utilize available capacity more efficiently by allowing vehicles to proceed whenever safe gaps exist.</w:t>
      </w:r>
    </w:p>
    <w:p w14:paraId="6371B84C" w14:textId="77777777" w:rsidR="00AF40CB" w:rsidRPr="0008448D" w:rsidRDefault="00AF40CB" w:rsidP="00481021">
      <w:pPr>
        <w:spacing w:line="360" w:lineRule="auto"/>
        <w:jc w:val="both"/>
        <w:rPr>
          <w:rFonts w:ascii="Calibri" w:hAnsi="Calibri" w:cs="Calibri"/>
        </w:rPr>
      </w:pPr>
      <w:r w:rsidRPr="0008448D">
        <w:rPr>
          <w:rFonts w:ascii="Calibri" w:hAnsi="Calibri" w:cs="Calibri"/>
          <w:b/>
          <w:bCs/>
        </w:rPr>
        <w:t>Caveat to document:</w:t>
      </w:r>
      <w:r w:rsidRPr="0008448D">
        <w:rPr>
          <w:rFonts w:ascii="Calibri" w:hAnsi="Calibri" w:cs="Calibri"/>
        </w:rPr>
        <w:t xml:space="preserve"> An "idle opportunity" should only be recorded when at least one waiting vehicle could have safely entered the intersection under the existing traffic conditions. Periods with no waiting vehicles should not contribute to this metric.</w:t>
      </w:r>
    </w:p>
    <w:p w14:paraId="6093E67C" w14:textId="77777777" w:rsidR="00AF40CB" w:rsidRPr="0008448D" w:rsidRDefault="00AF40CB" w:rsidP="00481021">
      <w:pPr>
        <w:pStyle w:val="Heading3"/>
        <w:spacing w:line="360" w:lineRule="auto"/>
        <w:jc w:val="both"/>
        <w:rPr>
          <w:rFonts w:ascii="Calibri" w:hAnsi="Calibri" w:cs="Calibri"/>
        </w:rPr>
      </w:pPr>
      <w:r w:rsidRPr="0008448D">
        <w:rPr>
          <w:rFonts w:ascii="Calibri" w:hAnsi="Calibri" w:cs="Calibri"/>
        </w:rPr>
        <w:t>7.3.2 Critical Saturation Volume</w:t>
      </w:r>
    </w:p>
    <w:p w14:paraId="24FE1B62" w14:textId="77777777" w:rsidR="00AF40CB" w:rsidRPr="0008448D" w:rsidRDefault="00AF40CB" w:rsidP="00481021">
      <w:pPr>
        <w:spacing w:line="360" w:lineRule="auto"/>
        <w:jc w:val="both"/>
        <w:rPr>
          <w:rFonts w:ascii="Calibri" w:hAnsi="Calibri" w:cs="Calibri"/>
        </w:rPr>
      </w:pPr>
      <w:r w:rsidRPr="0008448D">
        <w:rPr>
          <w:rFonts w:ascii="Calibri" w:hAnsi="Calibri" w:cs="Calibri"/>
          <w:b/>
          <w:bCs/>
        </w:rPr>
        <w:t>Definition:</w:t>
      </w:r>
      <w:r w:rsidRPr="0008448D">
        <w:rPr>
          <w:rFonts w:ascii="Calibri" w:hAnsi="Calibri" w:cs="Calibri"/>
        </w:rPr>
        <w:t xml:space="preserve"> Critical Saturation Volume is the traffic demand level at which the intersection begins to experience sustained performance degradation, characterized by rapidly increasing delays, growing queues, or reduced throughput. It represents the practical operating limit of the control strategy.</w:t>
      </w:r>
    </w:p>
    <w:p w14:paraId="436D4D80" w14:textId="77777777" w:rsidR="00AF40CB" w:rsidRPr="0008448D" w:rsidRDefault="00AF40CB" w:rsidP="00481021">
      <w:pPr>
        <w:spacing w:line="360" w:lineRule="auto"/>
        <w:jc w:val="both"/>
        <w:rPr>
          <w:rFonts w:ascii="Calibri" w:hAnsi="Calibri" w:cs="Calibri"/>
        </w:rPr>
      </w:pPr>
      <w:r w:rsidRPr="0008448D">
        <w:rPr>
          <w:rFonts w:ascii="Calibri" w:hAnsi="Calibri" w:cs="Calibri"/>
          <w:b/>
          <w:bCs/>
        </w:rPr>
        <w:t>Why it's useful:</w:t>
      </w:r>
      <w:r w:rsidRPr="0008448D">
        <w:rPr>
          <w:rFonts w:ascii="Calibri" w:hAnsi="Calibri" w:cs="Calibri"/>
        </w:rPr>
        <w:t xml:space="preserve"> Average performance metrics alone cannot identify the point at which an intersection becomes overloaded. Critical Saturation Volume provides a clear indication of the maximum traffic demand that each control strategy can handle efficiently before congestion becomes persistent.</w:t>
      </w:r>
    </w:p>
    <w:p w14:paraId="53430B9A" w14:textId="77777777" w:rsidR="00AF40CB" w:rsidRPr="0008448D" w:rsidRDefault="00AF40CB" w:rsidP="00481021">
      <w:pPr>
        <w:spacing w:line="360" w:lineRule="auto"/>
        <w:jc w:val="both"/>
        <w:rPr>
          <w:rFonts w:ascii="Calibri" w:hAnsi="Calibri" w:cs="Calibri"/>
        </w:rPr>
      </w:pPr>
      <w:r w:rsidRPr="0008448D">
        <w:rPr>
          <w:rFonts w:ascii="Calibri" w:hAnsi="Calibri" w:cs="Calibri"/>
          <w:b/>
          <w:bCs/>
        </w:rPr>
        <w:t>What it reveals:</w:t>
      </w:r>
      <w:r w:rsidRPr="0008448D">
        <w:rPr>
          <w:rFonts w:ascii="Calibri" w:hAnsi="Calibri" w:cs="Calibri"/>
        </w:rPr>
        <w:t xml:space="preserve"> Comparing the saturation point of both strategies shows which design remains effective under heavier traffic conditions. A higher Critical Saturation Volume indicates greater operational capacity and better scalability as traffic demand increases.</w:t>
      </w:r>
    </w:p>
    <w:p w14:paraId="4E21068F" w14:textId="77777777" w:rsidR="00AF40CB" w:rsidRPr="0008448D" w:rsidRDefault="00AF40CB" w:rsidP="00481021">
      <w:pPr>
        <w:spacing w:line="360" w:lineRule="auto"/>
        <w:jc w:val="both"/>
        <w:rPr>
          <w:rFonts w:ascii="Calibri" w:hAnsi="Calibri" w:cs="Calibri"/>
        </w:rPr>
      </w:pPr>
      <w:r w:rsidRPr="0008448D">
        <w:rPr>
          <w:rFonts w:ascii="Calibri" w:hAnsi="Calibri" w:cs="Calibri"/>
          <w:b/>
          <w:bCs/>
        </w:rPr>
        <w:t>Caveat to document:</w:t>
      </w:r>
      <w:r w:rsidRPr="0008448D">
        <w:rPr>
          <w:rFonts w:ascii="Calibri" w:hAnsi="Calibri" w:cs="Calibri"/>
        </w:rPr>
        <w:t xml:space="preserve"> This metric should be determined by running multiple simulations across progressively increasing traffic volumes rather than from a single simulation run.</w:t>
      </w:r>
    </w:p>
    <w:p w14:paraId="42142614" w14:textId="77777777" w:rsidR="00AF40CB" w:rsidRPr="0008448D" w:rsidRDefault="00AF40CB" w:rsidP="00481021">
      <w:pPr>
        <w:pStyle w:val="Heading3"/>
        <w:spacing w:line="360" w:lineRule="auto"/>
        <w:jc w:val="both"/>
        <w:rPr>
          <w:rFonts w:ascii="Calibri" w:hAnsi="Calibri" w:cs="Calibri"/>
        </w:rPr>
      </w:pPr>
      <w:r w:rsidRPr="0008448D">
        <w:rPr>
          <w:rFonts w:ascii="Calibri" w:hAnsi="Calibri" w:cs="Calibri"/>
        </w:rPr>
        <w:t>7.3.3 Intersection Utilization</w:t>
      </w:r>
    </w:p>
    <w:p w14:paraId="1A05A948" w14:textId="77777777" w:rsidR="00AF40CB" w:rsidRPr="0008448D" w:rsidRDefault="00AF40CB" w:rsidP="00481021">
      <w:pPr>
        <w:spacing w:line="360" w:lineRule="auto"/>
        <w:jc w:val="both"/>
        <w:rPr>
          <w:rFonts w:ascii="Calibri" w:hAnsi="Calibri" w:cs="Calibri"/>
        </w:rPr>
      </w:pPr>
      <w:r w:rsidRPr="0008448D">
        <w:rPr>
          <w:rFonts w:ascii="Calibri" w:hAnsi="Calibri" w:cs="Calibri"/>
          <w:b/>
          <w:bCs/>
        </w:rPr>
        <w:t>Definition:</w:t>
      </w:r>
      <w:r w:rsidRPr="0008448D">
        <w:rPr>
          <w:rFonts w:ascii="Calibri" w:hAnsi="Calibri" w:cs="Calibri"/>
        </w:rPr>
        <w:t xml:space="preserve"> Intersection Utilization measures the percentage of simulation time during which the intersection is actively serving one or more vehicles. It represents how effectively the available infrastructure is being used throughout the simulation.</w:t>
      </w:r>
    </w:p>
    <w:p w14:paraId="663BE4BA" w14:textId="77777777" w:rsidR="00AF40CB" w:rsidRPr="0008448D" w:rsidRDefault="00AF40CB" w:rsidP="00481021">
      <w:pPr>
        <w:spacing w:line="360" w:lineRule="auto"/>
        <w:jc w:val="both"/>
        <w:rPr>
          <w:rFonts w:ascii="Calibri" w:hAnsi="Calibri" w:cs="Calibri"/>
        </w:rPr>
      </w:pPr>
      <w:r w:rsidRPr="0008448D">
        <w:rPr>
          <w:rFonts w:ascii="Calibri" w:hAnsi="Calibri" w:cs="Calibri"/>
          <w:b/>
          <w:bCs/>
        </w:rPr>
        <w:t>Why it's useful:</w:t>
      </w:r>
      <w:r w:rsidRPr="0008448D">
        <w:rPr>
          <w:rFonts w:ascii="Calibri" w:hAnsi="Calibri" w:cs="Calibri"/>
        </w:rPr>
        <w:t xml:space="preserve"> An intersection with low utilization may indicate that available capacity is frequently left unused, even when vehicles are waiting to proceed. Measuring utilization helps distinguish between delays caused by traffic demand and delays caused by inefficient control behaviour.</w:t>
      </w:r>
    </w:p>
    <w:p w14:paraId="22C2AEE8" w14:textId="77777777" w:rsidR="00AF40CB" w:rsidRPr="0008448D" w:rsidRDefault="00AF40CB" w:rsidP="00481021">
      <w:pPr>
        <w:spacing w:line="360" w:lineRule="auto"/>
        <w:jc w:val="both"/>
        <w:rPr>
          <w:rFonts w:ascii="Calibri" w:hAnsi="Calibri" w:cs="Calibri"/>
        </w:rPr>
      </w:pPr>
      <w:r w:rsidRPr="0008448D">
        <w:rPr>
          <w:rFonts w:ascii="Calibri" w:hAnsi="Calibri" w:cs="Calibri"/>
          <w:b/>
          <w:bCs/>
        </w:rPr>
        <w:t>What it reveals:</w:t>
      </w:r>
      <w:r w:rsidRPr="0008448D">
        <w:rPr>
          <w:rFonts w:ascii="Calibri" w:hAnsi="Calibri" w:cs="Calibri"/>
        </w:rPr>
        <w:t xml:space="preserve"> Higher utilization generally indicates that the intersection is processing traffic more consistently and making better use of its available capacity. Significant differences in utilization between the two strategies may explain variations observed in throughput and waiting time.</w:t>
      </w:r>
    </w:p>
    <w:p w14:paraId="21BCAD03" w14:textId="77777777" w:rsidR="00AF40CB" w:rsidRPr="0008448D" w:rsidRDefault="00AF40CB" w:rsidP="00481021">
      <w:pPr>
        <w:spacing w:line="360" w:lineRule="auto"/>
        <w:jc w:val="both"/>
        <w:rPr>
          <w:rFonts w:ascii="Calibri" w:hAnsi="Calibri" w:cs="Calibri"/>
        </w:rPr>
      </w:pPr>
      <w:r w:rsidRPr="0008448D">
        <w:rPr>
          <w:rFonts w:ascii="Calibri" w:hAnsi="Calibri" w:cs="Calibri"/>
          <w:b/>
          <w:bCs/>
        </w:rPr>
        <w:t>Caveat to document:</w:t>
      </w:r>
      <w:r w:rsidRPr="0008448D">
        <w:rPr>
          <w:rFonts w:ascii="Calibri" w:hAnsi="Calibri" w:cs="Calibri"/>
        </w:rPr>
        <w:t xml:space="preserve"> Utilization should only consider periods where vehicles are present within the influence zone. Including idle periods with no approaching traffic would artificially reduce the reported utilization.</w:t>
      </w:r>
    </w:p>
    <w:p w14:paraId="5E45FE71" w14:textId="3FF67132" w:rsidR="00AF40CB" w:rsidRPr="0008448D" w:rsidRDefault="00AF40CB" w:rsidP="00481021">
      <w:pPr>
        <w:spacing w:line="360" w:lineRule="auto"/>
        <w:jc w:val="both"/>
        <w:rPr>
          <w:rFonts w:ascii="Calibri" w:hAnsi="Calibri" w:cs="Calibri"/>
        </w:rPr>
      </w:pPr>
    </w:p>
    <w:p w14:paraId="3C04F0F8" w14:textId="77777777" w:rsidR="00AF40CB" w:rsidRPr="0008448D" w:rsidRDefault="00AF40CB" w:rsidP="00481021">
      <w:pPr>
        <w:pStyle w:val="Heading2"/>
        <w:spacing w:line="360" w:lineRule="auto"/>
        <w:jc w:val="both"/>
        <w:rPr>
          <w:rFonts w:ascii="Calibri" w:hAnsi="Calibri" w:cs="Calibri"/>
        </w:rPr>
      </w:pPr>
      <w:r w:rsidRPr="0008448D">
        <w:rPr>
          <w:rFonts w:ascii="Calibri" w:hAnsi="Calibri" w:cs="Calibri"/>
        </w:rPr>
        <w:t>7.4 Fairness &amp; Stability</w:t>
      </w:r>
    </w:p>
    <w:p w14:paraId="249D3283" w14:textId="77777777" w:rsidR="00AF40CB" w:rsidRPr="0008448D" w:rsidRDefault="00AF40CB" w:rsidP="00481021">
      <w:pPr>
        <w:spacing w:line="360" w:lineRule="auto"/>
        <w:jc w:val="both"/>
        <w:rPr>
          <w:rFonts w:ascii="Calibri" w:hAnsi="Calibri" w:cs="Calibri"/>
        </w:rPr>
      </w:pPr>
      <w:r w:rsidRPr="0008448D">
        <w:rPr>
          <w:rFonts w:ascii="Calibri" w:hAnsi="Calibri" w:cs="Calibri"/>
        </w:rPr>
        <w:t>An efficient intersection should not only process traffic quickly but should also do so consistently and equitably. A control strategy that performs well on average may still produce highly uneven delays, unstable traffic patterns, or prolonged recovery after periods of heavy congestion.</w:t>
      </w:r>
    </w:p>
    <w:p w14:paraId="3DA78BF4" w14:textId="3B42AD53" w:rsidR="00AF40CB" w:rsidRPr="0008448D" w:rsidRDefault="00AF40CB" w:rsidP="00481021">
      <w:pPr>
        <w:spacing w:line="360" w:lineRule="auto"/>
        <w:jc w:val="both"/>
        <w:rPr>
          <w:rFonts w:ascii="Calibri" w:hAnsi="Calibri" w:cs="Calibri"/>
        </w:rPr>
      </w:pPr>
      <w:r w:rsidRPr="0008448D">
        <w:rPr>
          <w:rFonts w:ascii="Calibri" w:hAnsi="Calibri" w:cs="Calibri"/>
        </w:rPr>
        <w:t>The metrics in this category evaluate how fairly traffic is treated across different approaches and how stable the intersection remains as traffic conditions change.</w:t>
      </w:r>
    </w:p>
    <w:p w14:paraId="2125036B" w14:textId="77777777" w:rsidR="00AF40CB" w:rsidRPr="0008448D" w:rsidRDefault="00AF40CB" w:rsidP="00481021">
      <w:pPr>
        <w:pStyle w:val="Heading3"/>
        <w:spacing w:line="360" w:lineRule="auto"/>
        <w:jc w:val="both"/>
        <w:rPr>
          <w:rFonts w:ascii="Calibri" w:hAnsi="Calibri" w:cs="Calibri"/>
        </w:rPr>
      </w:pPr>
      <w:r w:rsidRPr="0008448D">
        <w:rPr>
          <w:rFonts w:ascii="Calibri" w:hAnsi="Calibri" w:cs="Calibri"/>
        </w:rPr>
        <w:t>7.4.1 Directional Fairness Index</w:t>
      </w:r>
    </w:p>
    <w:p w14:paraId="2400E1CF" w14:textId="77777777" w:rsidR="00AF40CB" w:rsidRPr="0008448D" w:rsidRDefault="00AF40CB" w:rsidP="00481021">
      <w:pPr>
        <w:spacing w:line="360" w:lineRule="auto"/>
        <w:jc w:val="both"/>
        <w:rPr>
          <w:rFonts w:ascii="Calibri" w:hAnsi="Calibri" w:cs="Calibri"/>
        </w:rPr>
      </w:pPr>
      <w:r w:rsidRPr="0008448D">
        <w:rPr>
          <w:rFonts w:ascii="Calibri" w:hAnsi="Calibri" w:cs="Calibri"/>
          <w:b/>
          <w:bCs/>
        </w:rPr>
        <w:t>Definition:</w:t>
      </w:r>
      <w:r w:rsidRPr="0008448D">
        <w:rPr>
          <w:rFonts w:ascii="Calibri" w:hAnsi="Calibri" w:cs="Calibri"/>
        </w:rPr>
        <w:t xml:space="preserve"> The Directional Fairness Index measures how evenly delays are distributed across all approaches of the intersection. It is calculated by comparing the average wait time experienced by vehicles approaching from each direction, with lower variation indicating greater fairness.</w:t>
      </w:r>
    </w:p>
    <w:p w14:paraId="50E3960B" w14:textId="77777777" w:rsidR="00AF40CB" w:rsidRPr="0008448D" w:rsidRDefault="00AF40CB" w:rsidP="00481021">
      <w:pPr>
        <w:spacing w:line="360" w:lineRule="auto"/>
        <w:jc w:val="both"/>
        <w:rPr>
          <w:rFonts w:ascii="Calibri" w:hAnsi="Calibri" w:cs="Calibri"/>
        </w:rPr>
      </w:pPr>
      <w:r w:rsidRPr="0008448D">
        <w:rPr>
          <w:rFonts w:ascii="Calibri" w:hAnsi="Calibri" w:cs="Calibri"/>
          <w:b/>
          <w:bCs/>
        </w:rPr>
        <w:t>Why it's useful:</w:t>
      </w:r>
      <w:r w:rsidRPr="0008448D">
        <w:rPr>
          <w:rFonts w:ascii="Calibri" w:hAnsi="Calibri" w:cs="Calibri"/>
        </w:rPr>
        <w:t xml:space="preserve"> Average Wait Time alone cannot reveal whether one approach consistently experiences longer delays than others. A balanced intersection should provide comparable levels of service to all traffic movements rather than favouring a particular direction.</w:t>
      </w:r>
    </w:p>
    <w:p w14:paraId="460007A7" w14:textId="77777777" w:rsidR="00AF40CB" w:rsidRPr="0008448D" w:rsidRDefault="00AF40CB" w:rsidP="00481021">
      <w:pPr>
        <w:spacing w:line="360" w:lineRule="auto"/>
        <w:jc w:val="both"/>
        <w:rPr>
          <w:rFonts w:ascii="Calibri" w:hAnsi="Calibri" w:cs="Calibri"/>
        </w:rPr>
      </w:pPr>
      <w:r w:rsidRPr="0008448D">
        <w:rPr>
          <w:rFonts w:ascii="Calibri" w:hAnsi="Calibri" w:cs="Calibri"/>
          <w:b/>
          <w:bCs/>
        </w:rPr>
        <w:t>What it reveals:</w:t>
      </w:r>
      <w:r w:rsidRPr="0008448D">
        <w:rPr>
          <w:rFonts w:ascii="Calibri" w:hAnsi="Calibri" w:cs="Calibri"/>
        </w:rPr>
        <w:t xml:space="preserve"> Low variation in approach-specific wait times indicates that the control strategy distributes delays fairly across the intersection. Higher variation suggests that certain approaches are consistently disadvantaged, even if the overall average wait time appears acceptable.</w:t>
      </w:r>
    </w:p>
    <w:p w14:paraId="0A325B7A" w14:textId="77777777" w:rsidR="00AF40CB" w:rsidRPr="0008448D" w:rsidRDefault="00AF40CB" w:rsidP="00481021">
      <w:pPr>
        <w:spacing w:line="360" w:lineRule="auto"/>
        <w:jc w:val="both"/>
        <w:rPr>
          <w:rFonts w:ascii="Calibri" w:hAnsi="Calibri" w:cs="Calibri"/>
        </w:rPr>
      </w:pPr>
      <w:r w:rsidRPr="0008448D">
        <w:rPr>
          <w:rFonts w:ascii="Calibri" w:hAnsi="Calibri" w:cs="Calibri"/>
          <w:b/>
          <w:bCs/>
        </w:rPr>
        <w:t>Caveat to document:</w:t>
      </w:r>
      <w:r w:rsidRPr="0008448D">
        <w:rPr>
          <w:rFonts w:ascii="Calibri" w:hAnsi="Calibri" w:cs="Calibri"/>
        </w:rPr>
        <w:t xml:space="preserve"> Traffic demand should be identical for corresponding approaches in comparative simulations. Otherwise, differences in fairness may reflect the traffic distribution rather than the behaviour of the control strategy.</w:t>
      </w:r>
    </w:p>
    <w:p w14:paraId="21EB6B58" w14:textId="77777777" w:rsidR="00AF40CB" w:rsidRPr="0008448D" w:rsidRDefault="00AF40CB" w:rsidP="00481021">
      <w:pPr>
        <w:pStyle w:val="Heading3"/>
        <w:spacing w:line="360" w:lineRule="auto"/>
        <w:jc w:val="both"/>
        <w:rPr>
          <w:rFonts w:ascii="Calibri" w:hAnsi="Calibri" w:cs="Calibri"/>
        </w:rPr>
      </w:pPr>
      <w:r w:rsidRPr="0008448D">
        <w:rPr>
          <w:rFonts w:ascii="Calibri" w:hAnsi="Calibri" w:cs="Calibri"/>
        </w:rPr>
        <w:t>7.4.2 Queue Stability Index</w:t>
      </w:r>
    </w:p>
    <w:p w14:paraId="5F81D9BF" w14:textId="77777777" w:rsidR="00AF40CB" w:rsidRPr="0008448D" w:rsidRDefault="00AF40CB" w:rsidP="00481021">
      <w:pPr>
        <w:spacing w:line="360" w:lineRule="auto"/>
        <w:jc w:val="both"/>
        <w:rPr>
          <w:rFonts w:ascii="Calibri" w:hAnsi="Calibri" w:cs="Calibri"/>
        </w:rPr>
      </w:pPr>
      <w:r w:rsidRPr="0008448D">
        <w:rPr>
          <w:rFonts w:ascii="Calibri" w:hAnsi="Calibri" w:cs="Calibri"/>
          <w:b/>
          <w:bCs/>
        </w:rPr>
        <w:t>Definition:</w:t>
      </w:r>
      <w:r w:rsidRPr="0008448D">
        <w:rPr>
          <w:rFonts w:ascii="Calibri" w:hAnsi="Calibri" w:cs="Calibri"/>
        </w:rPr>
        <w:t xml:space="preserve"> The Queue Stability Index measures how much queue lengths fluctuate throughout the simulation. It is calculated using the variation in queue length over time, with lower values indicating more stable traffic conditions.</w:t>
      </w:r>
    </w:p>
    <w:p w14:paraId="138B58DE" w14:textId="77777777" w:rsidR="00AF40CB" w:rsidRPr="0008448D" w:rsidRDefault="00AF40CB" w:rsidP="00481021">
      <w:pPr>
        <w:spacing w:line="360" w:lineRule="auto"/>
        <w:jc w:val="both"/>
        <w:rPr>
          <w:rFonts w:ascii="Calibri" w:hAnsi="Calibri" w:cs="Calibri"/>
        </w:rPr>
      </w:pPr>
      <w:r w:rsidRPr="0008448D">
        <w:rPr>
          <w:rFonts w:ascii="Calibri" w:hAnsi="Calibri" w:cs="Calibri"/>
          <w:b/>
          <w:bCs/>
        </w:rPr>
        <w:t>Why it's useful:</w:t>
      </w:r>
      <w:r w:rsidRPr="0008448D">
        <w:rPr>
          <w:rFonts w:ascii="Calibri" w:hAnsi="Calibri" w:cs="Calibri"/>
        </w:rPr>
        <w:t xml:space="preserve"> Two intersections may have similar average queue lengths while exhibiting very different behaviour. One may maintain relatively constant queues, while another experiences repeated cycles of congestion buildup and rapid dissipation.</w:t>
      </w:r>
    </w:p>
    <w:p w14:paraId="63DD0660" w14:textId="77777777" w:rsidR="00AF40CB" w:rsidRPr="0008448D" w:rsidRDefault="00AF40CB" w:rsidP="00481021">
      <w:pPr>
        <w:spacing w:line="360" w:lineRule="auto"/>
        <w:jc w:val="both"/>
        <w:rPr>
          <w:rFonts w:ascii="Calibri" w:hAnsi="Calibri" w:cs="Calibri"/>
        </w:rPr>
      </w:pPr>
      <w:r w:rsidRPr="0008448D">
        <w:rPr>
          <w:rFonts w:ascii="Calibri" w:hAnsi="Calibri" w:cs="Calibri"/>
          <w:b/>
          <w:bCs/>
        </w:rPr>
        <w:t>What it reveals:</w:t>
      </w:r>
      <w:r w:rsidRPr="0008448D">
        <w:rPr>
          <w:rFonts w:ascii="Calibri" w:hAnsi="Calibri" w:cs="Calibri"/>
        </w:rPr>
        <w:t xml:space="preserve"> A low Queue Stability Index indicates that the control strategy maintains consistent traffic flow without significant oscillations. Higher values suggest unstable operation, where queues repeatedly grow and shrink, leading to unpredictable traffic conditions.</w:t>
      </w:r>
    </w:p>
    <w:p w14:paraId="314A86E3" w14:textId="77777777" w:rsidR="00AF40CB" w:rsidRPr="0008448D" w:rsidRDefault="00AF40CB" w:rsidP="00481021">
      <w:pPr>
        <w:spacing w:line="360" w:lineRule="auto"/>
        <w:jc w:val="both"/>
        <w:rPr>
          <w:rFonts w:ascii="Calibri" w:hAnsi="Calibri" w:cs="Calibri"/>
        </w:rPr>
      </w:pPr>
      <w:r w:rsidRPr="0008448D">
        <w:rPr>
          <w:rFonts w:ascii="Calibri" w:hAnsi="Calibri" w:cs="Calibri"/>
          <w:b/>
          <w:bCs/>
        </w:rPr>
        <w:t>Caveat to document:</w:t>
      </w:r>
      <w:r w:rsidRPr="0008448D">
        <w:rPr>
          <w:rFonts w:ascii="Calibri" w:hAnsi="Calibri" w:cs="Calibri"/>
        </w:rPr>
        <w:t xml:space="preserve"> Queue measurements should be sampled at consistent simulation intervals to ensure fair comparison between different simulation runs.</w:t>
      </w:r>
    </w:p>
    <w:p w14:paraId="22FFF873" w14:textId="77777777" w:rsidR="00AF40CB" w:rsidRPr="0008448D" w:rsidRDefault="00AF40CB" w:rsidP="00481021">
      <w:pPr>
        <w:pStyle w:val="Heading3"/>
        <w:spacing w:line="360" w:lineRule="auto"/>
        <w:jc w:val="both"/>
        <w:rPr>
          <w:rFonts w:ascii="Calibri" w:hAnsi="Calibri" w:cs="Calibri"/>
        </w:rPr>
      </w:pPr>
      <w:r w:rsidRPr="0008448D">
        <w:rPr>
          <w:rFonts w:ascii="Calibri" w:hAnsi="Calibri" w:cs="Calibri"/>
        </w:rPr>
        <w:t>7.4.3 Congestion Recovery Time</w:t>
      </w:r>
    </w:p>
    <w:p w14:paraId="50EB156A" w14:textId="77777777" w:rsidR="00AF40CB" w:rsidRPr="0008448D" w:rsidRDefault="00AF40CB" w:rsidP="00481021">
      <w:pPr>
        <w:spacing w:line="360" w:lineRule="auto"/>
        <w:jc w:val="both"/>
        <w:rPr>
          <w:rFonts w:ascii="Calibri" w:hAnsi="Calibri" w:cs="Calibri"/>
        </w:rPr>
      </w:pPr>
      <w:r w:rsidRPr="0008448D">
        <w:rPr>
          <w:rFonts w:ascii="Calibri" w:hAnsi="Calibri" w:cs="Calibri"/>
          <w:b/>
          <w:bCs/>
        </w:rPr>
        <w:t>Definition:</w:t>
      </w:r>
      <w:r w:rsidRPr="0008448D">
        <w:rPr>
          <w:rFonts w:ascii="Calibri" w:hAnsi="Calibri" w:cs="Calibri"/>
        </w:rPr>
        <w:t xml:space="preserve"> Congestion Recovery Time is the amount of simulated time required for the intersection to return to normal operating conditions after experiencing a period of heavy congestion or oversaturated traffic demand.</w:t>
      </w:r>
    </w:p>
    <w:p w14:paraId="65A161D7" w14:textId="77777777" w:rsidR="00AF40CB" w:rsidRPr="0008448D" w:rsidRDefault="00AF40CB" w:rsidP="00481021">
      <w:pPr>
        <w:spacing w:line="360" w:lineRule="auto"/>
        <w:jc w:val="both"/>
        <w:rPr>
          <w:rFonts w:ascii="Calibri" w:hAnsi="Calibri" w:cs="Calibri"/>
        </w:rPr>
      </w:pPr>
      <w:r w:rsidRPr="0008448D">
        <w:rPr>
          <w:rFonts w:ascii="Calibri" w:hAnsi="Calibri" w:cs="Calibri"/>
          <w:b/>
          <w:bCs/>
        </w:rPr>
        <w:t>Why it's useful:</w:t>
      </w:r>
      <w:r w:rsidRPr="0008448D">
        <w:rPr>
          <w:rFonts w:ascii="Calibri" w:hAnsi="Calibri" w:cs="Calibri"/>
        </w:rPr>
        <w:t xml:space="preserve"> Temporary congestion is inevitable under high traffic volumes, but different control strategies recover at different rates. Measuring recovery time evaluates how resilient an intersection is once demand begins returning to normal.</w:t>
      </w:r>
    </w:p>
    <w:p w14:paraId="7B33693E" w14:textId="77777777" w:rsidR="00AF40CB" w:rsidRPr="0008448D" w:rsidRDefault="00AF40CB" w:rsidP="00481021">
      <w:pPr>
        <w:spacing w:line="360" w:lineRule="auto"/>
        <w:jc w:val="both"/>
        <w:rPr>
          <w:rFonts w:ascii="Calibri" w:hAnsi="Calibri" w:cs="Calibri"/>
        </w:rPr>
      </w:pPr>
      <w:r w:rsidRPr="0008448D">
        <w:rPr>
          <w:rFonts w:ascii="Calibri" w:hAnsi="Calibri" w:cs="Calibri"/>
          <w:b/>
          <w:bCs/>
        </w:rPr>
        <w:t>What it reveals:</w:t>
      </w:r>
      <w:r w:rsidRPr="0008448D">
        <w:rPr>
          <w:rFonts w:ascii="Calibri" w:hAnsi="Calibri" w:cs="Calibri"/>
        </w:rPr>
        <w:t xml:space="preserve"> Short recovery times indicate that the control strategy can quickly dissipate accumulated queues and restore efficient traffic flow. Longer recovery times suggest that congestion persists even after traffic demand decreases, indicating reduced system resilience.</w:t>
      </w:r>
    </w:p>
    <w:p w14:paraId="7E595E30" w14:textId="77777777" w:rsidR="00AF40CB" w:rsidRPr="0008448D" w:rsidRDefault="00AF40CB" w:rsidP="00481021">
      <w:pPr>
        <w:spacing w:line="360" w:lineRule="auto"/>
        <w:jc w:val="both"/>
        <w:rPr>
          <w:rFonts w:ascii="Calibri" w:hAnsi="Calibri" w:cs="Calibri"/>
        </w:rPr>
      </w:pPr>
      <w:r w:rsidRPr="0008448D">
        <w:rPr>
          <w:rFonts w:ascii="Calibri" w:hAnsi="Calibri" w:cs="Calibri"/>
          <w:b/>
          <w:bCs/>
        </w:rPr>
        <w:t>Caveat to document:</w:t>
      </w:r>
      <w:r w:rsidRPr="0008448D">
        <w:rPr>
          <w:rFonts w:ascii="Calibri" w:hAnsi="Calibri" w:cs="Calibri"/>
        </w:rPr>
        <w:t xml:space="preserve"> Recovery should be measured using a predefined baseline condition, such as queue length or average delay returning below a specified threshold, to ensure consistency across all simulations.</w:t>
      </w:r>
    </w:p>
    <w:p w14:paraId="457F6294" w14:textId="08001B0D" w:rsidR="00AF40CB" w:rsidRPr="0008448D" w:rsidRDefault="00AF40CB" w:rsidP="00481021">
      <w:pPr>
        <w:spacing w:line="360" w:lineRule="auto"/>
        <w:jc w:val="both"/>
        <w:rPr>
          <w:rFonts w:ascii="Calibri" w:hAnsi="Calibri" w:cs="Calibri"/>
        </w:rPr>
      </w:pPr>
    </w:p>
    <w:p w14:paraId="0AB3978B" w14:textId="77777777" w:rsidR="00AF40CB" w:rsidRPr="0008448D" w:rsidRDefault="00AF40CB" w:rsidP="00481021">
      <w:pPr>
        <w:pStyle w:val="Heading2"/>
        <w:spacing w:line="360" w:lineRule="auto"/>
        <w:jc w:val="both"/>
        <w:rPr>
          <w:rFonts w:ascii="Calibri" w:hAnsi="Calibri" w:cs="Calibri"/>
        </w:rPr>
      </w:pPr>
      <w:r w:rsidRPr="0008448D">
        <w:rPr>
          <w:rFonts w:ascii="Calibri" w:hAnsi="Calibri" w:cs="Calibri"/>
        </w:rPr>
        <w:t>7.5 Physical Constraints</w:t>
      </w:r>
    </w:p>
    <w:p w14:paraId="26C9649F" w14:textId="77777777" w:rsidR="00AF40CB" w:rsidRPr="0008448D" w:rsidRDefault="00AF40CB" w:rsidP="00481021">
      <w:pPr>
        <w:spacing w:line="360" w:lineRule="auto"/>
        <w:jc w:val="both"/>
        <w:rPr>
          <w:rFonts w:ascii="Calibri" w:hAnsi="Calibri" w:cs="Calibri"/>
        </w:rPr>
      </w:pPr>
      <w:r w:rsidRPr="0008448D">
        <w:rPr>
          <w:rFonts w:ascii="Calibri" w:hAnsi="Calibri" w:cs="Calibri"/>
        </w:rPr>
        <w:t>While the previous metrics evaluate traffic performance and system behaviour, physical constraints represent the infrastructure requirements of each intersection design. Unlike the other metrics, these values are independent of traffic demand and remain constant throughout the simulation.</w:t>
      </w:r>
    </w:p>
    <w:p w14:paraId="26D930F9" w14:textId="77777777" w:rsidR="00AF40CB" w:rsidRPr="0008448D" w:rsidRDefault="00AF40CB" w:rsidP="00481021">
      <w:pPr>
        <w:pStyle w:val="Heading3"/>
        <w:spacing w:line="360" w:lineRule="auto"/>
        <w:jc w:val="both"/>
        <w:rPr>
          <w:rFonts w:ascii="Calibri" w:hAnsi="Calibri" w:cs="Calibri"/>
        </w:rPr>
      </w:pPr>
      <w:r w:rsidRPr="0008448D">
        <w:rPr>
          <w:rFonts w:ascii="Calibri" w:hAnsi="Calibri" w:cs="Calibri"/>
        </w:rPr>
        <w:t>7.5.1 Space / Footprint Consumed</w:t>
      </w:r>
    </w:p>
    <w:p w14:paraId="753896EC" w14:textId="77777777" w:rsidR="00AF40CB" w:rsidRPr="0008448D" w:rsidRDefault="00AF40CB" w:rsidP="00481021">
      <w:pPr>
        <w:spacing w:line="360" w:lineRule="auto"/>
        <w:jc w:val="both"/>
        <w:rPr>
          <w:rFonts w:ascii="Calibri" w:hAnsi="Calibri" w:cs="Calibri"/>
        </w:rPr>
      </w:pPr>
      <w:r w:rsidRPr="0008448D">
        <w:rPr>
          <w:rFonts w:ascii="Calibri" w:hAnsi="Calibri" w:cs="Calibri"/>
          <w:b/>
          <w:bCs/>
        </w:rPr>
        <w:t>Definition:</w:t>
      </w:r>
      <w:r w:rsidRPr="0008448D">
        <w:rPr>
          <w:rFonts w:ascii="Calibri" w:hAnsi="Calibri" w:cs="Calibri"/>
        </w:rPr>
        <w:t xml:space="preserve"> Space (or Footprint) Consumed is the total physical area required by the intersection design, calculated from its configured geometry (e.g., lane count, approach widths, signal layout, or roundabout diameter). This value is determined directly from the scenario configuration rather than simulated vehicle behaviour.</w:t>
      </w:r>
    </w:p>
    <w:p w14:paraId="1702CD1B" w14:textId="77777777" w:rsidR="00AF40CB" w:rsidRPr="0008448D" w:rsidRDefault="00AF40CB" w:rsidP="00481021">
      <w:pPr>
        <w:spacing w:line="360" w:lineRule="auto"/>
        <w:jc w:val="both"/>
        <w:rPr>
          <w:rFonts w:ascii="Calibri" w:hAnsi="Calibri" w:cs="Calibri"/>
        </w:rPr>
      </w:pPr>
      <w:r w:rsidRPr="0008448D">
        <w:rPr>
          <w:rFonts w:ascii="Calibri" w:hAnsi="Calibri" w:cs="Calibri"/>
          <w:b/>
          <w:bCs/>
        </w:rPr>
        <w:t>Why it's useful:</w:t>
      </w:r>
      <w:r w:rsidRPr="0008448D">
        <w:rPr>
          <w:rFonts w:ascii="Calibri" w:hAnsi="Calibri" w:cs="Calibri"/>
        </w:rPr>
        <w:t xml:space="preserve"> Traffic performance alone is not sufficient when evaluating real-world intersection designs. While one strategy may provide superior operational performance, it may also require significantly more land, making it impractical in space-constrained environments. Including footprint ensures that the comparison considers both operational efficiency and infrastructure requirements.</w:t>
      </w:r>
    </w:p>
    <w:p w14:paraId="6183318A" w14:textId="77777777" w:rsidR="00AF40CB" w:rsidRPr="0008448D" w:rsidRDefault="00AF40CB" w:rsidP="00481021">
      <w:pPr>
        <w:spacing w:line="360" w:lineRule="auto"/>
        <w:jc w:val="both"/>
        <w:rPr>
          <w:rFonts w:ascii="Calibri" w:hAnsi="Calibri" w:cs="Calibri"/>
        </w:rPr>
      </w:pPr>
      <w:r w:rsidRPr="0008448D">
        <w:rPr>
          <w:rFonts w:ascii="Calibri" w:hAnsi="Calibri" w:cs="Calibri"/>
          <w:b/>
          <w:bCs/>
        </w:rPr>
        <w:t>What it reveals:</w:t>
      </w:r>
      <w:r w:rsidRPr="0008448D">
        <w:rPr>
          <w:rFonts w:ascii="Calibri" w:hAnsi="Calibri" w:cs="Calibri"/>
        </w:rPr>
        <w:t xml:space="preserve"> This metric highlights the physical trade-off between different control strategies. For example, a roundabout may reduce delays and improve traffic flow under certain conditions while requiring a larger physical footprint than a conventional signal-controlled intersection. Decision-makers can therefore evaluate whether the operational benefits justify the additional infrastructure requirements.</w:t>
      </w:r>
    </w:p>
    <w:p w14:paraId="011065D6" w14:textId="77777777" w:rsidR="00AF40CB" w:rsidRPr="0008448D" w:rsidRDefault="00AF40CB" w:rsidP="00481021">
      <w:pPr>
        <w:spacing w:line="360" w:lineRule="auto"/>
        <w:jc w:val="both"/>
        <w:rPr>
          <w:rFonts w:ascii="Calibri" w:hAnsi="Calibri" w:cs="Calibri"/>
        </w:rPr>
      </w:pPr>
      <w:r w:rsidRPr="0008448D">
        <w:rPr>
          <w:rFonts w:ascii="Calibri" w:hAnsi="Calibri" w:cs="Calibri"/>
          <w:b/>
          <w:bCs/>
        </w:rPr>
        <w:t>Caveat to document:</w:t>
      </w:r>
      <w:r w:rsidRPr="0008448D">
        <w:rPr>
          <w:rFonts w:ascii="Calibri" w:hAnsi="Calibri" w:cs="Calibri"/>
        </w:rPr>
        <w:t xml:space="preserve"> Since footprint is derived from the configured geometry rather than the simulation itself, it should be clearly identified as a static design metric and reported separately from the dynamic traffic performance metrics.</w:t>
      </w:r>
    </w:p>
    <w:p w14:paraId="6D1F6907" w14:textId="201FB3E5" w:rsidR="00AF40CB" w:rsidRPr="0008448D" w:rsidRDefault="00AF40CB" w:rsidP="00481021">
      <w:pPr>
        <w:spacing w:line="360" w:lineRule="auto"/>
        <w:jc w:val="both"/>
        <w:rPr>
          <w:rFonts w:ascii="Calibri" w:hAnsi="Calibri" w:cs="Calibri"/>
        </w:rPr>
      </w:pPr>
    </w:p>
    <w:p w14:paraId="690D2AC7" w14:textId="77777777" w:rsidR="00AF40CB" w:rsidRPr="0008448D" w:rsidRDefault="00AF40CB" w:rsidP="00481021">
      <w:pPr>
        <w:pStyle w:val="Heading2"/>
        <w:spacing w:line="360" w:lineRule="auto"/>
        <w:jc w:val="both"/>
        <w:rPr>
          <w:rFonts w:ascii="Calibri" w:hAnsi="Calibri" w:cs="Calibri"/>
        </w:rPr>
      </w:pPr>
      <w:r w:rsidRPr="0008448D">
        <w:rPr>
          <w:rFonts w:ascii="Calibri" w:hAnsi="Calibri" w:cs="Calibri"/>
        </w:rPr>
        <w:t>7.6 Why these metrics, together, and not more</w:t>
      </w:r>
    </w:p>
    <w:p w14:paraId="392EF5A0" w14:textId="77777777" w:rsidR="00AF40CB" w:rsidRPr="0008448D" w:rsidRDefault="00AF40CB" w:rsidP="00481021">
      <w:pPr>
        <w:spacing w:line="360" w:lineRule="auto"/>
        <w:jc w:val="both"/>
        <w:rPr>
          <w:rFonts w:ascii="Calibri" w:hAnsi="Calibri" w:cs="Calibri"/>
        </w:rPr>
      </w:pPr>
      <w:r w:rsidRPr="0008448D">
        <w:rPr>
          <w:rFonts w:ascii="Calibri" w:hAnsi="Calibri" w:cs="Calibri"/>
        </w:rPr>
        <w:t>Each metric within the evaluation framework measures a distinct aspect of intersection performance. Collectively, they provide a comprehensive assessment without introducing unnecessary complexity or relying on assumptions beyond the scope of the simulation.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6"/>
        <w:gridCol w:w="30"/>
        <w:gridCol w:w="2261"/>
        <w:gridCol w:w="5349"/>
      </w:tblGrid>
      <w:tr w:rsidR="00AF40CB" w:rsidRPr="0008448D" w14:paraId="4D88875B" w14:textId="77777777" w:rsidTr="00EF0B1E">
        <w:trPr>
          <w:tblHeader/>
          <w:tblCellSpacing w:w="15" w:type="dxa"/>
        </w:trPr>
        <w:tc>
          <w:tcPr>
            <w:tcW w:w="0" w:type="auto"/>
            <w:vAlign w:val="center"/>
            <w:hideMark/>
          </w:tcPr>
          <w:p w14:paraId="5991D317" w14:textId="77777777" w:rsidR="00AF40CB" w:rsidRPr="0008448D" w:rsidRDefault="00AF40CB" w:rsidP="00481021">
            <w:pPr>
              <w:spacing w:line="360" w:lineRule="auto"/>
              <w:jc w:val="both"/>
              <w:rPr>
                <w:rFonts w:ascii="Calibri" w:hAnsi="Calibri" w:cs="Calibri"/>
                <w:b/>
                <w:bCs/>
              </w:rPr>
            </w:pPr>
            <w:r w:rsidRPr="0008448D">
              <w:rPr>
                <w:rFonts w:ascii="Calibri" w:hAnsi="Calibri" w:cs="Calibri"/>
                <w:b/>
                <w:bCs/>
              </w:rPr>
              <w:t>Category</w:t>
            </w:r>
          </w:p>
        </w:tc>
        <w:tc>
          <w:tcPr>
            <w:tcW w:w="3223" w:type="dxa"/>
            <w:gridSpan w:val="2"/>
            <w:vAlign w:val="center"/>
            <w:hideMark/>
          </w:tcPr>
          <w:p w14:paraId="4A5BFCA3" w14:textId="77777777" w:rsidR="00AF40CB" w:rsidRPr="0008448D" w:rsidRDefault="00AF40CB" w:rsidP="00481021">
            <w:pPr>
              <w:spacing w:line="360" w:lineRule="auto"/>
              <w:jc w:val="both"/>
              <w:rPr>
                <w:rFonts w:ascii="Calibri" w:hAnsi="Calibri" w:cs="Calibri"/>
                <w:b/>
                <w:bCs/>
              </w:rPr>
            </w:pPr>
            <w:r w:rsidRPr="0008448D">
              <w:rPr>
                <w:rFonts w:ascii="Calibri" w:hAnsi="Calibri" w:cs="Calibri"/>
                <w:b/>
                <w:bCs/>
              </w:rPr>
              <w:t>Metric</w:t>
            </w:r>
          </w:p>
        </w:tc>
        <w:tc>
          <w:tcPr>
            <w:tcW w:w="9027" w:type="dxa"/>
            <w:vAlign w:val="center"/>
            <w:hideMark/>
          </w:tcPr>
          <w:p w14:paraId="45F7C68A" w14:textId="77777777" w:rsidR="00AF40CB" w:rsidRPr="0008448D" w:rsidRDefault="00AF40CB" w:rsidP="00481021">
            <w:pPr>
              <w:spacing w:line="360" w:lineRule="auto"/>
              <w:jc w:val="both"/>
              <w:rPr>
                <w:rFonts w:ascii="Calibri" w:hAnsi="Calibri" w:cs="Calibri"/>
                <w:b/>
                <w:bCs/>
              </w:rPr>
            </w:pPr>
            <w:r w:rsidRPr="0008448D">
              <w:rPr>
                <w:rFonts w:ascii="Calibri" w:hAnsi="Calibri" w:cs="Calibri"/>
                <w:b/>
                <w:bCs/>
              </w:rPr>
              <w:t>Question it answers</w:t>
            </w:r>
          </w:p>
        </w:tc>
      </w:tr>
      <w:tr w:rsidR="00AF40CB" w:rsidRPr="0008448D" w14:paraId="6996FB96" w14:textId="77777777" w:rsidTr="00EF0B1E">
        <w:trPr>
          <w:tblCellSpacing w:w="15" w:type="dxa"/>
        </w:trPr>
        <w:tc>
          <w:tcPr>
            <w:tcW w:w="0" w:type="auto"/>
            <w:vAlign w:val="center"/>
            <w:hideMark/>
          </w:tcPr>
          <w:p w14:paraId="09BD8521" w14:textId="77777777" w:rsidR="00AF40CB" w:rsidRPr="0008448D" w:rsidRDefault="00AF40CB" w:rsidP="00481021">
            <w:pPr>
              <w:spacing w:line="360" w:lineRule="auto"/>
              <w:jc w:val="both"/>
              <w:rPr>
                <w:rFonts w:ascii="Calibri" w:hAnsi="Calibri" w:cs="Calibri"/>
              </w:rPr>
            </w:pPr>
            <w:r w:rsidRPr="0008448D">
              <w:rPr>
                <w:rFonts w:ascii="Calibri" w:hAnsi="Calibri" w:cs="Calibri"/>
                <w:b/>
                <w:bCs/>
              </w:rPr>
              <w:t>Operational Efficiency</w:t>
            </w:r>
          </w:p>
        </w:tc>
        <w:tc>
          <w:tcPr>
            <w:tcW w:w="3223" w:type="dxa"/>
            <w:gridSpan w:val="2"/>
            <w:vAlign w:val="center"/>
            <w:hideMark/>
          </w:tcPr>
          <w:p w14:paraId="46A8F903" w14:textId="77777777" w:rsidR="00AF40CB" w:rsidRPr="0008448D" w:rsidRDefault="00AF40CB" w:rsidP="00481021">
            <w:pPr>
              <w:spacing w:line="360" w:lineRule="auto"/>
              <w:jc w:val="both"/>
              <w:rPr>
                <w:rFonts w:ascii="Calibri" w:hAnsi="Calibri" w:cs="Calibri"/>
              </w:rPr>
            </w:pPr>
            <w:r w:rsidRPr="0008448D">
              <w:rPr>
                <w:rFonts w:ascii="Calibri" w:hAnsi="Calibri" w:cs="Calibri"/>
              </w:rPr>
              <w:t>Average Wait Time</w:t>
            </w:r>
          </w:p>
        </w:tc>
        <w:tc>
          <w:tcPr>
            <w:tcW w:w="9027" w:type="dxa"/>
            <w:vAlign w:val="center"/>
            <w:hideMark/>
          </w:tcPr>
          <w:p w14:paraId="5B65C081" w14:textId="77777777" w:rsidR="00AF40CB" w:rsidRPr="0008448D" w:rsidRDefault="00AF40CB" w:rsidP="00481021">
            <w:pPr>
              <w:spacing w:line="360" w:lineRule="auto"/>
              <w:jc w:val="both"/>
              <w:rPr>
                <w:rFonts w:ascii="Calibri" w:hAnsi="Calibri" w:cs="Calibri"/>
              </w:rPr>
            </w:pPr>
            <w:r w:rsidRPr="0008448D">
              <w:rPr>
                <w:rFonts w:ascii="Calibri" w:hAnsi="Calibri" w:cs="Calibri"/>
              </w:rPr>
              <w:t>How much delay does an individual driver experience?</w:t>
            </w:r>
          </w:p>
        </w:tc>
      </w:tr>
      <w:tr w:rsidR="00AF40CB" w:rsidRPr="0008448D" w14:paraId="13284F1F" w14:textId="77777777" w:rsidTr="00EF0B1E">
        <w:trPr>
          <w:tblCellSpacing w:w="15" w:type="dxa"/>
        </w:trPr>
        <w:tc>
          <w:tcPr>
            <w:tcW w:w="0" w:type="auto"/>
            <w:vAlign w:val="center"/>
            <w:hideMark/>
          </w:tcPr>
          <w:p w14:paraId="603EAAD1" w14:textId="77777777" w:rsidR="00AF40CB" w:rsidRPr="0008448D" w:rsidRDefault="00AF40CB" w:rsidP="00481021">
            <w:pPr>
              <w:spacing w:line="360" w:lineRule="auto"/>
              <w:jc w:val="both"/>
              <w:rPr>
                <w:rFonts w:ascii="Calibri" w:hAnsi="Calibri" w:cs="Calibri"/>
              </w:rPr>
            </w:pPr>
          </w:p>
        </w:tc>
        <w:tc>
          <w:tcPr>
            <w:tcW w:w="3223" w:type="dxa"/>
            <w:gridSpan w:val="2"/>
            <w:vAlign w:val="center"/>
            <w:hideMark/>
          </w:tcPr>
          <w:p w14:paraId="5F2C0165" w14:textId="77777777" w:rsidR="00AF40CB" w:rsidRPr="0008448D" w:rsidRDefault="00AF40CB" w:rsidP="00481021">
            <w:pPr>
              <w:spacing w:line="360" w:lineRule="auto"/>
              <w:jc w:val="both"/>
              <w:rPr>
                <w:rFonts w:ascii="Calibri" w:hAnsi="Calibri" w:cs="Calibri"/>
              </w:rPr>
            </w:pPr>
            <w:r w:rsidRPr="0008448D">
              <w:rPr>
                <w:rFonts w:ascii="Calibri" w:hAnsi="Calibri" w:cs="Calibri"/>
              </w:rPr>
              <w:t>Throughput</w:t>
            </w:r>
          </w:p>
        </w:tc>
        <w:tc>
          <w:tcPr>
            <w:tcW w:w="9027" w:type="dxa"/>
            <w:vAlign w:val="center"/>
            <w:hideMark/>
          </w:tcPr>
          <w:p w14:paraId="363E67FE" w14:textId="77777777" w:rsidR="00AF40CB" w:rsidRPr="0008448D" w:rsidRDefault="00AF40CB" w:rsidP="00481021">
            <w:pPr>
              <w:spacing w:line="360" w:lineRule="auto"/>
              <w:jc w:val="both"/>
              <w:rPr>
                <w:rFonts w:ascii="Calibri" w:hAnsi="Calibri" w:cs="Calibri"/>
              </w:rPr>
            </w:pPr>
            <w:r w:rsidRPr="0008448D">
              <w:rPr>
                <w:rFonts w:ascii="Calibri" w:hAnsi="Calibri" w:cs="Calibri"/>
              </w:rPr>
              <w:t>How many vehicles can the intersection process?</w:t>
            </w:r>
          </w:p>
        </w:tc>
      </w:tr>
      <w:tr w:rsidR="00AF40CB" w:rsidRPr="0008448D" w14:paraId="565D28DA" w14:textId="77777777" w:rsidTr="00EF0B1E">
        <w:trPr>
          <w:tblCellSpacing w:w="15" w:type="dxa"/>
        </w:trPr>
        <w:tc>
          <w:tcPr>
            <w:tcW w:w="2499" w:type="dxa"/>
            <w:gridSpan w:val="2"/>
            <w:vAlign w:val="center"/>
            <w:hideMark/>
          </w:tcPr>
          <w:p w14:paraId="0C70158E" w14:textId="77777777" w:rsidR="00AF40CB" w:rsidRPr="0008448D" w:rsidRDefault="00AF40CB" w:rsidP="00481021">
            <w:pPr>
              <w:spacing w:line="360" w:lineRule="auto"/>
              <w:jc w:val="both"/>
              <w:rPr>
                <w:rFonts w:ascii="Calibri" w:hAnsi="Calibri" w:cs="Calibri"/>
              </w:rPr>
            </w:pPr>
          </w:p>
        </w:tc>
        <w:tc>
          <w:tcPr>
            <w:tcW w:w="2947" w:type="dxa"/>
            <w:vAlign w:val="center"/>
            <w:hideMark/>
          </w:tcPr>
          <w:p w14:paraId="42F7B264" w14:textId="77777777" w:rsidR="00AF40CB" w:rsidRPr="0008448D" w:rsidRDefault="00AF40CB" w:rsidP="00481021">
            <w:pPr>
              <w:spacing w:line="360" w:lineRule="auto"/>
              <w:jc w:val="both"/>
              <w:rPr>
                <w:rFonts w:ascii="Calibri" w:hAnsi="Calibri" w:cs="Calibri"/>
              </w:rPr>
            </w:pPr>
            <w:r w:rsidRPr="0008448D">
              <w:rPr>
                <w:rFonts w:ascii="Calibri" w:hAnsi="Calibri" w:cs="Calibri"/>
              </w:rPr>
              <w:t>Queue Length Statistics</w:t>
            </w:r>
          </w:p>
        </w:tc>
        <w:tc>
          <w:tcPr>
            <w:tcW w:w="9027" w:type="dxa"/>
            <w:vAlign w:val="center"/>
            <w:hideMark/>
          </w:tcPr>
          <w:p w14:paraId="33837CF2" w14:textId="77777777" w:rsidR="00AF40CB" w:rsidRPr="0008448D" w:rsidRDefault="00AF40CB" w:rsidP="00481021">
            <w:pPr>
              <w:spacing w:line="360" w:lineRule="auto"/>
              <w:jc w:val="both"/>
              <w:rPr>
                <w:rFonts w:ascii="Calibri" w:hAnsi="Calibri" w:cs="Calibri"/>
              </w:rPr>
            </w:pPr>
            <w:r w:rsidRPr="0008448D">
              <w:rPr>
                <w:rFonts w:ascii="Calibri" w:hAnsi="Calibri" w:cs="Calibri"/>
              </w:rPr>
              <w:t>How much congestion accumulates during operation?</w:t>
            </w:r>
          </w:p>
        </w:tc>
      </w:tr>
      <w:tr w:rsidR="00AF40CB" w:rsidRPr="0008448D" w14:paraId="7F45F3D5" w14:textId="77777777" w:rsidTr="00EF0B1E">
        <w:trPr>
          <w:tblCellSpacing w:w="15" w:type="dxa"/>
        </w:trPr>
        <w:tc>
          <w:tcPr>
            <w:tcW w:w="0" w:type="auto"/>
            <w:vAlign w:val="center"/>
            <w:hideMark/>
          </w:tcPr>
          <w:p w14:paraId="4EF52456" w14:textId="77777777" w:rsidR="00AF40CB" w:rsidRPr="0008448D" w:rsidRDefault="00AF40CB" w:rsidP="00481021">
            <w:pPr>
              <w:spacing w:line="360" w:lineRule="auto"/>
              <w:jc w:val="both"/>
              <w:rPr>
                <w:rFonts w:ascii="Calibri" w:hAnsi="Calibri" w:cs="Calibri"/>
              </w:rPr>
            </w:pPr>
            <w:r w:rsidRPr="0008448D">
              <w:rPr>
                <w:rFonts w:ascii="Calibri" w:hAnsi="Calibri" w:cs="Calibri"/>
                <w:b/>
                <w:bCs/>
              </w:rPr>
              <w:t>Traffic Flow Quality</w:t>
            </w:r>
          </w:p>
        </w:tc>
        <w:tc>
          <w:tcPr>
            <w:tcW w:w="3223" w:type="dxa"/>
            <w:gridSpan w:val="2"/>
            <w:vAlign w:val="center"/>
            <w:hideMark/>
          </w:tcPr>
          <w:p w14:paraId="2D7FDBB9" w14:textId="77777777" w:rsidR="00AF40CB" w:rsidRPr="0008448D" w:rsidRDefault="00AF40CB" w:rsidP="00481021">
            <w:pPr>
              <w:spacing w:line="360" w:lineRule="auto"/>
              <w:jc w:val="both"/>
              <w:rPr>
                <w:rFonts w:ascii="Calibri" w:hAnsi="Calibri" w:cs="Calibri"/>
              </w:rPr>
            </w:pPr>
            <w:r w:rsidRPr="0008448D">
              <w:rPr>
                <w:rFonts w:ascii="Calibri" w:hAnsi="Calibri" w:cs="Calibri"/>
              </w:rPr>
              <w:t>Stop Count</w:t>
            </w:r>
          </w:p>
        </w:tc>
        <w:tc>
          <w:tcPr>
            <w:tcW w:w="9027" w:type="dxa"/>
            <w:vAlign w:val="center"/>
            <w:hideMark/>
          </w:tcPr>
          <w:p w14:paraId="1D1D11F0" w14:textId="77777777" w:rsidR="00AF40CB" w:rsidRPr="0008448D" w:rsidRDefault="00AF40CB" w:rsidP="00481021">
            <w:pPr>
              <w:spacing w:line="360" w:lineRule="auto"/>
              <w:jc w:val="both"/>
              <w:rPr>
                <w:rFonts w:ascii="Calibri" w:hAnsi="Calibri" w:cs="Calibri"/>
              </w:rPr>
            </w:pPr>
            <w:r w:rsidRPr="0008448D">
              <w:rPr>
                <w:rFonts w:ascii="Calibri" w:hAnsi="Calibri" w:cs="Calibri"/>
              </w:rPr>
              <w:t>How frequently are vehicles forced to stop?</w:t>
            </w:r>
          </w:p>
        </w:tc>
      </w:tr>
      <w:tr w:rsidR="00AF40CB" w:rsidRPr="0008448D" w14:paraId="7527ED02" w14:textId="77777777" w:rsidTr="00EF0B1E">
        <w:trPr>
          <w:tblCellSpacing w:w="15" w:type="dxa"/>
        </w:trPr>
        <w:tc>
          <w:tcPr>
            <w:tcW w:w="0" w:type="auto"/>
            <w:vAlign w:val="center"/>
            <w:hideMark/>
          </w:tcPr>
          <w:p w14:paraId="39A835CE" w14:textId="77777777" w:rsidR="00AF40CB" w:rsidRPr="0008448D" w:rsidRDefault="00AF40CB" w:rsidP="00481021">
            <w:pPr>
              <w:spacing w:line="360" w:lineRule="auto"/>
              <w:jc w:val="both"/>
              <w:rPr>
                <w:rFonts w:ascii="Calibri" w:hAnsi="Calibri" w:cs="Calibri"/>
              </w:rPr>
            </w:pPr>
          </w:p>
        </w:tc>
        <w:tc>
          <w:tcPr>
            <w:tcW w:w="3223" w:type="dxa"/>
            <w:gridSpan w:val="2"/>
            <w:vAlign w:val="center"/>
            <w:hideMark/>
          </w:tcPr>
          <w:p w14:paraId="0524EA65" w14:textId="77777777" w:rsidR="00AF40CB" w:rsidRPr="0008448D" w:rsidRDefault="00AF40CB" w:rsidP="00481021">
            <w:pPr>
              <w:spacing w:line="360" w:lineRule="auto"/>
              <w:jc w:val="both"/>
              <w:rPr>
                <w:rFonts w:ascii="Calibri" w:hAnsi="Calibri" w:cs="Calibri"/>
              </w:rPr>
            </w:pPr>
            <w:r w:rsidRPr="0008448D">
              <w:rPr>
                <w:rFonts w:ascii="Calibri" w:hAnsi="Calibri" w:cs="Calibri"/>
              </w:rPr>
              <w:t>Speed Variance Index</w:t>
            </w:r>
          </w:p>
        </w:tc>
        <w:tc>
          <w:tcPr>
            <w:tcW w:w="9027" w:type="dxa"/>
            <w:vAlign w:val="center"/>
            <w:hideMark/>
          </w:tcPr>
          <w:p w14:paraId="7440CDE6" w14:textId="77777777" w:rsidR="00AF40CB" w:rsidRPr="0008448D" w:rsidRDefault="00AF40CB" w:rsidP="00481021">
            <w:pPr>
              <w:spacing w:line="360" w:lineRule="auto"/>
              <w:jc w:val="both"/>
              <w:rPr>
                <w:rFonts w:ascii="Calibri" w:hAnsi="Calibri" w:cs="Calibri"/>
              </w:rPr>
            </w:pPr>
            <w:r w:rsidRPr="0008448D">
              <w:rPr>
                <w:rFonts w:ascii="Calibri" w:hAnsi="Calibri" w:cs="Calibri"/>
              </w:rPr>
              <w:t>How smooth is vehicle movement through the intersection?</w:t>
            </w:r>
          </w:p>
        </w:tc>
      </w:tr>
      <w:tr w:rsidR="00AF40CB" w:rsidRPr="0008448D" w14:paraId="273694BA" w14:textId="77777777" w:rsidTr="00EF0B1E">
        <w:trPr>
          <w:tblCellSpacing w:w="15" w:type="dxa"/>
        </w:trPr>
        <w:tc>
          <w:tcPr>
            <w:tcW w:w="0" w:type="auto"/>
            <w:vAlign w:val="center"/>
            <w:hideMark/>
          </w:tcPr>
          <w:p w14:paraId="17BC5AB1" w14:textId="77777777" w:rsidR="00AF40CB" w:rsidRPr="0008448D" w:rsidRDefault="00AF40CB" w:rsidP="00481021">
            <w:pPr>
              <w:spacing w:line="360" w:lineRule="auto"/>
              <w:jc w:val="both"/>
              <w:rPr>
                <w:rFonts w:ascii="Calibri" w:hAnsi="Calibri" w:cs="Calibri"/>
              </w:rPr>
            </w:pPr>
          </w:p>
        </w:tc>
        <w:tc>
          <w:tcPr>
            <w:tcW w:w="3223" w:type="dxa"/>
            <w:gridSpan w:val="2"/>
            <w:vAlign w:val="center"/>
            <w:hideMark/>
          </w:tcPr>
          <w:p w14:paraId="2FF0009C" w14:textId="77777777" w:rsidR="00AF40CB" w:rsidRPr="0008448D" w:rsidRDefault="00AF40CB" w:rsidP="00481021">
            <w:pPr>
              <w:spacing w:line="360" w:lineRule="auto"/>
              <w:jc w:val="both"/>
              <w:rPr>
                <w:rFonts w:ascii="Calibri" w:hAnsi="Calibri" w:cs="Calibri"/>
              </w:rPr>
            </w:pPr>
            <w:r w:rsidRPr="0008448D">
              <w:rPr>
                <w:rFonts w:ascii="Calibri" w:hAnsi="Calibri" w:cs="Calibri"/>
              </w:rPr>
              <w:t>Travel Time Reliability</w:t>
            </w:r>
          </w:p>
        </w:tc>
        <w:tc>
          <w:tcPr>
            <w:tcW w:w="9027" w:type="dxa"/>
            <w:vAlign w:val="center"/>
            <w:hideMark/>
          </w:tcPr>
          <w:p w14:paraId="25541F04" w14:textId="77777777" w:rsidR="00AF40CB" w:rsidRPr="0008448D" w:rsidRDefault="00AF40CB" w:rsidP="00481021">
            <w:pPr>
              <w:spacing w:line="360" w:lineRule="auto"/>
              <w:jc w:val="both"/>
              <w:rPr>
                <w:rFonts w:ascii="Calibri" w:hAnsi="Calibri" w:cs="Calibri"/>
              </w:rPr>
            </w:pPr>
            <w:r w:rsidRPr="0008448D">
              <w:rPr>
                <w:rFonts w:ascii="Calibri" w:hAnsi="Calibri" w:cs="Calibri"/>
              </w:rPr>
              <w:t>How consistent are journey times through the intersection?</w:t>
            </w:r>
          </w:p>
        </w:tc>
      </w:tr>
      <w:tr w:rsidR="00AF40CB" w:rsidRPr="0008448D" w14:paraId="04C1497F" w14:textId="77777777" w:rsidTr="00EF0B1E">
        <w:trPr>
          <w:tblCellSpacing w:w="15" w:type="dxa"/>
        </w:trPr>
        <w:tc>
          <w:tcPr>
            <w:tcW w:w="0" w:type="auto"/>
            <w:vAlign w:val="center"/>
            <w:hideMark/>
          </w:tcPr>
          <w:p w14:paraId="73F466DA" w14:textId="77777777" w:rsidR="00AF40CB" w:rsidRPr="0008448D" w:rsidRDefault="00AF40CB" w:rsidP="00481021">
            <w:pPr>
              <w:spacing w:line="360" w:lineRule="auto"/>
              <w:jc w:val="both"/>
              <w:rPr>
                <w:rFonts w:ascii="Calibri" w:hAnsi="Calibri" w:cs="Calibri"/>
              </w:rPr>
            </w:pPr>
            <w:r w:rsidRPr="0008448D">
              <w:rPr>
                <w:rFonts w:ascii="Calibri" w:hAnsi="Calibri" w:cs="Calibri"/>
                <w:b/>
                <w:bCs/>
              </w:rPr>
              <w:t>System Performance</w:t>
            </w:r>
          </w:p>
        </w:tc>
        <w:tc>
          <w:tcPr>
            <w:tcW w:w="3223" w:type="dxa"/>
            <w:gridSpan w:val="2"/>
            <w:vAlign w:val="center"/>
            <w:hideMark/>
          </w:tcPr>
          <w:p w14:paraId="021ABDBF" w14:textId="77777777" w:rsidR="00AF40CB" w:rsidRPr="0008448D" w:rsidRDefault="00AF40CB" w:rsidP="00481021">
            <w:pPr>
              <w:spacing w:line="360" w:lineRule="auto"/>
              <w:jc w:val="both"/>
              <w:rPr>
                <w:rFonts w:ascii="Calibri" w:hAnsi="Calibri" w:cs="Calibri"/>
              </w:rPr>
            </w:pPr>
            <w:r w:rsidRPr="0008448D">
              <w:rPr>
                <w:rFonts w:ascii="Calibri" w:hAnsi="Calibri" w:cs="Calibri"/>
              </w:rPr>
              <w:t>Idle Opportunity Loss</w:t>
            </w:r>
          </w:p>
        </w:tc>
        <w:tc>
          <w:tcPr>
            <w:tcW w:w="9027" w:type="dxa"/>
            <w:vAlign w:val="center"/>
            <w:hideMark/>
          </w:tcPr>
          <w:p w14:paraId="56EE084D" w14:textId="77777777" w:rsidR="00AF40CB" w:rsidRPr="0008448D" w:rsidRDefault="00AF40CB" w:rsidP="00481021">
            <w:pPr>
              <w:spacing w:line="360" w:lineRule="auto"/>
              <w:jc w:val="both"/>
              <w:rPr>
                <w:rFonts w:ascii="Calibri" w:hAnsi="Calibri" w:cs="Calibri"/>
              </w:rPr>
            </w:pPr>
            <w:r w:rsidRPr="0008448D">
              <w:rPr>
                <w:rFonts w:ascii="Calibri" w:hAnsi="Calibri" w:cs="Calibri"/>
              </w:rPr>
              <w:t>How efficiently does the controller utilize available opportunities to move traffic?</w:t>
            </w:r>
          </w:p>
        </w:tc>
      </w:tr>
      <w:tr w:rsidR="00AF40CB" w:rsidRPr="0008448D" w14:paraId="50ADFD52" w14:textId="77777777" w:rsidTr="00EF0B1E">
        <w:trPr>
          <w:tblCellSpacing w:w="15" w:type="dxa"/>
        </w:trPr>
        <w:tc>
          <w:tcPr>
            <w:tcW w:w="0" w:type="auto"/>
            <w:vAlign w:val="center"/>
            <w:hideMark/>
          </w:tcPr>
          <w:p w14:paraId="062D3740" w14:textId="77777777" w:rsidR="00AF40CB" w:rsidRPr="0008448D" w:rsidRDefault="00AF40CB" w:rsidP="00481021">
            <w:pPr>
              <w:spacing w:line="360" w:lineRule="auto"/>
              <w:jc w:val="both"/>
              <w:rPr>
                <w:rFonts w:ascii="Calibri" w:hAnsi="Calibri" w:cs="Calibri"/>
              </w:rPr>
            </w:pPr>
          </w:p>
        </w:tc>
        <w:tc>
          <w:tcPr>
            <w:tcW w:w="3223" w:type="dxa"/>
            <w:gridSpan w:val="2"/>
            <w:vAlign w:val="center"/>
            <w:hideMark/>
          </w:tcPr>
          <w:p w14:paraId="0FAD48E0" w14:textId="77777777" w:rsidR="00AF40CB" w:rsidRPr="0008448D" w:rsidRDefault="00AF40CB" w:rsidP="00481021">
            <w:pPr>
              <w:spacing w:line="360" w:lineRule="auto"/>
              <w:jc w:val="both"/>
              <w:rPr>
                <w:rFonts w:ascii="Calibri" w:hAnsi="Calibri" w:cs="Calibri"/>
              </w:rPr>
            </w:pPr>
            <w:r w:rsidRPr="0008448D">
              <w:rPr>
                <w:rFonts w:ascii="Calibri" w:hAnsi="Calibri" w:cs="Calibri"/>
              </w:rPr>
              <w:t>Critical Saturation Volume</w:t>
            </w:r>
          </w:p>
        </w:tc>
        <w:tc>
          <w:tcPr>
            <w:tcW w:w="9027" w:type="dxa"/>
            <w:vAlign w:val="center"/>
            <w:hideMark/>
          </w:tcPr>
          <w:p w14:paraId="05D17CD0" w14:textId="77777777" w:rsidR="00AF40CB" w:rsidRPr="0008448D" w:rsidRDefault="00AF40CB" w:rsidP="00481021">
            <w:pPr>
              <w:spacing w:line="360" w:lineRule="auto"/>
              <w:jc w:val="both"/>
              <w:rPr>
                <w:rFonts w:ascii="Calibri" w:hAnsi="Calibri" w:cs="Calibri"/>
              </w:rPr>
            </w:pPr>
            <w:r w:rsidRPr="0008448D">
              <w:rPr>
                <w:rFonts w:ascii="Calibri" w:hAnsi="Calibri" w:cs="Calibri"/>
              </w:rPr>
              <w:t>At what traffic demand does the intersection begin to experience sustained congestion?</w:t>
            </w:r>
          </w:p>
        </w:tc>
      </w:tr>
      <w:tr w:rsidR="00AF40CB" w:rsidRPr="0008448D" w14:paraId="1F6F7DE6" w14:textId="77777777" w:rsidTr="00EF0B1E">
        <w:trPr>
          <w:tblCellSpacing w:w="15" w:type="dxa"/>
        </w:trPr>
        <w:tc>
          <w:tcPr>
            <w:tcW w:w="0" w:type="auto"/>
            <w:vAlign w:val="center"/>
            <w:hideMark/>
          </w:tcPr>
          <w:p w14:paraId="3DDC10C0" w14:textId="77777777" w:rsidR="00AF40CB" w:rsidRPr="0008448D" w:rsidRDefault="00AF40CB" w:rsidP="00481021">
            <w:pPr>
              <w:spacing w:line="360" w:lineRule="auto"/>
              <w:jc w:val="both"/>
              <w:rPr>
                <w:rFonts w:ascii="Calibri" w:hAnsi="Calibri" w:cs="Calibri"/>
              </w:rPr>
            </w:pPr>
          </w:p>
        </w:tc>
        <w:tc>
          <w:tcPr>
            <w:tcW w:w="3223" w:type="dxa"/>
            <w:gridSpan w:val="2"/>
            <w:vAlign w:val="center"/>
            <w:hideMark/>
          </w:tcPr>
          <w:p w14:paraId="3E7B670C" w14:textId="77777777" w:rsidR="00AF40CB" w:rsidRPr="0008448D" w:rsidRDefault="00AF40CB" w:rsidP="00481021">
            <w:pPr>
              <w:spacing w:line="360" w:lineRule="auto"/>
              <w:jc w:val="both"/>
              <w:rPr>
                <w:rFonts w:ascii="Calibri" w:hAnsi="Calibri" w:cs="Calibri"/>
              </w:rPr>
            </w:pPr>
            <w:r w:rsidRPr="0008448D">
              <w:rPr>
                <w:rFonts w:ascii="Calibri" w:hAnsi="Calibri" w:cs="Calibri"/>
              </w:rPr>
              <w:t>Intersection Utilization</w:t>
            </w:r>
          </w:p>
        </w:tc>
        <w:tc>
          <w:tcPr>
            <w:tcW w:w="9027" w:type="dxa"/>
            <w:vAlign w:val="center"/>
            <w:hideMark/>
          </w:tcPr>
          <w:p w14:paraId="1F2D1446" w14:textId="77777777" w:rsidR="00AF40CB" w:rsidRPr="0008448D" w:rsidRDefault="00AF40CB" w:rsidP="00481021">
            <w:pPr>
              <w:spacing w:line="360" w:lineRule="auto"/>
              <w:jc w:val="both"/>
              <w:rPr>
                <w:rFonts w:ascii="Calibri" w:hAnsi="Calibri" w:cs="Calibri"/>
              </w:rPr>
            </w:pPr>
            <w:r w:rsidRPr="0008448D">
              <w:rPr>
                <w:rFonts w:ascii="Calibri" w:hAnsi="Calibri" w:cs="Calibri"/>
              </w:rPr>
              <w:t>How effectively is the available intersection capacity being used?</w:t>
            </w:r>
          </w:p>
        </w:tc>
      </w:tr>
      <w:tr w:rsidR="00AF40CB" w:rsidRPr="0008448D" w14:paraId="0EC10C63" w14:textId="77777777" w:rsidTr="00EF0B1E">
        <w:trPr>
          <w:tblCellSpacing w:w="15" w:type="dxa"/>
        </w:trPr>
        <w:tc>
          <w:tcPr>
            <w:tcW w:w="0" w:type="auto"/>
            <w:vAlign w:val="center"/>
            <w:hideMark/>
          </w:tcPr>
          <w:p w14:paraId="133DAA70" w14:textId="77777777" w:rsidR="00AF40CB" w:rsidRPr="0008448D" w:rsidRDefault="00AF40CB" w:rsidP="00481021">
            <w:pPr>
              <w:spacing w:line="360" w:lineRule="auto"/>
              <w:jc w:val="both"/>
              <w:rPr>
                <w:rFonts w:ascii="Calibri" w:hAnsi="Calibri" w:cs="Calibri"/>
              </w:rPr>
            </w:pPr>
            <w:r w:rsidRPr="0008448D">
              <w:rPr>
                <w:rFonts w:ascii="Calibri" w:hAnsi="Calibri" w:cs="Calibri"/>
                <w:b/>
                <w:bCs/>
              </w:rPr>
              <w:t>Fairness &amp; Stability</w:t>
            </w:r>
          </w:p>
        </w:tc>
        <w:tc>
          <w:tcPr>
            <w:tcW w:w="3223" w:type="dxa"/>
            <w:gridSpan w:val="2"/>
            <w:vAlign w:val="center"/>
            <w:hideMark/>
          </w:tcPr>
          <w:p w14:paraId="3FC041E9" w14:textId="77777777" w:rsidR="00AF40CB" w:rsidRPr="0008448D" w:rsidRDefault="00AF40CB" w:rsidP="00481021">
            <w:pPr>
              <w:spacing w:line="360" w:lineRule="auto"/>
              <w:jc w:val="both"/>
              <w:rPr>
                <w:rFonts w:ascii="Calibri" w:hAnsi="Calibri" w:cs="Calibri"/>
              </w:rPr>
            </w:pPr>
            <w:r w:rsidRPr="0008448D">
              <w:rPr>
                <w:rFonts w:ascii="Calibri" w:hAnsi="Calibri" w:cs="Calibri"/>
              </w:rPr>
              <w:t>Directional Fairness Index</w:t>
            </w:r>
          </w:p>
        </w:tc>
        <w:tc>
          <w:tcPr>
            <w:tcW w:w="9027" w:type="dxa"/>
            <w:vAlign w:val="center"/>
            <w:hideMark/>
          </w:tcPr>
          <w:p w14:paraId="4DAD5C76" w14:textId="77777777" w:rsidR="00AF40CB" w:rsidRPr="0008448D" w:rsidRDefault="00AF40CB" w:rsidP="00481021">
            <w:pPr>
              <w:spacing w:line="360" w:lineRule="auto"/>
              <w:jc w:val="both"/>
              <w:rPr>
                <w:rFonts w:ascii="Calibri" w:hAnsi="Calibri" w:cs="Calibri"/>
              </w:rPr>
            </w:pPr>
            <w:r w:rsidRPr="0008448D">
              <w:rPr>
                <w:rFonts w:ascii="Calibri" w:hAnsi="Calibri" w:cs="Calibri"/>
              </w:rPr>
              <w:t>Are delays distributed fairly across all approaches?</w:t>
            </w:r>
          </w:p>
        </w:tc>
      </w:tr>
      <w:tr w:rsidR="00AF40CB" w:rsidRPr="0008448D" w14:paraId="65FAC211" w14:textId="77777777" w:rsidTr="00EF0B1E">
        <w:trPr>
          <w:tblCellSpacing w:w="15" w:type="dxa"/>
        </w:trPr>
        <w:tc>
          <w:tcPr>
            <w:tcW w:w="0" w:type="auto"/>
            <w:vAlign w:val="center"/>
            <w:hideMark/>
          </w:tcPr>
          <w:p w14:paraId="1F04EC90" w14:textId="77777777" w:rsidR="00AF40CB" w:rsidRPr="0008448D" w:rsidRDefault="00AF40CB" w:rsidP="00481021">
            <w:pPr>
              <w:spacing w:line="360" w:lineRule="auto"/>
              <w:jc w:val="both"/>
              <w:rPr>
                <w:rFonts w:ascii="Calibri" w:hAnsi="Calibri" w:cs="Calibri"/>
              </w:rPr>
            </w:pPr>
          </w:p>
        </w:tc>
        <w:tc>
          <w:tcPr>
            <w:tcW w:w="3223" w:type="dxa"/>
            <w:gridSpan w:val="2"/>
            <w:vAlign w:val="center"/>
            <w:hideMark/>
          </w:tcPr>
          <w:p w14:paraId="1AF40570" w14:textId="77777777" w:rsidR="00AF40CB" w:rsidRPr="0008448D" w:rsidRDefault="00AF40CB" w:rsidP="00481021">
            <w:pPr>
              <w:spacing w:line="360" w:lineRule="auto"/>
              <w:jc w:val="both"/>
              <w:rPr>
                <w:rFonts w:ascii="Calibri" w:hAnsi="Calibri" w:cs="Calibri"/>
              </w:rPr>
            </w:pPr>
            <w:r w:rsidRPr="0008448D">
              <w:rPr>
                <w:rFonts w:ascii="Calibri" w:hAnsi="Calibri" w:cs="Calibri"/>
              </w:rPr>
              <w:t>Queue Stability Index</w:t>
            </w:r>
          </w:p>
        </w:tc>
        <w:tc>
          <w:tcPr>
            <w:tcW w:w="9027" w:type="dxa"/>
            <w:vAlign w:val="center"/>
            <w:hideMark/>
          </w:tcPr>
          <w:p w14:paraId="1E816B36" w14:textId="77777777" w:rsidR="00AF40CB" w:rsidRPr="0008448D" w:rsidRDefault="00AF40CB" w:rsidP="00481021">
            <w:pPr>
              <w:spacing w:line="360" w:lineRule="auto"/>
              <w:jc w:val="both"/>
              <w:rPr>
                <w:rFonts w:ascii="Calibri" w:hAnsi="Calibri" w:cs="Calibri"/>
              </w:rPr>
            </w:pPr>
            <w:r w:rsidRPr="0008448D">
              <w:rPr>
                <w:rFonts w:ascii="Calibri" w:hAnsi="Calibri" w:cs="Calibri"/>
              </w:rPr>
              <w:t>Does congestion remain stable or fluctuate significantly over time?</w:t>
            </w:r>
          </w:p>
        </w:tc>
      </w:tr>
      <w:tr w:rsidR="00AF40CB" w:rsidRPr="0008448D" w14:paraId="14760A60" w14:textId="77777777" w:rsidTr="00EF0B1E">
        <w:trPr>
          <w:tblCellSpacing w:w="15" w:type="dxa"/>
        </w:trPr>
        <w:tc>
          <w:tcPr>
            <w:tcW w:w="0" w:type="auto"/>
            <w:vAlign w:val="center"/>
            <w:hideMark/>
          </w:tcPr>
          <w:p w14:paraId="5FF40301" w14:textId="77777777" w:rsidR="00AF40CB" w:rsidRPr="0008448D" w:rsidRDefault="00AF40CB" w:rsidP="00481021">
            <w:pPr>
              <w:spacing w:line="360" w:lineRule="auto"/>
              <w:jc w:val="both"/>
              <w:rPr>
                <w:rFonts w:ascii="Calibri" w:hAnsi="Calibri" w:cs="Calibri"/>
              </w:rPr>
            </w:pPr>
          </w:p>
        </w:tc>
        <w:tc>
          <w:tcPr>
            <w:tcW w:w="3223" w:type="dxa"/>
            <w:gridSpan w:val="2"/>
            <w:vAlign w:val="center"/>
            <w:hideMark/>
          </w:tcPr>
          <w:p w14:paraId="2F242EBB" w14:textId="77777777" w:rsidR="00AF40CB" w:rsidRPr="0008448D" w:rsidRDefault="00AF40CB" w:rsidP="00481021">
            <w:pPr>
              <w:spacing w:line="360" w:lineRule="auto"/>
              <w:jc w:val="both"/>
              <w:rPr>
                <w:rFonts w:ascii="Calibri" w:hAnsi="Calibri" w:cs="Calibri"/>
              </w:rPr>
            </w:pPr>
            <w:r w:rsidRPr="0008448D">
              <w:rPr>
                <w:rFonts w:ascii="Calibri" w:hAnsi="Calibri" w:cs="Calibri"/>
              </w:rPr>
              <w:t>Congestion Recovery Time</w:t>
            </w:r>
          </w:p>
        </w:tc>
        <w:tc>
          <w:tcPr>
            <w:tcW w:w="9027" w:type="dxa"/>
            <w:vAlign w:val="center"/>
            <w:hideMark/>
          </w:tcPr>
          <w:p w14:paraId="1A218EF5" w14:textId="77777777" w:rsidR="00AF40CB" w:rsidRPr="0008448D" w:rsidRDefault="00AF40CB" w:rsidP="00481021">
            <w:pPr>
              <w:spacing w:line="360" w:lineRule="auto"/>
              <w:jc w:val="both"/>
              <w:rPr>
                <w:rFonts w:ascii="Calibri" w:hAnsi="Calibri" w:cs="Calibri"/>
              </w:rPr>
            </w:pPr>
            <w:r w:rsidRPr="0008448D">
              <w:rPr>
                <w:rFonts w:ascii="Calibri" w:hAnsi="Calibri" w:cs="Calibri"/>
              </w:rPr>
              <w:t>How quickly does the intersection recover after heavy congestion?</w:t>
            </w:r>
          </w:p>
        </w:tc>
      </w:tr>
      <w:tr w:rsidR="00AF40CB" w:rsidRPr="0008448D" w14:paraId="0EAB3CD4" w14:textId="77777777" w:rsidTr="00EF0B1E">
        <w:trPr>
          <w:tblCellSpacing w:w="15" w:type="dxa"/>
        </w:trPr>
        <w:tc>
          <w:tcPr>
            <w:tcW w:w="0" w:type="auto"/>
            <w:vAlign w:val="center"/>
            <w:hideMark/>
          </w:tcPr>
          <w:p w14:paraId="0F78AF4A" w14:textId="77777777" w:rsidR="00AF40CB" w:rsidRPr="0008448D" w:rsidRDefault="00AF40CB" w:rsidP="00481021">
            <w:pPr>
              <w:spacing w:line="360" w:lineRule="auto"/>
              <w:jc w:val="both"/>
              <w:rPr>
                <w:rFonts w:ascii="Calibri" w:hAnsi="Calibri" w:cs="Calibri"/>
              </w:rPr>
            </w:pPr>
            <w:r w:rsidRPr="0008448D">
              <w:rPr>
                <w:rFonts w:ascii="Calibri" w:hAnsi="Calibri" w:cs="Calibri"/>
                <w:b/>
                <w:bCs/>
              </w:rPr>
              <w:t>Physical Constraints</w:t>
            </w:r>
          </w:p>
        </w:tc>
        <w:tc>
          <w:tcPr>
            <w:tcW w:w="3223" w:type="dxa"/>
            <w:gridSpan w:val="2"/>
            <w:vAlign w:val="center"/>
            <w:hideMark/>
          </w:tcPr>
          <w:p w14:paraId="23E95605" w14:textId="77777777" w:rsidR="00AF40CB" w:rsidRPr="0008448D" w:rsidRDefault="00AF40CB" w:rsidP="00481021">
            <w:pPr>
              <w:spacing w:line="360" w:lineRule="auto"/>
              <w:jc w:val="both"/>
              <w:rPr>
                <w:rFonts w:ascii="Calibri" w:hAnsi="Calibri" w:cs="Calibri"/>
              </w:rPr>
            </w:pPr>
            <w:r w:rsidRPr="0008448D">
              <w:rPr>
                <w:rFonts w:ascii="Calibri" w:hAnsi="Calibri" w:cs="Calibri"/>
              </w:rPr>
              <w:t>Space / Footprint Consumed</w:t>
            </w:r>
          </w:p>
        </w:tc>
        <w:tc>
          <w:tcPr>
            <w:tcW w:w="9027" w:type="dxa"/>
            <w:vAlign w:val="center"/>
            <w:hideMark/>
          </w:tcPr>
          <w:p w14:paraId="4995B0C4" w14:textId="77777777" w:rsidR="00AF40CB" w:rsidRPr="0008448D" w:rsidRDefault="00AF40CB" w:rsidP="00481021">
            <w:pPr>
              <w:spacing w:line="360" w:lineRule="auto"/>
              <w:jc w:val="both"/>
              <w:rPr>
                <w:rFonts w:ascii="Calibri" w:hAnsi="Calibri" w:cs="Calibri"/>
              </w:rPr>
            </w:pPr>
            <w:r w:rsidRPr="0008448D">
              <w:rPr>
                <w:rFonts w:ascii="Calibri" w:hAnsi="Calibri" w:cs="Calibri"/>
              </w:rPr>
              <w:t>What infrastructure cost does the design require?</w:t>
            </w:r>
          </w:p>
        </w:tc>
      </w:tr>
    </w:tbl>
    <w:p w14:paraId="5A493A86" w14:textId="77777777" w:rsidR="00AF40CB" w:rsidRPr="0008448D" w:rsidRDefault="00AF40CB" w:rsidP="00481021">
      <w:pPr>
        <w:spacing w:line="360" w:lineRule="auto"/>
        <w:jc w:val="both"/>
        <w:rPr>
          <w:rFonts w:ascii="Calibri" w:hAnsi="Calibri" w:cs="Calibri"/>
        </w:rPr>
      </w:pPr>
      <w:r w:rsidRPr="0008448D">
        <w:rPr>
          <w:rFonts w:ascii="Calibri" w:hAnsi="Calibri" w:cs="Calibri"/>
        </w:rPr>
        <w:t>Each category complements the others by evaluating a different dimension of performance. Operational Efficiency measures how effectively traffic is processed, Traffic Flow Quality evaluates the driving experience, System Performance examines how intelligently the controller utilizes available capacity, Fairness &amp; Stability assesses the consistency and resilience of the intersection, and Physical Constraints account for the practical infrastructure requirements of each design.</w:t>
      </w:r>
    </w:p>
    <w:p w14:paraId="465718A5" w14:textId="77777777" w:rsidR="00AF40CB" w:rsidRPr="0008448D" w:rsidRDefault="00AF40CB" w:rsidP="00481021">
      <w:pPr>
        <w:spacing w:line="360" w:lineRule="auto"/>
        <w:jc w:val="both"/>
        <w:rPr>
          <w:rFonts w:ascii="Calibri" w:hAnsi="Calibri" w:cs="Calibri"/>
        </w:rPr>
      </w:pPr>
      <w:r w:rsidRPr="0008448D">
        <w:rPr>
          <w:rFonts w:ascii="Calibri" w:hAnsi="Calibri" w:cs="Calibri"/>
        </w:rPr>
        <w:t>No additional metrics are included by default (such as emissions modelling, fuel consumption, detailed collision prediction, or environmental impact). While these are valuable areas of study, they require additional modelling assumptions and validation beyond the scope of the current project. They are therefore identified as potential future extensions rather than treated as omissions in the present evaluation framework.</w:t>
      </w:r>
    </w:p>
    <w:p w14:paraId="4242D215" w14:textId="04BD9E4B" w:rsidR="00AF40CB" w:rsidRPr="0008448D" w:rsidRDefault="00AF40CB" w:rsidP="00481021">
      <w:pPr>
        <w:spacing w:line="360" w:lineRule="auto"/>
        <w:jc w:val="both"/>
        <w:rPr>
          <w:rFonts w:ascii="Calibri" w:hAnsi="Calibri" w:cs="Calibri"/>
        </w:rPr>
      </w:pPr>
      <w:r w:rsidRPr="0008448D">
        <w:rPr>
          <w:rFonts w:ascii="Calibri" w:hAnsi="Calibri" w:cs="Calibri"/>
        </w:rPr>
        <w:t>Together, these metrics provide a balanced and multi-dimensional comparison of fixed-time signal control and roundabout control, allowing conclusions to be based on multiple aspects of performance rather than a single indicator. This ensures that the study remains comparative rather than verdict-driven, enabling informed evaluation of the trade-offs associated with each intersection control strategy.</w:t>
      </w:r>
    </w:p>
    <w:p w14:paraId="27C1F126" w14:textId="2E3855DD" w:rsidR="00D847E3" w:rsidRPr="0008448D" w:rsidRDefault="00000000" w:rsidP="00481021">
      <w:pPr>
        <w:spacing w:line="360" w:lineRule="auto"/>
        <w:jc w:val="both"/>
        <w:rPr>
          <w:rFonts w:ascii="Calibri" w:hAnsi="Calibri" w:cs="Calibri"/>
        </w:rPr>
      </w:pPr>
      <w:r>
        <w:rPr>
          <w:rFonts w:ascii="Calibri" w:hAnsi="Calibri" w:cs="Calibri"/>
        </w:rPr>
        <w:pict w14:anchorId="065167D2">
          <v:rect id="_x0000_i1033" style="width:0;height:1.5pt" o:hralign="center" o:bullet="t" o:hrstd="t" o:hr="t" fillcolor="#a0a0a0" stroked="f"/>
        </w:pict>
      </w:r>
    </w:p>
    <w:p w14:paraId="1D5131B1" w14:textId="77777777" w:rsidR="00D847E3" w:rsidRPr="0008448D" w:rsidRDefault="00D847E3" w:rsidP="00481021">
      <w:pPr>
        <w:pStyle w:val="Heading1"/>
        <w:spacing w:line="360" w:lineRule="auto"/>
        <w:jc w:val="both"/>
        <w:rPr>
          <w:rFonts w:ascii="Calibri" w:hAnsi="Calibri" w:cs="Calibri"/>
        </w:rPr>
      </w:pPr>
      <w:r w:rsidRPr="0008448D">
        <w:rPr>
          <w:rFonts w:ascii="Calibri" w:hAnsi="Calibri" w:cs="Calibri"/>
        </w:rPr>
        <w:t>8. Execution Plan &amp; Division of Labor</w:t>
      </w:r>
    </w:p>
    <w:p w14:paraId="4EEC0D12" w14:textId="77777777" w:rsidR="00D847E3" w:rsidRPr="0008448D" w:rsidRDefault="00D847E3" w:rsidP="00481021">
      <w:pPr>
        <w:pStyle w:val="Heading2"/>
        <w:spacing w:line="360" w:lineRule="auto"/>
        <w:jc w:val="both"/>
        <w:rPr>
          <w:rFonts w:ascii="Calibri" w:hAnsi="Calibri" w:cs="Calibri"/>
        </w:rPr>
      </w:pPr>
      <w:r w:rsidRPr="0008448D">
        <w:rPr>
          <w:rFonts w:ascii="Calibri" w:hAnsi="Calibri" w:cs="Calibri"/>
        </w:rPr>
        <w:t>Structural approach</w:t>
      </w:r>
    </w:p>
    <w:p w14:paraId="50BE471A" w14:textId="77777777" w:rsidR="00D847E3" w:rsidRPr="0008448D" w:rsidRDefault="00D847E3" w:rsidP="00481021">
      <w:pPr>
        <w:spacing w:line="360" w:lineRule="auto"/>
        <w:jc w:val="both"/>
        <w:rPr>
          <w:rFonts w:ascii="Calibri" w:hAnsi="Calibri" w:cs="Calibri"/>
        </w:rPr>
      </w:pPr>
      <w:r w:rsidRPr="0008448D">
        <w:rPr>
          <w:rFonts w:ascii="Calibri" w:hAnsi="Calibri" w:cs="Calibri"/>
        </w:rPr>
        <w:t xml:space="preserve">Work is split </w:t>
      </w:r>
      <w:r w:rsidRPr="0008448D">
        <w:rPr>
          <w:rFonts w:ascii="Calibri" w:hAnsi="Calibri" w:cs="Calibri"/>
          <w:b/>
          <w:bCs/>
        </w:rPr>
        <w:t>by architecture layer</w:t>
      </w:r>
      <w:r w:rsidRPr="0008448D">
        <w:rPr>
          <w:rFonts w:ascii="Calibri" w:hAnsi="Calibri" w:cs="Calibri"/>
        </w:rPr>
        <w:t xml:space="preserve">, not by feature, so the two people can build largely independently once one shared agreement is locked in early. The layers only need to agree on the </w:t>
      </w:r>
      <w:r w:rsidRPr="0008448D">
        <w:rPr>
          <w:rFonts w:ascii="Calibri" w:hAnsi="Calibri" w:cs="Calibri"/>
          <w:b/>
          <w:bCs/>
        </w:rPr>
        <w:t>snapshot data contract</w:t>
      </w:r>
      <w:r w:rsidRPr="0008448D">
        <w:rPr>
          <w:rFonts w:ascii="Calibri" w:hAnsi="Calibri" w:cs="Calibri"/>
        </w:rPr>
        <w:t xml:space="preserve"> (Section 5.2) — once that's fixed, engine work and visualization/analytics work can proceed in parallel without blocking each other.</w:t>
      </w:r>
    </w:p>
    <w:p w14:paraId="2EBA88F0" w14:textId="77777777" w:rsidR="00D847E3" w:rsidRPr="0008448D" w:rsidRDefault="00D847E3" w:rsidP="00481021">
      <w:pPr>
        <w:numPr>
          <w:ilvl w:val="0"/>
          <w:numId w:val="6"/>
        </w:numPr>
        <w:spacing w:line="360" w:lineRule="auto"/>
        <w:jc w:val="both"/>
        <w:rPr>
          <w:rFonts w:ascii="Calibri" w:hAnsi="Calibri" w:cs="Calibri"/>
        </w:rPr>
      </w:pPr>
      <w:r w:rsidRPr="0008448D">
        <w:rPr>
          <w:rFonts w:ascii="Calibri" w:hAnsi="Calibri" w:cs="Calibri"/>
          <w:b/>
          <w:bCs/>
        </w:rPr>
        <w:t>Person A — Simulation Engine Owner:</w:t>
      </w:r>
      <w:r w:rsidRPr="0008448D">
        <w:rPr>
          <w:rFonts w:ascii="Calibri" w:hAnsi="Calibri" w:cs="Calibri"/>
        </w:rPr>
        <w:t xml:space="preserve"> vehicle physics, control logic, simulation loop, metrics computation.</w:t>
      </w:r>
    </w:p>
    <w:p w14:paraId="45242685" w14:textId="77777777" w:rsidR="00D847E3" w:rsidRPr="0008448D" w:rsidRDefault="00D847E3" w:rsidP="00481021">
      <w:pPr>
        <w:numPr>
          <w:ilvl w:val="0"/>
          <w:numId w:val="6"/>
        </w:numPr>
        <w:spacing w:line="360" w:lineRule="auto"/>
        <w:jc w:val="both"/>
        <w:rPr>
          <w:rFonts w:ascii="Calibri" w:hAnsi="Calibri" w:cs="Calibri"/>
        </w:rPr>
      </w:pPr>
      <w:r w:rsidRPr="0008448D">
        <w:rPr>
          <w:rFonts w:ascii="Calibri" w:hAnsi="Calibri" w:cs="Calibri"/>
          <w:b/>
          <w:bCs/>
        </w:rPr>
        <w:t>Person B — Visualization &amp; Analytics Owner:</w:t>
      </w:r>
      <w:r w:rsidRPr="0008448D">
        <w:rPr>
          <w:rFonts w:ascii="Calibri" w:hAnsi="Calibri" w:cs="Calibri"/>
        </w:rPr>
        <w:t xml:space="preserve"> rendering, user input, statistical output, comparison views.</w:t>
      </w:r>
    </w:p>
    <w:p w14:paraId="16E69329" w14:textId="77777777" w:rsidR="00D847E3" w:rsidRPr="0008448D" w:rsidRDefault="00D847E3" w:rsidP="00481021">
      <w:pPr>
        <w:spacing w:line="360" w:lineRule="auto"/>
        <w:jc w:val="both"/>
        <w:rPr>
          <w:rFonts w:ascii="Calibri" w:hAnsi="Calibri" w:cs="Calibri"/>
        </w:rPr>
      </w:pPr>
      <w:r w:rsidRPr="0008448D">
        <w:rPr>
          <w:rFonts w:ascii="Calibri" w:hAnsi="Calibri" w:cs="Calibri"/>
        </w:rPr>
        <w:t>Each phase below lists concrete tasks per person, what "done" looks like for that phase, and the joint checkpoint that closes it out.</w:t>
      </w:r>
    </w:p>
    <w:p w14:paraId="22936EA8" w14:textId="77777777" w:rsidR="00D847E3" w:rsidRPr="0008448D" w:rsidRDefault="00D847E3" w:rsidP="00481021">
      <w:pPr>
        <w:pStyle w:val="Heading2"/>
        <w:spacing w:line="360" w:lineRule="auto"/>
        <w:jc w:val="both"/>
        <w:rPr>
          <w:rFonts w:ascii="Calibri" w:hAnsi="Calibri" w:cs="Calibri"/>
        </w:rPr>
      </w:pPr>
      <w:r w:rsidRPr="0008448D">
        <w:rPr>
          <w:rFonts w:ascii="Calibri" w:hAnsi="Calibri" w:cs="Calibri"/>
        </w:rPr>
        <w:t>Phase 0 — Foundations &amp; Shared Contract (Days 1–2)</w:t>
      </w:r>
    </w:p>
    <w:p w14:paraId="0D08E246" w14:textId="77777777" w:rsidR="00D847E3" w:rsidRPr="0008448D" w:rsidRDefault="00D847E3" w:rsidP="00481021">
      <w:pPr>
        <w:spacing w:line="360" w:lineRule="auto"/>
        <w:jc w:val="both"/>
        <w:rPr>
          <w:rFonts w:ascii="Calibri" w:hAnsi="Calibri" w:cs="Calibri"/>
        </w:rPr>
      </w:pPr>
      <w:r w:rsidRPr="0008448D">
        <w:rPr>
          <w:rFonts w:ascii="Calibri" w:hAnsi="Calibri" w:cs="Calibri"/>
          <w:b/>
          <w:bCs/>
        </w:rPr>
        <w:t>Joint (both people, together):</w:t>
      </w:r>
    </w:p>
    <w:p w14:paraId="28DD5699" w14:textId="77777777" w:rsidR="00D847E3" w:rsidRPr="0008448D" w:rsidRDefault="00D847E3" w:rsidP="00481021">
      <w:pPr>
        <w:numPr>
          <w:ilvl w:val="0"/>
          <w:numId w:val="7"/>
        </w:numPr>
        <w:spacing w:line="360" w:lineRule="auto"/>
        <w:jc w:val="both"/>
        <w:rPr>
          <w:rFonts w:ascii="Calibri" w:hAnsi="Calibri" w:cs="Calibri"/>
        </w:rPr>
      </w:pPr>
      <w:r w:rsidRPr="0008448D">
        <w:rPr>
          <w:rFonts w:ascii="Calibri" w:hAnsi="Calibri" w:cs="Calibri"/>
        </w:rPr>
        <w:t>Define and write down the exact snapshot data structure: what fields it contains (position, velocity, vehicle state, running metric counters), what units everything is in, and how often it's emitted.</w:t>
      </w:r>
    </w:p>
    <w:p w14:paraId="4E4FE3C7" w14:textId="77777777" w:rsidR="00D847E3" w:rsidRPr="0008448D" w:rsidRDefault="00D847E3" w:rsidP="00481021">
      <w:pPr>
        <w:numPr>
          <w:ilvl w:val="0"/>
          <w:numId w:val="7"/>
        </w:numPr>
        <w:spacing w:line="360" w:lineRule="auto"/>
        <w:jc w:val="both"/>
        <w:rPr>
          <w:rFonts w:ascii="Calibri" w:hAnsi="Calibri" w:cs="Calibri"/>
        </w:rPr>
      </w:pPr>
      <w:r w:rsidRPr="0008448D">
        <w:rPr>
          <w:rFonts w:ascii="Calibri" w:hAnsi="Calibri" w:cs="Calibri"/>
        </w:rPr>
        <w:t>Agree on precise definitions for each metric (per Section 7) — this must happen before either side builds, since both the engine (computing them) and the analytics layer (displaying them) need to agree on what each number means.</w:t>
      </w:r>
    </w:p>
    <w:p w14:paraId="69E22BF9" w14:textId="77777777" w:rsidR="00D847E3" w:rsidRPr="0008448D" w:rsidRDefault="00D847E3" w:rsidP="00481021">
      <w:pPr>
        <w:numPr>
          <w:ilvl w:val="0"/>
          <w:numId w:val="7"/>
        </w:numPr>
        <w:spacing w:line="360" w:lineRule="auto"/>
        <w:jc w:val="both"/>
        <w:rPr>
          <w:rFonts w:ascii="Calibri" w:hAnsi="Calibri" w:cs="Calibri"/>
        </w:rPr>
      </w:pPr>
      <w:r w:rsidRPr="0008448D">
        <w:rPr>
          <w:rFonts w:ascii="Calibri" w:hAnsi="Calibri" w:cs="Calibri"/>
        </w:rPr>
        <w:t>Agree on the initial scenario configuration format (what parameters exist: volume, lane count, geometry, etc.).</w:t>
      </w:r>
    </w:p>
    <w:p w14:paraId="24BDD1C4" w14:textId="77777777" w:rsidR="00D847E3" w:rsidRPr="0008448D" w:rsidRDefault="00D847E3" w:rsidP="00481021">
      <w:pPr>
        <w:spacing w:line="360" w:lineRule="auto"/>
        <w:jc w:val="both"/>
        <w:rPr>
          <w:rFonts w:ascii="Calibri" w:hAnsi="Calibri" w:cs="Calibri"/>
        </w:rPr>
      </w:pPr>
      <w:r w:rsidRPr="0008448D">
        <w:rPr>
          <w:rFonts w:ascii="Calibri" w:hAnsi="Calibri" w:cs="Calibri"/>
          <w:b/>
          <w:bCs/>
        </w:rPr>
        <w:t>Person A:</w:t>
      </w:r>
    </w:p>
    <w:p w14:paraId="21250BAB" w14:textId="77777777" w:rsidR="00D847E3" w:rsidRPr="0008448D" w:rsidRDefault="00D847E3" w:rsidP="00481021">
      <w:pPr>
        <w:numPr>
          <w:ilvl w:val="0"/>
          <w:numId w:val="8"/>
        </w:numPr>
        <w:spacing w:line="360" w:lineRule="auto"/>
        <w:jc w:val="both"/>
        <w:rPr>
          <w:rFonts w:ascii="Calibri" w:hAnsi="Calibri" w:cs="Calibri"/>
        </w:rPr>
      </w:pPr>
      <w:r w:rsidRPr="0008448D">
        <w:rPr>
          <w:rFonts w:ascii="Calibri" w:hAnsi="Calibri" w:cs="Calibri"/>
        </w:rPr>
        <w:t>Set up the engine project structure and basic scaffolding.</w:t>
      </w:r>
    </w:p>
    <w:p w14:paraId="253D7331" w14:textId="77777777" w:rsidR="00D847E3" w:rsidRPr="0008448D" w:rsidRDefault="00D847E3" w:rsidP="00481021">
      <w:pPr>
        <w:spacing w:line="360" w:lineRule="auto"/>
        <w:jc w:val="both"/>
        <w:rPr>
          <w:rFonts w:ascii="Calibri" w:hAnsi="Calibri" w:cs="Calibri"/>
        </w:rPr>
      </w:pPr>
      <w:r w:rsidRPr="0008448D">
        <w:rPr>
          <w:rFonts w:ascii="Calibri" w:hAnsi="Calibri" w:cs="Calibri"/>
          <w:b/>
          <w:bCs/>
        </w:rPr>
        <w:t>Person B:</w:t>
      </w:r>
    </w:p>
    <w:p w14:paraId="4178F0FF" w14:textId="77777777" w:rsidR="00D847E3" w:rsidRPr="0008448D" w:rsidRDefault="00D847E3" w:rsidP="00481021">
      <w:pPr>
        <w:numPr>
          <w:ilvl w:val="0"/>
          <w:numId w:val="9"/>
        </w:numPr>
        <w:spacing w:line="360" w:lineRule="auto"/>
        <w:jc w:val="both"/>
        <w:rPr>
          <w:rFonts w:ascii="Calibri" w:hAnsi="Calibri" w:cs="Calibri"/>
        </w:rPr>
      </w:pPr>
      <w:r w:rsidRPr="0008448D">
        <w:rPr>
          <w:rFonts w:ascii="Calibri" w:hAnsi="Calibri" w:cs="Calibri"/>
        </w:rPr>
        <w:t>Set up the frontend project structure and basic scaffolding.</w:t>
      </w:r>
    </w:p>
    <w:p w14:paraId="57C24A71" w14:textId="77777777" w:rsidR="00D847E3" w:rsidRPr="0008448D" w:rsidRDefault="00D847E3" w:rsidP="00481021">
      <w:pPr>
        <w:spacing w:line="360" w:lineRule="auto"/>
        <w:jc w:val="both"/>
        <w:rPr>
          <w:rFonts w:ascii="Calibri" w:hAnsi="Calibri" w:cs="Calibri"/>
        </w:rPr>
      </w:pPr>
      <w:r w:rsidRPr="0008448D">
        <w:rPr>
          <w:rFonts w:ascii="Calibri" w:hAnsi="Calibri" w:cs="Calibri"/>
          <w:b/>
          <w:bCs/>
        </w:rPr>
        <w:t>Phase done when:</w:t>
      </w:r>
      <w:r w:rsidRPr="0008448D">
        <w:rPr>
          <w:rFonts w:ascii="Calibri" w:hAnsi="Calibri" w:cs="Calibri"/>
        </w:rPr>
        <w:t xml:space="preserve"> A written, agreed snapshot format and metric definitions exist that both people have signed off on.</w:t>
      </w:r>
    </w:p>
    <w:p w14:paraId="6E8E421E" w14:textId="77777777" w:rsidR="00D847E3" w:rsidRPr="0008448D" w:rsidRDefault="00D847E3" w:rsidP="00481021">
      <w:pPr>
        <w:pStyle w:val="Heading2"/>
        <w:spacing w:line="360" w:lineRule="auto"/>
        <w:jc w:val="both"/>
        <w:rPr>
          <w:rFonts w:ascii="Calibri" w:hAnsi="Calibri" w:cs="Calibri"/>
        </w:rPr>
      </w:pPr>
      <w:r w:rsidRPr="0008448D">
        <w:rPr>
          <w:rFonts w:ascii="Calibri" w:hAnsi="Calibri" w:cs="Calibri"/>
        </w:rPr>
        <w:t>Phase 1 — Core Engine, Headless (Week 1)</w:t>
      </w:r>
    </w:p>
    <w:p w14:paraId="628B78F3" w14:textId="77777777" w:rsidR="00D847E3" w:rsidRPr="0008448D" w:rsidRDefault="00D847E3" w:rsidP="00481021">
      <w:pPr>
        <w:spacing w:line="360" w:lineRule="auto"/>
        <w:jc w:val="both"/>
        <w:rPr>
          <w:rFonts w:ascii="Calibri" w:hAnsi="Calibri" w:cs="Calibri"/>
        </w:rPr>
      </w:pPr>
      <w:r w:rsidRPr="0008448D">
        <w:rPr>
          <w:rFonts w:ascii="Calibri" w:hAnsi="Calibri" w:cs="Calibri"/>
          <w:b/>
          <w:bCs/>
        </w:rPr>
        <w:t>Person A:</w:t>
      </w:r>
    </w:p>
    <w:p w14:paraId="1BABEC74" w14:textId="77777777" w:rsidR="00D847E3" w:rsidRPr="0008448D" w:rsidRDefault="00D847E3" w:rsidP="00481021">
      <w:pPr>
        <w:numPr>
          <w:ilvl w:val="0"/>
          <w:numId w:val="10"/>
        </w:numPr>
        <w:spacing w:line="360" w:lineRule="auto"/>
        <w:jc w:val="both"/>
        <w:rPr>
          <w:rFonts w:ascii="Calibri" w:hAnsi="Calibri" w:cs="Calibri"/>
        </w:rPr>
      </w:pPr>
      <w:r w:rsidRPr="0008448D">
        <w:rPr>
          <w:rFonts w:ascii="Calibri" w:hAnsi="Calibri" w:cs="Calibri"/>
        </w:rPr>
        <w:t>Implement the car-following vehicle motion model (Module 1) in isolation — a single vehicle, then a line of vehicles following each other, with no intersection yet.</w:t>
      </w:r>
    </w:p>
    <w:p w14:paraId="2D9AE061" w14:textId="77777777" w:rsidR="00D847E3" w:rsidRPr="0008448D" w:rsidRDefault="00D847E3" w:rsidP="00481021">
      <w:pPr>
        <w:numPr>
          <w:ilvl w:val="0"/>
          <w:numId w:val="10"/>
        </w:numPr>
        <w:spacing w:line="360" w:lineRule="auto"/>
        <w:jc w:val="both"/>
        <w:rPr>
          <w:rFonts w:ascii="Calibri" w:hAnsi="Calibri" w:cs="Calibri"/>
        </w:rPr>
      </w:pPr>
      <w:r w:rsidRPr="0008448D">
        <w:rPr>
          <w:rFonts w:ascii="Calibri" w:hAnsi="Calibri" w:cs="Calibri"/>
        </w:rPr>
        <w:t>Validate motion model stability (no unrealistic instant stops, no vehicles overlapping/colliding under normal following).</w:t>
      </w:r>
    </w:p>
    <w:p w14:paraId="299EB298" w14:textId="77777777" w:rsidR="00D847E3" w:rsidRPr="0008448D" w:rsidRDefault="00D847E3" w:rsidP="00481021">
      <w:pPr>
        <w:numPr>
          <w:ilvl w:val="0"/>
          <w:numId w:val="10"/>
        </w:numPr>
        <w:spacing w:line="360" w:lineRule="auto"/>
        <w:jc w:val="both"/>
        <w:rPr>
          <w:rFonts w:ascii="Calibri" w:hAnsi="Calibri" w:cs="Calibri"/>
        </w:rPr>
      </w:pPr>
      <w:r w:rsidRPr="0008448D">
        <w:rPr>
          <w:rFonts w:ascii="Calibri" w:hAnsi="Calibri" w:cs="Calibri"/>
        </w:rPr>
        <w:t>Define the shared Controller interface (Module 2's contract) — the method signature the simulation loop will call regardless of which strategy is active.</w:t>
      </w:r>
    </w:p>
    <w:p w14:paraId="48364464" w14:textId="77777777" w:rsidR="00D847E3" w:rsidRPr="0008448D" w:rsidRDefault="00D847E3" w:rsidP="00481021">
      <w:pPr>
        <w:numPr>
          <w:ilvl w:val="0"/>
          <w:numId w:val="10"/>
        </w:numPr>
        <w:spacing w:line="360" w:lineRule="auto"/>
        <w:jc w:val="both"/>
        <w:rPr>
          <w:rFonts w:ascii="Calibri" w:hAnsi="Calibri" w:cs="Calibri"/>
        </w:rPr>
      </w:pPr>
      <w:r w:rsidRPr="0008448D">
        <w:rPr>
          <w:rFonts w:ascii="Calibri" w:hAnsi="Calibri" w:cs="Calibri"/>
        </w:rPr>
        <w:t xml:space="preserve">Implement </w:t>
      </w:r>
      <w:proofErr w:type="spellStart"/>
      <w:r w:rsidRPr="0008448D">
        <w:rPr>
          <w:rFonts w:ascii="Calibri" w:hAnsi="Calibri" w:cs="Calibri"/>
        </w:rPr>
        <w:t>SignalController</w:t>
      </w:r>
      <w:proofErr w:type="spellEnd"/>
      <w:r w:rsidRPr="0008448D">
        <w:rPr>
          <w:rFonts w:ascii="Calibri" w:hAnsi="Calibri" w:cs="Calibri"/>
        </w:rPr>
        <w:t xml:space="preserve"> — fixed-time, phase-based logic.</w:t>
      </w:r>
    </w:p>
    <w:p w14:paraId="64EA7BA1" w14:textId="77777777" w:rsidR="00D847E3" w:rsidRPr="0008448D" w:rsidRDefault="00D847E3" w:rsidP="00481021">
      <w:pPr>
        <w:numPr>
          <w:ilvl w:val="0"/>
          <w:numId w:val="10"/>
        </w:numPr>
        <w:spacing w:line="360" w:lineRule="auto"/>
        <w:jc w:val="both"/>
        <w:rPr>
          <w:rFonts w:ascii="Calibri" w:hAnsi="Calibri" w:cs="Calibri"/>
        </w:rPr>
      </w:pPr>
      <w:r w:rsidRPr="0008448D">
        <w:rPr>
          <w:rFonts w:ascii="Calibri" w:hAnsi="Calibri" w:cs="Calibri"/>
        </w:rPr>
        <w:t xml:space="preserve">Implement </w:t>
      </w:r>
      <w:proofErr w:type="spellStart"/>
      <w:r w:rsidRPr="0008448D">
        <w:rPr>
          <w:rFonts w:ascii="Calibri" w:hAnsi="Calibri" w:cs="Calibri"/>
        </w:rPr>
        <w:t>RoundaboutController</w:t>
      </w:r>
      <w:proofErr w:type="spellEnd"/>
      <w:r w:rsidRPr="0008448D">
        <w:rPr>
          <w:rFonts w:ascii="Calibri" w:hAnsi="Calibri" w:cs="Calibri"/>
        </w:rPr>
        <w:t xml:space="preserve"> — gap-acceptance, </w:t>
      </w:r>
      <w:proofErr w:type="spellStart"/>
      <w:r w:rsidRPr="0008448D">
        <w:rPr>
          <w:rFonts w:ascii="Calibri" w:hAnsi="Calibri" w:cs="Calibri"/>
        </w:rPr>
        <w:t>behavioral</w:t>
      </w:r>
      <w:proofErr w:type="spellEnd"/>
      <w:r w:rsidRPr="0008448D">
        <w:rPr>
          <w:rFonts w:ascii="Calibri" w:hAnsi="Calibri" w:cs="Calibri"/>
        </w:rPr>
        <w:t xml:space="preserve"> yielding logic.</w:t>
      </w:r>
    </w:p>
    <w:p w14:paraId="1295BE63" w14:textId="77777777" w:rsidR="00D847E3" w:rsidRPr="0008448D" w:rsidRDefault="00D847E3" w:rsidP="00481021">
      <w:pPr>
        <w:numPr>
          <w:ilvl w:val="0"/>
          <w:numId w:val="10"/>
        </w:numPr>
        <w:spacing w:line="360" w:lineRule="auto"/>
        <w:jc w:val="both"/>
        <w:rPr>
          <w:rFonts w:ascii="Calibri" w:hAnsi="Calibri" w:cs="Calibri"/>
        </w:rPr>
      </w:pPr>
      <w:r w:rsidRPr="0008448D">
        <w:rPr>
          <w:rFonts w:ascii="Calibri" w:hAnsi="Calibri" w:cs="Calibri"/>
        </w:rPr>
        <w:t>Build the core simulation loop (Module 3) that steps time forward, applies vehicle motion, calls the active controller, and emits snapshots.</w:t>
      </w:r>
    </w:p>
    <w:p w14:paraId="15B588DA" w14:textId="77777777" w:rsidR="00D847E3" w:rsidRPr="0008448D" w:rsidRDefault="00D847E3" w:rsidP="00481021">
      <w:pPr>
        <w:numPr>
          <w:ilvl w:val="0"/>
          <w:numId w:val="10"/>
        </w:numPr>
        <w:spacing w:line="360" w:lineRule="auto"/>
        <w:jc w:val="both"/>
        <w:rPr>
          <w:rFonts w:ascii="Calibri" w:hAnsi="Calibri" w:cs="Calibri"/>
        </w:rPr>
      </w:pPr>
      <w:r w:rsidRPr="0008448D">
        <w:rPr>
          <w:rFonts w:ascii="Calibri" w:hAnsi="Calibri" w:cs="Calibri"/>
        </w:rPr>
        <w:t>Confirm the loop runs headless (no visuals) successfully with both controllers, on a basic single scenario.</w:t>
      </w:r>
    </w:p>
    <w:p w14:paraId="704FBF1A" w14:textId="77777777" w:rsidR="00D847E3" w:rsidRPr="0008448D" w:rsidRDefault="00D847E3" w:rsidP="00481021">
      <w:pPr>
        <w:spacing w:line="360" w:lineRule="auto"/>
        <w:jc w:val="both"/>
        <w:rPr>
          <w:rFonts w:ascii="Calibri" w:hAnsi="Calibri" w:cs="Calibri"/>
        </w:rPr>
      </w:pPr>
      <w:r w:rsidRPr="0008448D">
        <w:rPr>
          <w:rFonts w:ascii="Calibri" w:hAnsi="Calibri" w:cs="Calibri"/>
          <w:b/>
          <w:bCs/>
        </w:rPr>
        <w:t>Person B (working in parallel, not blocked by Person A):</w:t>
      </w:r>
    </w:p>
    <w:p w14:paraId="3E633338" w14:textId="77777777" w:rsidR="00D847E3" w:rsidRPr="0008448D" w:rsidRDefault="00D847E3" w:rsidP="00481021">
      <w:pPr>
        <w:numPr>
          <w:ilvl w:val="0"/>
          <w:numId w:val="11"/>
        </w:numPr>
        <w:spacing w:line="360" w:lineRule="auto"/>
        <w:jc w:val="both"/>
        <w:rPr>
          <w:rFonts w:ascii="Calibri" w:hAnsi="Calibri" w:cs="Calibri"/>
        </w:rPr>
      </w:pPr>
      <w:r w:rsidRPr="0008448D">
        <w:rPr>
          <w:rFonts w:ascii="Calibri" w:hAnsi="Calibri" w:cs="Calibri"/>
        </w:rPr>
        <w:t>Build the UI shell/layout — where the input panel, playback area, and results panel will live — using placeholder/mock data.</w:t>
      </w:r>
    </w:p>
    <w:p w14:paraId="7EB0BF09" w14:textId="77777777" w:rsidR="00D847E3" w:rsidRPr="0008448D" w:rsidRDefault="00D847E3" w:rsidP="00481021">
      <w:pPr>
        <w:numPr>
          <w:ilvl w:val="0"/>
          <w:numId w:val="11"/>
        </w:numPr>
        <w:spacing w:line="360" w:lineRule="auto"/>
        <w:jc w:val="both"/>
        <w:rPr>
          <w:rFonts w:ascii="Calibri" w:hAnsi="Calibri" w:cs="Calibri"/>
        </w:rPr>
      </w:pPr>
      <w:r w:rsidRPr="0008448D">
        <w:rPr>
          <w:rFonts w:ascii="Calibri" w:hAnsi="Calibri" w:cs="Calibri"/>
        </w:rPr>
        <w:t>Build a fake snapshot generator matching the agreed contract, so rendering logic can be developed without waiting on a working engine.</w:t>
      </w:r>
    </w:p>
    <w:p w14:paraId="5D9DB859" w14:textId="77777777" w:rsidR="00D847E3" w:rsidRPr="0008448D" w:rsidRDefault="00D847E3" w:rsidP="00481021">
      <w:pPr>
        <w:numPr>
          <w:ilvl w:val="0"/>
          <w:numId w:val="11"/>
        </w:numPr>
        <w:spacing w:line="360" w:lineRule="auto"/>
        <w:jc w:val="both"/>
        <w:rPr>
          <w:rFonts w:ascii="Calibri" w:hAnsi="Calibri" w:cs="Calibri"/>
        </w:rPr>
      </w:pPr>
      <w:r w:rsidRPr="0008448D">
        <w:rPr>
          <w:rFonts w:ascii="Calibri" w:hAnsi="Calibri" w:cs="Calibri"/>
        </w:rPr>
        <w:t>Begin building the basic rendering logic (drawing vehicles as shapes moving along a path) against this mock data.</w:t>
      </w:r>
    </w:p>
    <w:p w14:paraId="06B626BF" w14:textId="77777777" w:rsidR="00D847E3" w:rsidRPr="0008448D" w:rsidRDefault="00D847E3" w:rsidP="00481021">
      <w:pPr>
        <w:spacing w:line="360" w:lineRule="auto"/>
        <w:jc w:val="both"/>
        <w:rPr>
          <w:rFonts w:ascii="Calibri" w:hAnsi="Calibri" w:cs="Calibri"/>
        </w:rPr>
      </w:pPr>
      <w:r w:rsidRPr="0008448D">
        <w:rPr>
          <w:rFonts w:ascii="Calibri" w:hAnsi="Calibri" w:cs="Calibri"/>
          <w:b/>
          <w:bCs/>
        </w:rPr>
        <w:t>Phase done when:</w:t>
      </w:r>
      <w:r w:rsidRPr="0008448D">
        <w:rPr>
          <w:rFonts w:ascii="Calibri" w:hAnsi="Calibri" w:cs="Calibri"/>
        </w:rPr>
        <w:t xml:space="preserve"> Person A's engine produces valid, contract-compliant snapshots for both controllers running headless; Person B's rendering shell can already draw </w:t>
      </w:r>
      <w:r w:rsidRPr="0008448D">
        <w:rPr>
          <w:rFonts w:ascii="Calibri" w:hAnsi="Calibri" w:cs="Calibri"/>
          <w:i/>
          <w:iCs/>
        </w:rPr>
        <w:t>something</w:t>
      </w:r>
      <w:r w:rsidRPr="0008448D">
        <w:rPr>
          <w:rFonts w:ascii="Calibri" w:hAnsi="Calibri" w:cs="Calibri"/>
        </w:rPr>
        <w:t xml:space="preserve"> using mock data of the same shape.</w:t>
      </w:r>
    </w:p>
    <w:p w14:paraId="33D636D0" w14:textId="77777777" w:rsidR="00D847E3" w:rsidRPr="0008448D" w:rsidRDefault="00D847E3" w:rsidP="00481021">
      <w:pPr>
        <w:pStyle w:val="Heading2"/>
        <w:spacing w:line="360" w:lineRule="auto"/>
        <w:jc w:val="both"/>
        <w:rPr>
          <w:rFonts w:ascii="Calibri" w:hAnsi="Calibri" w:cs="Calibri"/>
        </w:rPr>
      </w:pPr>
      <w:r w:rsidRPr="0008448D">
        <w:rPr>
          <w:rFonts w:ascii="Calibri" w:hAnsi="Calibri" w:cs="Calibri"/>
        </w:rPr>
        <w:t>Phase 2 — Integration &amp; Single-Scenario Visual Playback (Week 2)</w:t>
      </w:r>
    </w:p>
    <w:p w14:paraId="3C019730" w14:textId="77777777" w:rsidR="00D847E3" w:rsidRPr="0008448D" w:rsidRDefault="00D847E3" w:rsidP="00481021">
      <w:pPr>
        <w:spacing w:line="360" w:lineRule="auto"/>
        <w:jc w:val="both"/>
        <w:rPr>
          <w:rFonts w:ascii="Calibri" w:hAnsi="Calibri" w:cs="Calibri"/>
        </w:rPr>
      </w:pPr>
      <w:r w:rsidRPr="0008448D">
        <w:rPr>
          <w:rFonts w:ascii="Calibri" w:hAnsi="Calibri" w:cs="Calibri"/>
          <w:b/>
          <w:bCs/>
        </w:rPr>
        <w:t>Person A:</w:t>
      </w:r>
    </w:p>
    <w:p w14:paraId="2411ED2C" w14:textId="77777777" w:rsidR="00D847E3" w:rsidRPr="0008448D" w:rsidRDefault="00D847E3" w:rsidP="00481021">
      <w:pPr>
        <w:numPr>
          <w:ilvl w:val="0"/>
          <w:numId w:val="12"/>
        </w:numPr>
        <w:spacing w:line="360" w:lineRule="auto"/>
        <w:jc w:val="both"/>
        <w:rPr>
          <w:rFonts w:ascii="Calibri" w:hAnsi="Calibri" w:cs="Calibri"/>
        </w:rPr>
      </w:pPr>
      <w:r w:rsidRPr="0008448D">
        <w:rPr>
          <w:rFonts w:ascii="Calibri" w:hAnsi="Calibri" w:cs="Calibri"/>
        </w:rPr>
        <w:t>Expose the engine as a configurable, runnable module: scenario parameters (volume, lanes, geometry) go in, snapshots come out.</w:t>
      </w:r>
    </w:p>
    <w:p w14:paraId="5EC47791" w14:textId="77777777" w:rsidR="00D847E3" w:rsidRPr="0008448D" w:rsidRDefault="00D847E3" w:rsidP="00481021">
      <w:pPr>
        <w:numPr>
          <w:ilvl w:val="0"/>
          <w:numId w:val="12"/>
        </w:numPr>
        <w:spacing w:line="360" w:lineRule="auto"/>
        <w:jc w:val="both"/>
        <w:rPr>
          <w:rFonts w:ascii="Calibri" w:hAnsi="Calibri" w:cs="Calibri"/>
        </w:rPr>
      </w:pPr>
      <w:r w:rsidRPr="0008448D">
        <w:rPr>
          <w:rFonts w:ascii="Calibri" w:hAnsi="Calibri" w:cs="Calibri"/>
        </w:rPr>
        <w:t xml:space="preserve">Ensure a given scenario configuration can be run once with </w:t>
      </w:r>
      <w:proofErr w:type="spellStart"/>
      <w:r w:rsidRPr="0008448D">
        <w:rPr>
          <w:rFonts w:ascii="Calibri" w:hAnsi="Calibri" w:cs="Calibri"/>
        </w:rPr>
        <w:t>SignalController</w:t>
      </w:r>
      <w:proofErr w:type="spellEnd"/>
      <w:r w:rsidRPr="0008448D">
        <w:rPr>
          <w:rFonts w:ascii="Calibri" w:hAnsi="Calibri" w:cs="Calibri"/>
        </w:rPr>
        <w:t xml:space="preserve"> and once with </w:t>
      </w:r>
      <w:proofErr w:type="spellStart"/>
      <w:r w:rsidRPr="0008448D">
        <w:rPr>
          <w:rFonts w:ascii="Calibri" w:hAnsi="Calibri" w:cs="Calibri"/>
        </w:rPr>
        <w:t>RoundaboutController</w:t>
      </w:r>
      <w:proofErr w:type="spellEnd"/>
      <w:r w:rsidRPr="0008448D">
        <w:rPr>
          <w:rFonts w:ascii="Calibri" w:hAnsi="Calibri" w:cs="Calibri"/>
        </w:rPr>
        <w:t>, with everything else held identical.</w:t>
      </w:r>
    </w:p>
    <w:p w14:paraId="322BD390" w14:textId="77777777" w:rsidR="00D847E3" w:rsidRPr="0008448D" w:rsidRDefault="00D847E3" w:rsidP="00481021">
      <w:pPr>
        <w:numPr>
          <w:ilvl w:val="0"/>
          <w:numId w:val="12"/>
        </w:numPr>
        <w:spacing w:line="360" w:lineRule="auto"/>
        <w:jc w:val="both"/>
        <w:rPr>
          <w:rFonts w:ascii="Calibri" w:hAnsi="Calibri" w:cs="Calibri"/>
        </w:rPr>
      </w:pPr>
      <w:r w:rsidRPr="0008448D">
        <w:rPr>
          <w:rFonts w:ascii="Calibri" w:hAnsi="Calibri" w:cs="Calibri"/>
        </w:rPr>
        <w:t>Implement Module 4 (metrics computation) at a basic level: wait time and stop count, computed live during the run.</w:t>
      </w:r>
    </w:p>
    <w:p w14:paraId="566005A4" w14:textId="77777777" w:rsidR="00D847E3" w:rsidRPr="0008448D" w:rsidRDefault="00D847E3" w:rsidP="00481021">
      <w:pPr>
        <w:spacing w:line="360" w:lineRule="auto"/>
        <w:jc w:val="both"/>
        <w:rPr>
          <w:rFonts w:ascii="Calibri" w:hAnsi="Calibri" w:cs="Calibri"/>
        </w:rPr>
      </w:pPr>
      <w:r w:rsidRPr="0008448D">
        <w:rPr>
          <w:rFonts w:ascii="Calibri" w:hAnsi="Calibri" w:cs="Calibri"/>
          <w:b/>
          <w:bCs/>
        </w:rPr>
        <w:t>Person B:</w:t>
      </w:r>
    </w:p>
    <w:p w14:paraId="3CC5459C" w14:textId="77777777" w:rsidR="00D847E3" w:rsidRPr="0008448D" w:rsidRDefault="00D847E3" w:rsidP="00481021">
      <w:pPr>
        <w:numPr>
          <w:ilvl w:val="0"/>
          <w:numId w:val="13"/>
        </w:numPr>
        <w:spacing w:line="360" w:lineRule="auto"/>
        <w:jc w:val="both"/>
        <w:rPr>
          <w:rFonts w:ascii="Calibri" w:hAnsi="Calibri" w:cs="Calibri"/>
        </w:rPr>
      </w:pPr>
      <w:r w:rsidRPr="0008448D">
        <w:rPr>
          <w:rFonts w:ascii="Calibri" w:hAnsi="Calibri" w:cs="Calibri"/>
        </w:rPr>
        <w:t>Replace mock data with a live connection to Person A's real engine output.</w:t>
      </w:r>
    </w:p>
    <w:p w14:paraId="770C5420" w14:textId="77777777" w:rsidR="00D847E3" w:rsidRPr="0008448D" w:rsidRDefault="00D847E3" w:rsidP="00481021">
      <w:pPr>
        <w:numPr>
          <w:ilvl w:val="0"/>
          <w:numId w:val="13"/>
        </w:numPr>
        <w:spacing w:line="360" w:lineRule="auto"/>
        <w:jc w:val="both"/>
        <w:rPr>
          <w:rFonts w:ascii="Calibri" w:hAnsi="Calibri" w:cs="Calibri"/>
        </w:rPr>
      </w:pPr>
      <w:r w:rsidRPr="0008448D">
        <w:rPr>
          <w:rFonts w:ascii="Calibri" w:hAnsi="Calibri" w:cs="Calibri"/>
        </w:rPr>
        <w:t>Build synchronized/side-by-side playback: both strategies' runs visible together under the same scenario.</w:t>
      </w:r>
    </w:p>
    <w:p w14:paraId="2F044364" w14:textId="77777777" w:rsidR="00D847E3" w:rsidRPr="0008448D" w:rsidRDefault="00D847E3" w:rsidP="00481021">
      <w:pPr>
        <w:numPr>
          <w:ilvl w:val="0"/>
          <w:numId w:val="13"/>
        </w:numPr>
        <w:spacing w:line="360" w:lineRule="auto"/>
        <w:jc w:val="both"/>
        <w:rPr>
          <w:rFonts w:ascii="Calibri" w:hAnsi="Calibri" w:cs="Calibri"/>
        </w:rPr>
      </w:pPr>
      <w:r w:rsidRPr="0008448D">
        <w:rPr>
          <w:rFonts w:ascii="Calibri" w:hAnsi="Calibri" w:cs="Calibri"/>
        </w:rPr>
        <w:t xml:space="preserve">Build basic visual indicators of vehicle state (moving, waiting, yielding) so </w:t>
      </w:r>
      <w:proofErr w:type="spellStart"/>
      <w:r w:rsidRPr="0008448D">
        <w:rPr>
          <w:rFonts w:ascii="Calibri" w:hAnsi="Calibri" w:cs="Calibri"/>
        </w:rPr>
        <w:t>behavior</w:t>
      </w:r>
      <w:proofErr w:type="spellEnd"/>
      <w:r w:rsidRPr="0008448D">
        <w:rPr>
          <w:rFonts w:ascii="Calibri" w:hAnsi="Calibri" w:cs="Calibri"/>
        </w:rPr>
        <w:t xml:space="preserve"> differences are visually legible, not just implied.</w:t>
      </w:r>
    </w:p>
    <w:p w14:paraId="519A1F3B" w14:textId="77777777" w:rsidR="00D847E3" w:rsidRPr="0008448D" w:rsidRDefault="00D847E3" w:rsidP="00481021">
      <w:pPr>
        <w:spacing w:line="360" w:lineRule="auto"/>
        <w:jc w:val="both"/>
        <w:rPr>
          <w:rFonts w:ascii="Calibri" w:hAnsi="Calibri" w:cs="Calibri"/>
        </w:rPr>
      </w:pPr>
      <w:r w:rsidRPr="0008448D">
        <w:rPr>
          <w:rFonts w:ascii="Calibri" w:hAnsi="Calibri" w:cs="Calibri"/>
          <w:b/>
          <w:bCs/>
        </w:rPr>
        <w:t>Joint checkpoint:</w:t>
      </w:r>
    </w:p>
    <w:p w14:paraId="20ACF45A" w14:textId="77777777" w:rsidR="00D847E3" w:rsidRPr="0008448D" w:rsidRDefault="00D847E3" w:rsidP="00481021">
      <w:pPr>
        <w:numPr>
          <w:ilvl w:val="0"/>
          <w:numId w:val="14"/>
        </w:numPr>
        <w:spacing w:line="360" w:lineRule="auto"/>
        <w:jc w:val="both"/>
        <w:rPr>
          <w:rFonts w:ascii="Calibri" w:hAnsi="Calibri" w:cs="Calibri"/>
        </w:rPr>
      </w:pPr>
      <w:r w:rsidRPr="0008448D">
        <w:rPr>
          <w:rFonts w:ascii="Calibri" w:hAnsi="Calibri" w:cs="Calibri"/>
        </w:rPr>
        <w:t>First full end-to-end integration test: run one scenario through the real engine, rendered live by the real frontend, for both strategies. Confirm no contract mismatches.</w:t>
      </w:r>
    </w:p>
    <w:p w14:paraId="2626D2F9" w14:textId="77777777" w:rsidR="00D847E3" w:rsidRPr="0008448D" w:rsidRDefault="00D847E3" w:rsidP="00481021">
      <w:pPr>
        <w:spacing w:line="360" w:lineRule="auto"/>
        <w:jc w:val="both"/>
        <w:rPr>
          <w:rFonts w:ascii="Calibri" w:hAnsi="Calibri" w:cs="Calibri"/>
        </w:rPr>
      </w:pPr>
      <w:r w:rsidRPr="0008448D">
        <w:rPr>
          <w:rFonts w:ascii="Calibri" w:hAnsi="Calibri" w:cs="Calibri"/>
          <w:b/>
          <w:bCs/>
        </w:rPr>
        <w:t>Phase done when:</w:t>
      </w:r>
      <w:r w:rsidRPr="0008448D">
        <w:rPr>
          <w:rFonts w:ascii="Calibri" w:hAnsi="Calibri" w:cs="Calibri"/>
        </w:rPr>
        <w:t xml:space="preserve"> A single scenario can be configured, run for both strategies, and watched side by side, with live wait-time/stop-count numbers visible.</w:t>
      </w:r>
    </w:p>
    <w:p w14:paraId="3963012C" w14:textId="77777777" w:rsidR="00D847E3" w:rsidRPr="0008448D" w:rsidRDefault="00D847E3" w:rsidP="00481021">
      <w:pPr>
        <w:pStyle w:val="Heading2"/>
        <w:spacing w:line="360" w:lineRule="auto"/>
        <w:jc w:val="both"/>
        <w:rPr>
          <w:rFonts w:ascii="Calibri" w:hAnsi="Calibri" w:cs="Calibri"/>
        </w:rPr>
      </w:pPr>
      <w:r w:rsidRPr="0008448D">
        <w:rPr>
          <w:rFonts w:ascii="Calibri" w:hAnsi="Calibri" w:cs="Calibri"/>
        </w:rPr>
        <w:t>Phase 3 — Analytics &amp; Batch Comparison (Week 3)</w:t>
      </w:r>
    </w:p>
    <w:p w14:paraId="2630BD38" w14:textId="77777777" w:rsidR="00D847E3" w:rsidRPr="0008448D" w:rsidRDefault="00D847E3" w:rsidP="00481021">
      <w:pPr>
        <w:spacing w:line="360" w:lineRule="auto"/>
        <w:jc w:val="both"/>
        <w:rPr>
          <w:rFonts w:ascii="Calibri" w:hAnsi="Calibri" w:cs="Calibri"/>
        </w:rPr>
      </w:pPr>
      <w:r w:rsidRPr="0008448D">
        <w:rPr>
          <w:rFonts w:ascii="Calibri" w:hAnsi="Calibri" w:cs="Calibri"/>
          <w:b/>
          <w:bCs/>
        </w:rPr>
        <w:t>Person A:</w:t>
      </w:r>
    </w:p>
    <w:p w14:paraId="36D7C4B7" w14:textId="77777777" w:rsidR="00D847E3" w:rsidRPr="0008448D" w:rsidRDefault="00D847E3" w:rsidP="00481021">
      <w:pPr>
        <w:numPr>
          <w:ilvl w:val="0"/>
          <w:numId w:val="15"/>
        </w:numPr>
        <w:spacing w:line="360" w:lineRule="auto"/>
        <w:jc w:val="both"/>
        <w:rPr>
          <w:rFonts w:ascii="Calibri" w:hAnsi="Calibri" w:cs="Calibri"/>
        </w:rPr>
      </w:pPr>
      <w:r w:rsidRPr="0008448D">
        <w:rPr>
          <w:rFonts w:ascii="Calibri" w:hAnsi="Calibri" w:cs="Calibri"/>
        </w:rPr>
        <w:t>Implement Module 5 (parameter sweep): run the same scenario automatically across a defined range of traffic volumes, for both strategies, collecting metrics at each level.</w:t>
      </w:r>
    </w:p>
    <w:p w14:paraId="0EA2833D" w14:textId="77777777" w:rsidR="00D847E3" w:rsidRPr="0008448D" w:rsidRDefault="00D847E3" w:rsidP="00481021">
      <w:pPr>
        <w:numPr>
          <w:ilvl w:val="0"/>
          <w:numId w:val="15"/>
        </w:numPr>
        <w:spacing w:line="360" w:lineRule="auto"/>
        <w:jc w:val="both"/>
        <w:rPr>
          <w:rFonts w:ascii="Calibri" w:hAnsi="Calibri" w:cs="Calibri"/>
        </w:rPr>
      </w:pPr>
      <w:r w:rsidRPr="0008448D">
        <w:rPr>
          <w:rFonts w:ascii="Calibri" w:hAnsi="Calibri" w:cs="Calibri"/>
        </w:rPr>
        <w:t>Complete Module 4: add throughput computation; add footprint/space computation (geometry-derived, not simulation-derived).</w:t>
      </w:r>
    </w:p>
    <w:p w14:paraId="0B917E13" w14:textId="77777777" w:rsidR="00D847E3" w:rsidRPr="0008448D" w:rsidRDefault="00D847E3" w:rsidP="00481021">
      <w:pPr>
        <w:numPr>
          <w:ilvl w:val="0"/>
          <w:numId w:val="15"/>
        </w:numPr>
        <w:spacing w:line="360" w:lineRule="auto"/>
        <w:jc w:val="both"/>
        <w:rPr>
          <w:rFonts w:ascii="Calibri" w:hAnsi="Calibri" w:cs="Calibri"/>
        </w:rPr>
      </w:pPr>
      <w:r w:rsidRPr="0008448D">
        <w:rPr>
          <w:rFonts w:ascii="Calibri" w:hAnsi="Calibri" w:cs="Calibri"/>
        </w:rPr>
        <w:t>Ensure metric computation is verified consistent between the two controllers (see POC 3, Section 9).</w:t>
      </w:r>
    </w:p>
    <w:p w14:paraId="679E5A3E" w14:textId="77777777" w:rsidR="00D847E3" w:rsidRPr="0008448D" w:rsidRDefault="00D847E3" w:rsidP="00481021">
      <w:pPr>
        <w:spacing w:line="360" w:lineRule="auto"/>
        <w:jc w:val="both"/>
        <w:rPr>
          <w:rFonts w:ascii="Calibri" w:hAnsi="Calibri" w:cs="Calibri"/>
        </w:rPr>
      </w:pPr>
      <w:r w:rsidRPr="0008448D">
        <w:rPr>
          <w:rFonts w:ascii="Calibri" w:hAnsi="Calibri" w:cs="Calibri"/>
          <w:b/>
          <w:bCs/>
        </w:rPr>
        <w:t>Person B:</w:t>
      </w:r>
    </w:p>
    <w:p w14:paraId="40F8F755" w14:textId="77777777" w:rsidR="00D847E3" w:rsidRPr="0008448D" w:rsidRDefault="00D847E3" w:rsidP="00481021">
      <w:pPr>
        <w:numPr>
          <w:ilvl w:val="0"/>
          <w:numId w:val="16"/>
        </w:numPr>
        <w:spacing w:line="360" w:lineRule="auto"/>
        <w:jc w:val="both"/>
        <w:rPr>
          <w:rFonts w:ascii="Calibri" w:hAnsi="Calibri" w:cs="Calibri"/>
        </w:rPr>
      </w:pPr>
      <w:r w:rsidRPr="0008448D">
        <w:rPr>
          <w:rFonts w:ascii="Calibri" w:hAnsi="Calibri" w:cs="Calibri"/>
        </w:rPr>
        <w:t>Build Module 7 (analytics/comparison output): charts/tables showing wait time, stop count, throughput, and footprint, comparing both strategies across the swept volume range.</w:t>
      </w:r>
    </w:p>
    <w:p w14:paraId="2A35468E" w14:textId="77777777" w:rsidR="00D847E3" w:rsidRPr="0008448D" w:rsidRDefault="00D847E3" w:rsidP="00481021">
      <w:pPr>
        <w:numPr>
          <w:ilvl w:val="0"/>
          <w:numId w:val="16"/>
        </w:numPr>
        <w:spacing w:line="360" w:lineRule="auto"/>
        <w:jc w:val="both"/>
        <w:rPr>
          <w:rFonts w:ascii="Calibri" w:hAnsi="Calibri" w:cs="Calibri"/>
        </w:rPr>
      </w:pPr>
      <w:r w:rsidRPr="0008448D">
        <w:rPr>
          <w:rFonts w:ascii="Calibri" w:hAnsi="Calibri" w:cs="Calibri"/>
        </w:rPr>
        <w:t>Design the comparison layout so all four metrics are visible together per volume level (per Section 7.5's reasoning — no single-metric framing).</w:t>
      </w:r>
    </w:p>
    <w:p w14:paraId="58E084C9" w14:textId="77777777" w:rsidR="00D847E3" w:rsidRPr="0008448D" w:rsidRDefault="00D847E3" w:rsidP="00481021">
      <w:pPr>
        <w:spacing w:line="360" w:lineRule="auto"/>
        <w:jc w:val="both"/>
        <w:rPr>
          <w:rFonts w:ascii="Calibri" w:hAnsi="Calibri" w:cs="Calibri"/>
        </w:rPr>
      </w:pPr>
      <w:r w:rsidRPr="0008448D">
        <w:rPr>
          <w:rFonts w:ascii="Calibri" w:hAnsi="Calibri" w:cs="Calibri"/>
          <w:b/>
          <w:bCs/>
        </w:rPr>
        <w:t>Joint checkpoint:</w:t>
      </w:r>
    </w:p>
    <w:p w14:paraId="3852ECA2" w14:textId="77777777" w:rsidR="00D847E3" w:rsidRPr="0008448D" w:rsidRDefault="00D847E3" w:rsidP="00481021">
      <w:pPr>
        <w:numPr>
          <w:ilvl w:val="0"/>
          <w:numId w:val="17"/>
        </w:numPr>
        <w:spacing w:line="360" w:lineRule="auto"/>
        <w:jc w:val="both"/>
        <w:rPr>
          <w:rFonts w:ascii="Calibri" w:hAnsi="Calibri" w:cs="Calibri"/>
        </w:rPr>
      </w:pPr>
      <w:r w:rsidRPr="0008448D">
        <w:rPr>
          <w:rFonts w:ascii="Calibri" w:hAnsi="Calibri" w:cs="Calibri"/>
        </w:rPr>
        <w:t>Run the first full comparative dataset (light → moderate → heavy → near-saturation) and review the output together for plausibility (e.g., does wait time rise as expected, does anything look like a bug rather than a real result).</w:t>
      </w:r>
    </w:p>
    <w:p w14:paraId="604CE5FB" w14:textId="77777777" w:rsidR="00D847E3" w:rsidRPr="0008448D" w:rsidRDefault="00D847E3" w:rsidP="00481021">
      <w:pPr>
        <w:spacing w:line="360" w:lineRule="auto"/>
        <w:jc w:val="both"/>
        <w:rPr>
          <w:rFonts w:ascii="Calibri" w:hAnsi="Calibri" w:cs="Calibri"/>
        </w:rPr>
      </w:pPr>
      <w:r w:rsidRPr="0008448D">
        <w:rPr>
          <w:rFonts w:ascii="Calibri" w:hAnsi="Calibri" w:cs="Calibri"/>
          <w:b/>
          <w:bCs/>
        </w:rPr>
        <w:t>Phase done when:</w:t>
      </w:r>
      <w:r w:rsidRPr="0008448D">
        <w:rPr>
          <w:rFonts w:ascii="Calibri" w:hAnsi="Calibri" w:cs="Calibri"/>
        </w:rPr>
        <w:t xml:space="preserve"> A full volume sweep produces a complete, visually presentable comparative dataset across all four metrics.</w:t>
      </w:r>
    </w:p>
    <w:p w14:paraId="3846CB4A" w14:textId="77777777" w:rsidR="00D847E3" w:rsidRPr="0008448D" w:rsidRDefault="00D847E3" w:rsidP="00481021">
      <w:pPr>
        <w:pStyle w:val="Heading2"/>
        <w:spacing w:line="360" w:lineRule="auto"/>
        <w:jc w:val="both"/>
        <w:rPr>
          <w:rFonts w:ascii="Calibri" w:hAnsi="Calibri" w:cs="Calibri"/>
        </w:rPr>
      </w:pPr>
      <w:r w:rsidRPr="0008448D">
        <w:rPr>
          <w:rFonts w:ascii="Calibri" w:hAnsi="Calibri" w:cs="Calibri"/>
        </w:rPr>
        <w:t>Phase 4 — User-Facing Parameter Controls (Week 4)</w:t>
      </w:r>
    </w:p>
    <w:p w14:paraId="0EF1AC34" w14:textId="77777777" w:rsidR="00D847E3" w:rsidRPr="0008448D" w:rsidRDefault="00D847E3" w:rsidP="00481021">
      <w:pPr>
        <w:spacing w:line="360" w:lineRule="auto"/>
        <w:jc w:val="both"/>
        <w:rPr>
          <w:rFonts w:ascii="Calibri" w:hAnsi="Calibri" w:cs="Calibri"/>
        </w:rPr>
      </w:pPr>
      <w:r w:rsidRPr="0008448D">
        <w:rPr>
          <w:rFonts w:ascii="Calibri" w:hAnsi="Calibri" w:cs="Calibri"/>
          <w:b/>
          <w:bCs/>
        </w:rPr>
        <w:t>Person A:</w:t>
      </w:r>
    </w:p>
    <w:p w14:paraId="68680F6B" w14:textId="77777777" w:rsidR="00D847E3" w:rsidRPr="0008448D" w:rsidRDefault="00D847E3" w:rsidP="00481021">
      <w:pPr>
        <w:numPr>
          <w:ilvl w:val="0"/>
          <w:numId w:val="18"/>
        </w:numPr>
        <w:spacing w:line="360" w:lineRule="auto"/>
        <w:jc w:val="both"/>
        <w:rPr>
          <w:rFonts w:ascii="Calibri" w:hAnsi="Calibri" w:cs="Calibri"/>
        </w:rPr>
      </w:pPr>
      <w:r w:rsidRPr="0008448D">
        <w:rPr>
          <w:rFonts w:ascii="Calibri" w:hAnsi="Calibri" w:cs="Calibri"/>
        </w:rPr>
        <w:t>Ensure engine parameters can be changed and a new run triggered cleanly (fast restart or live reconfiguration), without leftover state from the previous run leaking in.</w:t>
      </w:r>
    </w:p>
    <w:p w14:paraId="7B24757A" w14:textId="77777777" w:rsidR="00D847E3" w:rsidRPr="0008448D" w:rsidRDefault="00D847E3" w:rsidP="00481021">
      <w:pPr>
        <w:spacing w:line="360" w:lineRule="auto"/>
        <w:jc w:val="both"/>
        <w:rPr>
          <w:rFonts w:ascii="Calibri" w:hAnsi="Calibri" w:cs="Calibri"/>
        </w:rPr>
      </w:pPr>
      <w:r w:rsidRPr="0008448D">
        <w:rPr>
          <w:rFonts w:ascii="Calibri" w:hAnsi="Calibri" w:cs="Calibri"/>
          <w:b/>
          <w:bCs/>
        </w:rPr>
        <w:t>Person B:</w:t>
      </w:r>
    </w:p>
    <w:p w14:paraId="40BBC1F5" w14:textId="77777777" w:rsidR="00D847E3" w:rsidRPr="0008448D" w:rsidRDefault="00D847E3" w:rsidP="00481021">
      <w:pPr>
        <w:numPr>
          <w:ilvl w:val="0"/>
          <w:numId w:val="19"/>
        </w:numPr>
        <w:spacing w:line="360" w:lineRule="auto"/>
        <w:jc w:val="both"/>
        <w:rPr>
          <w:rFonts w:ascii="Calibri" w:hAnsi="Calibri" w:cs="Calibri"/>
        </w:rPr>
      </w:pPr>
      <w:r w:rsidRPr="0008448D">
        <w:rPr>
          <w:rFonts w:ascii="Calibri" w:hAnsi="Calibri" w:cs="Calibri"/>
        </w:rPr>
        <w:t>Build Module 8: interactive controls (sliders/inputs) for traffic volume, lane count, and geometry, wired to trigger real engine runs.</w:t>
      </w:r>
    </w:p>
    <w:p w14:paraId="7E0C988F" w14:textId="77777777" w:rsidR="00D847E3" w:rsidRPr="0008448D" w:rsidRDefault="00D847E3" w:rsidP="00481021">
      <w:pPr>
        <w:numPr>
          <w:ilvl w:val="0"/>
          <w:numId w:val="19"/>
        </w:numPr>
        <w:spacing w:line="360" w:lineRule="auto"/>
        <w:jc w:val="both"/>
        <w:rPr>
          <w:rFonts w:ascii="Calibri" w:hAnsi="Calibri" w:cs="Calibri"/>
        </w:rPr>
      </w:pPr>
      <w:r w:rsidRPr="0008448D">
        <w:rPr>
          <w:rFonts w:ascii="Calibri" w:hAnsi="Calibri" w:cs="Calibri"/>
        </w:rPr>
        <w:t>Ensure changing a parameter and rerunning produces a visibly updated comparison (not stale/cached output).</w:t>
      </w:r>
    </w:p>
    <w:p w14:paraId="4445ADDF" w14:textId="77777777" w:rsidR="00D847E3" w:rsidRPr="0008448D" w:rsidRDefault="00D847E3" w:rsidP="00481021">
      <w:pPr>
        <w:spacing w:line="360" w:lineRule="auto"/>
        <w:jc w:val="both"/>
        <w:rPr>
          <w:rFonts w:ascii="Calibri" w:hAnsi="Calibri" w:cs="Calibri"/>
        </w:rPr>
      </w:pPr>
      <w:r w:rsidRPr="0008448D">
        <w:rPr>
          <w:rFonts w:ascii="Calibri" w:hAnsi="Calibri" w:cs="Calibri"/>
          <w:b/>
          <w:bCs/>
        </w:rPr>
        <w:t>Joint checkpoint:</w:t>
      </w:r>
    </w:p>
    <w:p w14:paraId="402C0AAB" w14:textId="77777777" w:rsidR="00D847E3" w:rsidRPr="0008448D" w:rsidRDefault="00D847E3" w:rsidP="00481021">
      <w:pPr>
        <w:numPr>
          <w:ilvl w:val="0"/>
          <w:numId w:val="20"/>
        </w:numPr>
        <w:spacing w:line="360" w:lineRule="auto"/>
        <w:jc w:val="both"/>
        <w:rPr>
          <w:rFonts w:ascii="Calibri" w:hAnsi="Calibri" w:cs="Calibri"/>
        </w:rPr>
      </w:pPr>
      <w:r w:rsidRPr="0008448D">
        <w:rPr>
          <w:rFonts w:ascii="Calibri" w:hAnsi="Calibri" w:cs="Calibri"/>
        </w:rPr>
        <w:t xml:space="preserve">Manually test that changing one parameter at a time produces the expected directional change in output (e.g., higher volume → higher wait time) — </w:t>
      </w:r>
      <w:proofErr w:type="gramStart"/>
      <w:r w:rsidRPr="0008448D">
        <w:rPr>
          <w:rFonts w:ascii="Calibri" w:hAnsi="Calibri" w:cs="Calibri"/>
        </w:rPr>
        <w:t>this doubles</w:t>
      </w:r>
      <w:proofErr w:type="gramEnd"/>
      <w:r w:rsidRPr="0008448D">
        <w:rPr>
          <w:rFonts w:ascii="Calibri" w:hAnsi="Calibri" w:cs="Calibri"/>
        </w:rPr>
        <w:t xml:space="preserve"> as POC 6 (Section 9).</w:t>
      </w:r>
    </w:p>
    <w:p w14:paraId="74A226F9" w14:textId="77777777" w:rsidR="00D847E3" w:rsidRPr="0008448D" w:rsidRDefault="00D847E3" w:rsidP="00481021">
      <w:pPr>
        <w:spacing w:line="360" w:lineRule="auto"/>
        <w:jc w:val="both"/>
        <w:rPr>
          <w:rFonts w:ascii="Calibri" w:hAnsi="Calibri" w:cs="Calibri"/>
        </w:rPr>
      </w:pPr>
      <w:r w:rsidRPr="0008448D">
        <w:rPr>
          <w:rFonts w:ascii="Calibri" w:hAnsi="Calibri" w:cs="Calibri"/>
          <w:b/>
          <w:bCs/>
        </w:rPr>
        <w:t>Phase done when:</w:t>
      </w:r>
      <w:r w:rsidRPr="0008448D">
        <w:rPr>
          <w:rFonts w:ascii="Calibri" w:hAnsi="Calibri" w:cs="Calibri"/>
        </w:rPr>
        <w:t xml:space="preserve"> A user can adjust inputs directly and get a fresh, correct comparative result without needing a code change or restart.</w:t>
      </w:r>
    </w:p>
    <w:p w14:paraId="14B9ED07" w14:textId="77777777" w:rsidR="00D847E3" w:rsidRPr="0008448D" w:rsidRDefault="00D847E3" w:rsidP="00481021">
      <w:pPr>
        <w:pStyle w:val="Heading2"/>
        <w:spacing w:line="360" w:lineRule="auto"/>
        <w:jc w:val="both"/>
        <w:rPr>
          <w:rFonts w:ascii="Calibri" w:hAnsi="Calibri" w:cs="Calibri"/>
        </w:rPr>
      </w:pPr>
      <w:r w:rsidRPr="0008448D">
        <w:rPr>
          <w:rFonts w:ascii="Calibri" w:hAnsi="Calibri" w:cs="Calibri"/>
        </w:rPr>
        <w:t>Phase 5 — Consolidation &amp; Study Write-Up (Week 5)</w:t>
      </w:r>
    </w:p>
    <w:p w14:paraId="3BC6E515" w14:textId="77777777" w:rsidR="00D847E3" w:rsidRPr="0008448D" w:rsidRDefault="00D847E3" w:rsidP="00481021">
      <w:pPr>
        <w:spacing w:line="360" w:lineRule="auto"/>
        <w:jc w:val="both"/>
        <w:rPr>
          <w:rFonts w:ascii="Calibri" w:hAnsi="Calibri" w:cs="Calibri"/>
        </w:rPr>
      </w:pPr>
      <w:r w:rsidRPr="0008448D">
        <w:rPr>
          <w:rFonts w:ascii="Calibri" w:hAnsi="Calibri" w:cs="Calibri"/>
          <w:b/>
          <w:bCs/>
        </w:rPr>
        <w:t>Person A:</w:t>
      </w:r>
    </w:p>
    <w:p w14:paraId="584F31AA" w14:textId="77777777" w:rsidR="00D847E3" w:rsidRPr="0008448D" w:rsidRDefault="00D847E3" w:rsidP="00481021">
      <w:pPr>
        <w:numPr>
          <w:ilvl w:val="0"/>
          <w:numId w:val="21"/>
        </w:numPr>
        <w:spacing w:line="360" w:lineRule="auto"/>
        <w:jc w:val="both"/>
        <w:rPr>
          <w:rFonts w:ascii="Calibri" w:hAnsi="Calibri" w:cs="Calibri"/>
        </w:rPr>
      </w:pPr>
      <w:r w:rsidRPr="0008448D">
        <w:rPr>
          <w:rFonts w:ascii="Calibri" w:hAnsi="Calibri" w:cs="Calibri"/>
        </w:rPr>
        <w:t xml:space="preserve">Stability/edge-case pass on the engine (e.g., confirm no crashes at very low or very </w:t>
      </w:r>
      <w:proofErr w:type="gramStart"/>
      <w:r w:rsidRPr="0008448D">
        <w:rPr>
          <w:rFonts w:ascii="Calibri" w:hAnsi="Calibri" w:cs="Calibri"/>
        </w:rPr>
        <w:t>high volume</w:t>
      </w:r>
      <w:proofErr w:type="gramEnd"/>
      <w:r w:rsidRPr="0008448D">
        <w:rPr>
          <w:rFonts w:ascii="Calibri" w:hAnsi="Calibri" w:cs="Calibri"/>
        </w:rPr>
        <w:t xml:space="preserve"> extremes).</w:t>
      </w:r>
    </w:p>
    <w:p w14:paraId="71313B32" w14:textId="77777777" w:rsidR="00D847E3" w:rsidRPr="0008448D" w:rsidRDefault="00D847E3" w:rsidP="00481021">
      <w:pPr>
        <w:spacing w:line="360" w:lineRule="auto"/>
        <w:jc w:val="both"/>
        <w:rPr>
          <w:rFonts w:ascii="Calibri" w:hAnsi="Calibri" w:cs="Calibri"/>
        </w:rPr>
      </w:pPr>
      <w:r w:rsidRPr="0008448D">
        <w:rPr>
          <w:rFonts w:ascii="Calibri" w:hAnsi="Calibri" w:cs="Calibri"/>
          <w:b/>
          <w:bCs/>
        </w:rPr>
        <w:t>Person B:</w:t>
      </w:r>
    </w:p>
    <w:p w14:paraId="08B8D159" w14:textId="77777777" w:rsidR="00D847E3" w:rsidRPr="0008448D" w:rsidRDefault="00D847E3" w:rsidP="00481021">
      <w:pPr>
        <w:numPr>
          <w:ilvl w:val="0"/>
          <w:numId w:val="22"/>
        </w:numPr>
        <w:spacing w:line="360" w:lineRule="auto"/>
        <w:jc w:val="both"/>
        <w:rPr>
          <w:rFonts w:ascii="Calibri" w:hAnsi="Calibri" w:cs="Calibri"/>
        </w:rPr>
      </w:pPr>
      <w:r w:rsidRPr="0008448D">
        <w:rPr>
          <w:rFonts w:ascii="Calibri" w:hAnsi="Calibri" w:cs="Calibri"/>
        </w:rPr>
        <w:t>Polish analytics output for presentability (</w:t>
      </w:r>
      <w:proofErr w:type="spellStart"/>
      <w:r w:rsidRPr="0008448D">
        <w:rPr>
          <w:rFonts w:ascii="Calibri" w:hAnsi="Calibri" w:cs="Calibri"/>
        </w:rPr>
        <w:t>labeling</w:t>
      </w:r>
      <w:proofErr w:type="spellEnd"/>
      <w:r w:rsidRPr="0008448D">
        <w:rPr>
          <w:rFonts w:ascii="Calibri" w:hAnsi="Calibri" w:cs="Calibri"/>
        </w:rPr>
        <w:t>, clarity of charts, consistent units).</w:t>
      </w:r>
    </w:p>
    <w:p w14:paraId="3543F144" w14:textId="77777777" w:rsidR="00D847E3" w:rsidRPr="0008448D" w:rsidRDefault="00D847E3" w:rsidP="00481021">
      <w:pPr>
        <w:spacing w:line="360" w:lineRule="auto"/>
        <w:jc w:val="both"/>
        <w:rPr>
          <w:rFonts w:ascii="Calibri" w:hAnsi="Calibri" w:cs="Calibri"/>
        </w:rPr>
      </w:pPr>
      <w:r w:rsidRPr="0008448D">
        <w:rPr>
          <w:rFonts w:ascii="Calibri" w:hAnsi="Calibri" w:cs="Calibri"/>
          <w:b/>
          <w:bCs/>
        </w:rPr>
        <w:t>Joint:</w:t>
      </w:r>
    </w:p>
    <w:p w14:paraId="0A8B7E72" w14:textId="77777777" w:rsidR="00D847E3" w:rsidRPr="0008448D" w:rsidRDefault="00D847E3" w:rsidP="00481021">
      <w:pPr>
        <w:numPr>
          <w:ilvl w:val="0"/>
          <w:numId w:val="23"/>
        </w:numPr>
        <w:spacing w:line="360" w:lineRule="auto"/>
        <w:jc w:val="both"/>
        <w:rPr>
          <w:rFonts w:ascii="Calibri" w:hAnsi="Calibri" w:cs="Calibri"/>
        </w:rPr>
      </w:pPr>
      <w:r w:rsidRPr="0008448D">
        <w:rPr>
          <w:rFonts w:ascii="Calibri" w:hAnsi="Calibri" w:cs="Calibri"/>
        </w:rPr>
        <w:t>Compile the actual comparative study write-up from the accumulated sweep data — the tangible "here's what we found" output your manager asked for.</w:t>
      </w:r>
    </w:p>
    <w:p w14:paraId="247E8C7E" w14:textId="77777777" w:rsidR="00D847E3" w:rsidRPr="0008448D" w:rsidRDefault="00D847E3" w:rsidP="00481021">
      <w:pPr>
        <w:numPr>
          <w:ilvl w:val="0"/>
          <w:numId w:val="23"/>
        </w:numPr>
        <w:spacing w:line="360" w:lineRule="auto"/>
        <w:jc w:val="both"/>
        <w:rPr>
          <w:rFonts w:ascii="Calibri" w:hAnsi="Calibri" w:cs="Calibri"/>
        </w:rPr>
      </w:pPr>
      <w:r w:rsidRPr="0008448D">
        <w:rPr>
          <w:rFonts w:ascii="Calibri" w:hAnsi="Calibri" w:cs="Calibri"/>
        </w:rPr>
        <w:t>Review the whole tool end-to-end together as if seeing it for the first time, checking that a non-technical viewer could follow it.</w:t>
      </w:r>
    </w:p>
    <w:p w14:paraId="25E096A4" w14:textId="77777777" w:rsidR="00D847E3" w:rsidRPr="0008448D" w:rsidRDefault="00D847E3" w:rsidP="00481021">
      <w:pPr>
        <w:spacing w:line="360" w:lineRule="auto"/>
        <w:jc w:val="both"/>
        <w:rPr>
          <w:rFonts w:ascii="Calibri" w:hAnsi="Calibri" w:cs="Calibri"/>
        </w:rPr>
      </w:pPr>
      <w:r w:rsidRPr="0008448D">
        <w:rPr>
          <w:rFonts w:ascii="Calibri" w:hAnsi="Calibri" w:cs="Calibri"/>
          <w:b/>
          <w:bCs/>
        </w:rPr>
        <w:t>Phase done when:</w:t>
      </w:r>
      <w:r w:rsidRPr="0008448D">
        <w:rPr>
          <w:rFonts w:ascii="Calibri" w:hAnsi="Calibri" w:cs="Calibri"/>
        </w:rPr>
        <w:t xml:space="preserve"> The tool runs end-to-end, and a written comparative study (data + interpretation) exists as a concrete artifact.</w:t>
      </w:r>
    </w:p>
    <w:p w14:paraId="78AA1F90" w14:textId="77777777" w:rsidR="00D847E3" w:rsidRPr="0008448D" w:rsidRDefault="00D847E3" w:rsidP="00481021">
      <w:pPr>
        <w:pStyle w:val="Heading2"/>
        <w:spacing w:line="360" w:lineRule="auto"/>
        <w:jc w:val="both"/>
        <w:rPr>
          <w:rFonts w:ascii="Calibri" w:hAnsi="Calibri" w:cs="Calibri"/>
        </w:rPr>
      </w:pPr>
      <w:r w:rsidRPr="0008448D">
        <w:rPr>
          <w:rFonts w:ascii="Calibri" w:hAnsi="Calibri" w:cs="Calibri"/>
        </w:rPr>
        <w:t>Sync structure throughout</w:t>
      </w:r>
    </w:p>
    <w:p w14:paraId="3189C708" w14:textId="77777777" w:rsidR="00D847E3" w:rsidRPr="0008448D" w:rsidRDefault="00D847E3" w:rsidP="00481021">
      <w:pPr>
        <w:numPr>
          <w:ilvl w:val="0"/>
          <w:numId w:val="24"/>
        </w:numPr>
        <w:spacing w:line="360" w:lineRule="auto"/>
        <w:jc w:val="both"/>
        <w:rPr>
          <w:rFonts w:ascii="Calibri" w:hAnsi="Calibri" w:cs="Calibri"/>
        </w:rPr>
      </w:pPr>
      <w:r w:rsidRPr="0008448D">
        <w:rPr>
          <w:rFonts w:ascii="Calibri" w:hAnsi="Calibri" w:cs="Calibri"/>
          <w:b/>
          <w:bCs/>
        </w:rPr>
        <w:t>Short daily check-in</w:t>
      </w:r>
      <w:r w:rsidRPr="0008448D">
        <w:rPr>
          <w:rFonts w:ascii="Calibri" w:hAnsi="Calibri" w:cs="Calibri"/>
        </w:rPr>
        <w:t xml:space="preserve"> between Person A and Person B — primarily to catch snapshot-contract mismatches early, since that's the one place both sides depend on each other.</w:t>
      </w:r>
    </w:p>
    <w:p w14:paraId="0DA55128" w14:textId="77777777" w:rsidR="00D847E3" w:rsidRPr="0008448D" w:rsidRDefault="00D847E3" w:rsidP="00481021">
      <w:pPr>
        <w:numPr>
          <w:ilvl w:val="0"/>
          <w:numId w:val="24"/>
        </w:numPr>
        <w:spacing w:line="360" w:lineRule="auto"/>
        <w:jc w:val="both"/>
        <w:rPr>
          <w:rFonts w:ascii="Calibri" w:hAnsi="Calibri" w:cs="Calibri"/>
        </w:rPr>
      </w:pPr>
      <w:r w:rsidRPr="0008448D">
        <w:rPr>
          <w:rFonts w:ascii="Calibri" w:hAnsi="Calibri" w:cs="Calibri"/>
          <w:b/>
          <w:bCs/>
        </w:rPr>
        <w:t>End-of-week joint review</w:t>
      </w:r>
      <w:r w:rsidRPr="0008448D">
        <w:rPr>
          <w:rFonts w:ascii="Calibri" w:hAnsi="Calibri" w:cs="Calibri"/>
        </w:rPr>
        <w:t xml:space="preserve"> of whatever output exists so far, even partial, so misalignment in direction is caught weekly rather than at the end.</w:t>
      </w:r>
    </w:p>
    <w:p w14:paraId="1A271771" w14:textId="77777777" w:rsidR="00D847E3" w:rsidRPr="0008448D" w:rsidRDefault="00000000" w:rsidP="00481021">
      <w:pPr>
        <w:spacing w:line="360" w:lineRule="auto"/>
        <w:jc w:val="both"/>
        <w:rPr>
          <w:rFonts w:ascii="Calibri" w:hAnsi="Calibri" w:cs="Calibri"/>
        </w:rPr>
      </w:pPr>
      <w:r>
        <w:rPr>
          <w:rFonts w:ascii="Calibri" w:hAnsi="Calibri" w:cs="Calibri"/>
        </w:rPr>
        <w:pict w14:anchorId="3E960BD8">
          <v:rect id="_x0000_i1034" style="width:0;height:1.5pt" o:hralign="center" o:hrstd="t" o:hr="t" fillcolor="#a0a0a0" stroked="f"/>
        </w:pict>
      </w:r>
    </w:p>
    <w:p w14:paraId="5D77D27E" w14:textId="77777777" w:rsidR="00D847E3" w:rsidRPr="0008448D" w:rsidRDefault="00D847E3" w:rsidP="00481021">
      <w:pPr>
        <w:pStyle w:val="Heading1"/>
        <w:spacing w:line="360" w:lineRule="auto"/>
        <w:jc w:val="both"/>
        <w:rPr>
          <w:rFonts w:ascii="Calibri" w:hAnsi="Calibri" w:cs="Calibri"/>
        </w:rPr>
      </w:pPr>
      <w:r w:rsidRPr="0008448D">
        <w:rPr>
          <w:rFonts w:ascii="Calibri" w:hAnsi="Calibri" w:cs="Calibri"/>
        </w:rPr>
        <w:t>9. Proof of Concepts</w:t>
      </w:r>
    </w:p>
    <w:p w14:paraId="58D3017D" w14:textId="77777777" w:rsidR="00D847E3" w:rsidRPr="0008448D" w:rsidRDefault="00D847E3" w:rsidP="00481021">
      <w:pPr>
        <w:spacing w:line="360" w:lineRule="auto"/>
        <w:jc w:val="both"/>
        <w:rPr>
          <w:rFonts w:ascii="Calibri" w:hAnsi="Calibri" w:cs="Calibri"/>
        </w:rPr>
      </w:pPr>
      <w:r w:rsidRPr="0008448D">
        <w:rPr>
          <w:rFonts w:ascii="Calibri" w:hAnsi="Calibri" w:cs="Calibri"/>
        </w:rPr>
        <w:t>Each POC exists to validate one specific risk before further build time is invested on top of it. They are ordered so that each one only makes sense once the previous one holds — there's no point validating metric consistency (POC 3) before confirming the motion model itself is stable (POC 1).</w:t>
      </w:r>
    </w:p>
    <w:p w14:paraId="6EAB1E28" w14:textId="77777777" w:rsidR="00D847E3" w:rsidRPr="0008448D" w:rsidRDefault="00D847E3" w:rsidP="00481021">
      <w:pPr>
        <w:pStyle w:val="Heading2"/>
        <w:spacing w:line="360" w:lineRule="auto"/>
        <w:jc w:val="both"/>
        <w:rPr>
          <w:rFonts w:ascii="Calibri" w:hAnsi="Calibri" w:cs="Calibri"/>
        </w:rPr>
      </w:pPr>
      <w:r w:rsidRPr="0008448D">
        <w:rPr>
          <w:rFonts w:ascii="Calibri" w:hAnsi="Calibri" w:cs="Calibri"/>
        </w:rPr>
        <w:t>POC 1 — Vehicle Motion Model Is Stable and Realistic</w:t>
      </w:r>
    </w:p>
    <w:p w14:paraId="35B0C484" w14:textId="77777777" w:rsidR="00D847E3" w:rsidRPr="0008448D" w:rsidRDefault="00D847E3" w:rsidP="00481021">
      <w:pPr>
        <w:spacing w:line="360" w:lineRule="auto"/>
        <w:jc w:val="both"/>
        <w:rPr>
          <w:rFonts w:ascii="Calibri" w:hAnsi="Calibri" w:cs="Calibri"/>
        </w:rPr>
      </w:pPr>
      <w:r w:rsidRPr="0008448D">
        <w:rPr>
          <w:rFonts w:ascii="Calibri" w:hAnsi="Calibri" w:cs="Calibri"/>
          <w:b/>
          <w:bCs/>
        </w:rPr>
        <w:t>Risk it addresses:</w:t>
      </w:r>
      <w:r w:rsidRPr="0008448D">
        <w:rPr>
          <w:rFonts w:ascii="Calibri" w:hAnsi="Calibri" w:cs="Calibri"/>
        </w:rPr>
        <w:t xml:space="preserve"> If the underlying car-following physics is glitchy or unrealistic (vehicles overlapping, instant stops/starts, unstable spacing), every downstream result — no matter how carefully measured — is built on an unreliable foundation.</w:t>
      </w:r>
    </w:p>
    <w:p w14:paraId="596FC9A7" w14:textId="77777777" w:rsidR="00D847E3" w:rsidRPr="0008448D" w:rsidRDefault="00D847E3" w:rsidP="00481021">
      <w:pPr>
        <w:spacing w:line="360" w:lineRule="auto"/>
        <w:jc w:val="both"/>
        <w:rPr>
          <w:rFonts w:ascii="Calibri" w:hAnsi="Calibri" w:cs="Calibri"/>
        </w:rPr>
      </w:pPr>
      <w:r w:rsidRPr="0008448D">
        <w:rPr>
          <w:rFonts w:ascii="Calibri" w:hAnsi="Calibri" w:cs="Calibri"/>
          <w:b/>
          <w:bCs/>
        </w:rPr>
        <w:t>How it's performed:</w:t>
      </w:r>
      <w:r w:rsidRPr="0008448D">
        <w:rPr>
          <w:rFonts w:ascii="Calibri" w:hAnsi="Calibri" w:cs="Calibri"/>
        </w:rPr>
        <w:t xml:space="preserve"> Simulate a single lane of vehicles following one another with no intersection or control logic involved at all. Observe and log spacing and speed over time.</w:t>
      </w:r>
    </w:p>
    <w:p w14:paraId="3097F35F" w14:textId="77777777" w:rsidR="00D847E3" w:rsidRPr="0008448D" w:rsidRDefault="00D847E3" w:rsidP="00481021">
      <w:pPr>
        <w:spacing w:line="360" w:lineRule="auto"/>
        <w:jc w:val="both"/>
        <w:rPr>
          <w:rFonts w:ascii="Calibri" w:hAnsi="Calibri" w:cs="Calibri"/>
        </w:rPr>
      </w:pPr>
      <w:r w:rsidRPr="0008448D">
        <w:rPr>
          <w:rFonts w:ascii="Calibri" w:hAnsi="Calibri" w:cs="Calibri"/>
          <w:b/>
          <w:bCs/>
        </w:rPr>
        <w:t>What "pass" looks like:</w:t>
      </w:r>
      <w:r w:rsidRPr="0008448D">
        <w:rPr>
          <w:rFonts w:ascii="Calibri" w:hAnsi="Calibri" w:cs="Calibri"/>
        </w:rPr>
        <w:t xml:space="preserve"> Vehicles maintain plausible following distance, decelerate/accelerate smoothly, and never collide or freeze unrealistically, across a range of vehicle counts and starting speeds.</w:t>
      </w:r>
    </w:p>
    <w:p w14:paraId="506045F9" w14:textId="1C4A6335" w:rsidR="00D847E3" w:rsidRPr="0008448D" w:rsidRDefault="00D847E3" w:rsidP="00481021">
      <w:pPr>
        <w:spacing w:line="360" w:lineRule="auto"/>
        <w:jc w:val="both"/>
        <w:rPr>
          <w:rFonts w:ascii="Calibri" w:hAnsi="Calibri" w:cs="Calibri"/>
        </w:rPr>
      </w:pPr>
      <w:r w:rsidRPr="0008448D">
        <w:rPr>
          <w:rFonts w:ascii="Calibri" w:hAnsi="Calibri" w:cs="Calibri"/>
          <w:b/>
          <w:bCs/>
        </w:rPr>
        <w:t>Objective:</w:t>
      </w:r>
      <w:r w:rsidRPr="0008448D">
        <w:rPr>
          <w:rFonts w:ascii="Calibri" w:hAnsi="Calibri" w:cs="Calibri"/>
        </w:rPr>
        <w:t xml:space="preserve"> Confirm the foundation (Module 1) is trustworthy before building control logic on top of it. </w:t>
      </w:r>
      <w:r w:rsidRPr="0008448D">
        <w:rPr>
          <w:rFonts w:ascii="Calibri" w:hAnsi="Calibri" w:cs="Calibri"/>
          <w:b/>
          <w:bCs/>
        </w:rPr>
        <w:t>Outcome:</w:t>
      </w:r>
      <w:r w:rsidRPr="0008448D">
        <w:rPr>
          <w:rFonts w:ascii="Calibri" w:hAnsi="Calibri" w:cs="Calibri"/>
        </w:rPr>
        <w:t xml:space="preserve"> Confidence that any </w:t>
      </w:r>
      <w:r w:rsidR="007100F1" w:rsidRPr="0008448D">
        <w:rPr>
          <w:rFonts w:ascii="Calibri" w:hAnsi="Calibri" w:cs="Calibri"/>
        </w:rPr>
        <w:t>behavioural</w:t>
      </w:r>
      <w:r w:rsidRPr="0008448D">
        <w:rPr>
          <w:rFonts w:ascii="Calibri" w:hAnsi="Calibri" w:cs="Calibri"/>
        </w:rPr>
        <w:t xml:space="preserve"> differences observed later come from control strategy, not from noisy or broken vehicle motion.</w:t>
      </w:r>
    </w:p>
    <w:p w14:paraId="18BE3CA7" w14:textId="77777777" w:rsidR="00D847E3" w:rsidRPr="0008448D" w:rsidRDefault="00D847E3" w:rsidP="00481021">
      <w:pPr>
        <w:pStyle w:val="Heading2"/>
        <w:spacing w:line="360" w:lineRule="auto"/>
        <w:jc w:val="both"/>
        <w:rPr>
          <w:rFonts w:ascii="Calibri" w:hAnsi="Calibri" w:cs="Calibri"/>
        </w:rPr>
      </w:pPr>
      <w:r w:rsidRPr="0008448D">
        <w:rPr>
          <w:rFonts w:ascii="Calibri" w:hAnsi="Calibri" w:cs="Calibri"/>
        </w:rPr>
        <w:t>POC 2 — Shared Controller Interface Works for Both Strategies</w:t>
      </w:r>
    </w:p>
    <w:p w14:paraId="55299F18" w14:textId="2A1D458B" w:rsidR="00D847E3" w:rsidRPr="0008448D" w:rsidRDefault="00D847E3" w:rsidP="00481021">
      <w:pPr>
        <w:spacing w:line="360" w:lineRule="auto"/>
        <w:jc w:val="both"/>
        <w:rPr>
          <w:rFonts w:ascii="Calibri" w:hAnsi="Calibri" w:cs="Calibri"/>
        </w:rPr>
      </w:pPr>
      <w:r w:rsidRPr="0008448D">
        <w:rPr>
          <w:rFonts w:ascii="Calibri" w:hAnsi="Calibri" w:cs="Calibri"/>
          <w:b/>
          <w:bCs/>
        </w:rPr>
        <w:t>Risk it addresses:</w:t>
      </w:r>
      <w:r w:rsidRPr="0008448D">
        <w:rPr>
          <w:rFonts w:ascii="Calibri" w:hAnsi="Calibri" w:cs="Calibri"/>
        </w:rPr>
        <w:t xml:space="preserve"> If </w:t>
      </w:r>
      <w:proofErr w:type="spellStart"/>
      <w:r w:rsidRPr="0008448D">
        <w:rPr>
          <w:rFonts w:ascii="Calibri" w:hAnsi="Calibri" w:cs="Calibri"/>
        </w:rPr>
        <w:t>SignalController</w:t>
      </w:r>
      <w:proofErr w:type="spellEnd"/>
      <w:r w:rsidRPr="0008448D">
        <w:rPr>
          <w:rFonts w:ascii="Calibri" w:hAnsi="Calibri" w:cs="Calibri"/>
        </w:rPr>
        <w:t xml:space="preserve"> and </w:t>
      </w:r>
      <w:proofErr w:type="spellStart"/>
      <w:r w:rsidRPr="0008448D">
        <w:rPr>
          <w:rFonts w:ascii="Calibri" w:hAnsi="Calibri" w:cs="Calibri"/>
        </w:rPr>
        <w:t>RoundaboutController</w:t>
      </w:r>
      <w:proofErr w:type="spellEnd"/>
      <w:r w:rsidRPr="0008448D">
        <w:rPr>
          <w:rFonts w:ascii="Calibri" w:hAnsi="Calibri" w:cs="Calibri"/>
        </w:rPr>
        <w:t xml:space="preserve"> can't </w:t>
      </w:r>
      <w:r w:rsidR="007100F1" w:rsidRPr="0008448D">
        <w:rPr>
          <w:rFonts w:ascii="Calibri" w:hAnsi="Calibri" w:cs="Calibri"/>
        </w:rPr>
        <w:t>share</w:t>
      </w:r>
      <w:r w:rsidRPr="0008448D">
        <w:rPr>
          <w:rFonts w:ascii="Calibri" w:hAnsi="Calibri" w:cs="Calibri"/>
        </w:rPr>
        <w:t xml:space="preserve"> one interface without </w:t>
      </w:r>
      <w:r w:rsidR="007100F1" w:rsidRPr="0008448D">
        <w:rPr>
          <w:rFonts w:ascii="Calibri" w:hAnsi="Calibri" w:cs="Calibri"/>
        </w:rPr>
        <w:t>special casing</w:t>
      </w:r>
      <w:r w:rsidRPr="0008448D">
        <w:rPr>
          <w:rFonts w:ascii="Calibri" w:hAnsi="Calibri" w:cs="Calibri"/>
        </w:rPr>
        <w:t xml:space="preserve"> in the simulation loop, the "fair comparison" architecture (Section 5.4) breaks down structurally.</w:t>
      </w:r>
    </w:p>
    <w:p w14:paraId="38C9400C" w14:textId="77777777" w:rsidR="00D847E3" w:rsidRPr="0008448D" w:rsidRDefault="00D847E3" w:rsidP="00481021">
      <w:pPr>
        <w:spacing w:line="360" w:lineRule="auto"/>
        <w:jc w:val="both"/>
        <w:rPr>
          <w:rFonts w:ascii="Calibri" w:hAnsi="Calibri" w:cs="Calibri"/>
        </w:rPr>
      </w:pPr>
      <w:r w:rsidRPr="0008448D">
        <w:rPr>
          <w:rFonts w:ascii="Calibri" w:hAnsi="Calibri" w:cs="Calibri"/>
          <w:b/>
          <w:bCs/>
        </w:rPr>
        <w:t>How it's performed:</w:t>
      </w:r>
      <w:r w:rsidRPr="0008448D">
        <w:rPr>
          <w:rFonts w:ascii="Calibri" w:hAnsi="Calibri" w:cs="Calibri"/>
        </w:rPr>
        <w:t xml:space="preserve"> Run the identical scenario configuration twice — once with each controller plugged in — with zero changes to the simulation loop itself.</w:t>
      </w:r>
    </w:p>
    <w:p w14:paraId="1BAAEE85" w14:textId="77777777" w:rsidR="00D847E3" w:rsidRPr="0008448D" w:rsidRDefault="00D847E3" w:rsidP="00481021">
      <w:pPr>
        <w:spacing w:line="360" w:lineRule="auto"/>
        <w:jc w:val="both"/>
        <w:rPr>
          <w:rFonts w:ascii="Calibri" w:hAnsi="Calibri" w:cs="Calibri"/>
        </w:rPr>
      </w:pPr>
      <w:r w:rsidRPr="0008448D">
        <w:rPr>
          <w:rFonts w:ascii="Calibri" w:hAnsi="Calibri" w:cs="Calibri"/>
          <w:b/>
          <w:bCs/>
        </w:rPr>
        <w:t>What "pass" looks like:</w:t>
      </w:r>
      <w:r w:rsidRPr="0008448D">
        <w:rPr>
          <w:rFonts w:ascii="Calibri" w:hAnsi="Calibri" w:cs="Calibri"/>
        </w:rPr>
        <w:t xml:space="preserve"> Both runs execute without errors, and both produce valid, contract-compliant snapshots, using the exact same loop code.</w:t>
      </w:r>
    </w:p>
    <w:p w14:paraId="078D15D9" w14:textId="77777777" w:rsidR="00D847E3" w:rsidRPr="0008448D" w:rsidRDefault="00D847E3" w:rsidP="00481021">
      <w:pPr>
        <w:spacing w:line="360" w:lineRule="auto"/>
        <w:jc w:val="both"/>
        <w:rPr>
          <w:rFonts w:ascii="Calibri" w:hAnsi="Calibri" w:cs="Calibri"/>
        </w:rPr>
      </w:pPr>
      <w:r w:rsidRPr="0008448D">
        <w:rPr>
          <w:rFonts w:ascii="Calibri" w:hAnsi="Calibri" w:cs="Calibri"/>
          <w:b/>
          <w:bCs/>
        </w:rPr>
        <w:t>Objective:</w:t>
      </w:r>
      <w:r w:rsidRPr="0008448D">
        <w:rPr>
          <w:rFonts w:ascii="Calibri" w:hAnsi="Calibri" w:cs="Calibri"/>
        </w:rPr>
        <w:t xml:space="preserve"> Confirm the two strategies are being tested through genuinely identical machinery. </w:t>
      </w:r>
      <w:r w:rsidRPr="0008448D">
        <w:rPr>
          <w:rFonts w:ascii="Calibri" w:hAnsi="Calibri" w:cs="Calibri"/>
          <w:b/>
          <w:bCs/>
        </w:rPr>
        <w:t>Outcome:</w:t>
      </w:r>
      <w:r w:rsidRPr="0008448D">
        <w:rPr>
          <w:rFonts w:ascii="Calibri" w:hAnsi="Calibri" w:cs="Calibri"/>
        </w:rPr>
        <w:t xml:space="preserve"> Structural proof that any result difference is attributable to control logic, not to the loop treating one strategy differently.</w:t>
      </w:r>
    </w:p>
    <w:p w14:paraId="727B591A" w14:textId="77777777" w:rsidR="00D847E3" w:rsidRPr="0008448D" w:rsidRDefault="00D847E3" w:rsidP="00481021">
      <w:pPr>
        <w:pStyle w:val="Heading2"/>
        <w:spacing w:line="360" w:lineRule="auto"/>
        <w:jc w:val="both"/>
        <w:rPr>
          <w:rFonts w:ascii="Calibri" w:hAnsi="Calibri" w:cs="Calibri"/>
        </w:rPr>
      </w:pPr>
      <w:r w:rsidRPr="0008448D">
        <w:rPr>
          <w:rFonts w:ascii="Calibri" w:hAnsi="Calibri" w:cs="Calibri"/>
        </w:rPr>
        <w:t>POC 3 — Metrics Are Computed Consistently Across Both Strategies</w:t>
      </w:r>
    </w:p>
    <w:p w14:paraId="0116254C" w14:textId="77777777" w:rsidR="00D847E3" w:rsidRPr="0008448D" w:rsidRDefault="00D847E3" w:rsidP="00481021">
      <w:pPr>
        <w:spacing w:line="360" w:lineRule="auto"/>
        <w:jc w:val="both"/>
        <w:rPr>
          <w:rFonts w:ascii="Calibri" w:hAnsi="Calibri" w:cs="Calibri"/>
        </w:rPr>
      </w:pPr>
      <w:r w:rsidRPr="0008448D">
        <w:rPr>
          <w:rFonts w:ascii="Calibri" w:hAnsi="Calibri" w:cs="Calibri"/>
          <w:b/>
          <w:bCs/>
        </w:rPr>
        <w:t>Risk it addresses:</w:t>
      </w:r>
      <w:r w:rsidRPr="0008448D">
        <w:rPr>
          <w:rFonts w:ascii="Calibri" w:hAnsi="Calibri" w:cs="Calibri"/>
        </w:rPr>
        <w:t xml:space="preserve"> A subtle definitional inconsistency in how wait time, stop count, or throughput is computed for one strategy versus the other would silently invalidate the entire comparative study — without being visually obvious.</w:t>
      </w:r>
    </w:p>
    <w:p w14:paraId="49A188FC" w14:textId="77777777" w:rsidR="00D847E3" w:rsidRPr="0008448D" w:rsidRDefault="00D847E3" w:rsidP="00481021">
      <w:pPr>
        <w:spacing w:line="360" w:lineRule="auto"/>
        <w:jc w:val="both"/>
        <w:rPr>
          <w:rFonts w:ascii="Calibri" w:hAnsi="Calibri" w:cs="Calibri"/>
        </w:rPr>
      </w:pPr>
      <w:r w:rsidRPr="0008448D">
        <w:rPr>
          <w:rFonts w:ascii="Calibri" w:hAnsi="Calibri" w:cs="Calibri"/>
          <w:b/>
          <w:bCs/>
        </w:rPr>
        <w:t>How it's performed:</w:t>
      </w:r>
      <w:r w:rsidRPr="0008448D">
        <w:rPr>
          <w:rFonts w:ascii="Calibri" w:hAnsi="Calibri" w:cs="Calibri"/>
        </w:rPr>
        <w:t xml:space="preserve"> Run a small, fully hand-traceable scenario (e.g., 5 vehicles, simple geometry) under both controllers, and manually verify the reported metrics against what </w:t>
      </w:r>
      <w:proofErr w:type="gramStart"/>
      <w:r w:rsidRPr="0008448D">
        <w:rPr>
          <w:rFonts w:ascii="Calibri" w:hAnsi="Calibri" w:cs="Calibri"/>
        </w:rPr>
        <w:t>actually happened</w:t>
      </w:r>
      <w:proofErr w:type="gramEnd"/>
      <w:r w:rsidRPr="0008448D">
        <w:rPr>
          <w:rFonts w:ascii="Calibri" w:hAnsi="Calibri" w:cs="Calibri"/>
        </w:rPr>
        <w:t xml:space="preserve"> step-by-step in the simulation.</w:t>
      </w:r>
    </w:p>
    <w:p w14:paraId="5511041D" w14:textId="77777777" w:rsidR="00D847E3" w:rsidRPr="0008448D" w:rsidRDefault="00D847E3" w:rsidP="00481021">
      <w:pPr>
        <w:spacing w:line="360" w:lineRule="auto"/>
        <w:jc w:val="both"/>
        <w:rPr>
          <w:rFonts w:ascii="Calibri" w:hAnsi="Calibri" w:cs="Calibri"/>
        </w:rPr>
      </w:pPr>
      <w:r w:rsidRPr="0008448D">
        <w:rPr>
          <w:rFonts w:ascii="Calibri" w:hAnsi="Calibri" w:cs="Calibri"/>
          <w:b/>
          <w:bCs/>
        </w:rPr>
        <w:t>What "pass" looks like:</w:t>
      </w:r>
      <w:r w:rsidRPr="0008448D">
        <w:rPr>
          <w:rFonts w:ascii="Calibri" w:hAnsi="Calibri" w:cs="Calibri"/>
        </w:rPr>
        <w:t xml:space="preserve"> Manually computed wait time/stop count/throughput for the small scenario match the engine's reported values, for both strategies, using the same underlying logic (per Section 7's definitions).</w:t>
      </w:r>
    </w:p>
    <w:p w14:paraId="08D7A64E" w14:textId="77777777" w:rsidR="00D847E3" w:rsidRPr="0008448D" w:rsidRDefault="00D847E3" w:rsidP="00481021">
      <w:pPr>
        <w:spacing w:line="360" w:lineRule="auto"/>
        <w:jc w:val="both"/>
        <w:rPr>
          <w:rFonts w:ascii="Calibri" w:hAnsi="Calibri" w:cs="Calibri"/>
        </w:rPr>
      </w:pPr>
      <w:r w:rsidRPr="0008448D">
        <w:rPr>
          <w:rFonts w:ascii="Calibri" w:hAnsi="Calibri" w:cs="Calibri"/>
          <w:b/>
          <w:bCs/>
        </w:rPr>
        <w:t>Objective:</w:t>
      </w:r>
      <w:r w:rsidRPr="0008448D">
        <w:rPr>
          <w:rFonts w:ascii="Calibri" w:hAnsi="Calibri" w:cs="Calibri"/>
        </w:rPr>
        <w:t xml:space="preserve"> Validate Module 4 (metrics computation) is trustworthy at the most granular, checkable level. </w:t>
      </w:r>
      <w:r w:rsidRPr="0008448D">
        <w:rPr>
          <w:rFonts w:ascii="Calibri" w:hAnsi="Calibri" w:cs="Calibri"/>
          <w:b/>
          <w:bCs/>
        </w:rPr>
        <w:t>Outcome:</w:t>
      </w:r>
      <w:r w:rsidRPr="0008448D">
        <w:rPr>
          <w:rFonts w:ascii="Calibri" w:hAnsi="Calibri" w:cs="Calibri"/>
        </w:rPr>
        <w:t xml:space="preserve"> Confidence that the comparative numbers presented later actually mean what they claim to mean.</w:t>
      </w:r>
    </w:p>
    <w:p w14:paraId="1054A45D" w14:textId="77777777" w:rsidR="00D847E3" w:rsidRPr="0008448D" w:rsidRDefault="00D847E3" w:rsidP="00481021">
      <w:pPr>
        <w:pStyle w:val="Heading2"/>
        <w:spacing w:line="360" w:lineRule="auto"/>
        <w:jc w:val="both"/>
        <w:rPr>
          <w:rFonts w:ascii="Calibri" w:hAnsi="Calibri" w:cs="Calibri"/>
        </w:rPr>
      </w:pPr>
      <w:r w:rsidRPr="0008448D">
        <w:rPr>
          <w:rFonts w:ascii="Calibri" w:hAnsi="Calibri" w:cs="Calibri"/>
        </w:rPr>
        <w:t>POC 4 — Results Meaningfully Vary Across Traffic Volume</w:t>
      </w:r>
    </w:p>
    <w:p w14:paraId="1A322B46" w14:textId="77777777" w:rsidR="00D847E3" w:rsidRPr="0008448D" w:rsidRDefault="00D847E3" w:rsidP="00481021">
      <w:pPr>
        <w:spacing w:line="360" w:lineRule="auto"/>
        <w:jc w:val="both"/>
        <w:rPr>
          <w:rFonts w:ascii="Calibri" w:hAnsi="Calibri" w:cs="Calibri"/>
        </w:rPr>
      </w:pPr>
      <w:r w:rsidRPr="0008448D">
        <w:rPr>
          <w:rFonts w:ascii="Calibri" w:hAnsi="Calibri" w:cs="Calibri"/>
          <w:b/>
          <w:bCs/>
        </w:rPr>
        <w:t>Risk it addresses:</w:t>
      </w:r>
      <w:r w:rsidRPr="0008448D">
        <w:rPr>
          <w:rFonts w:ascii="Calibri" w:hAnsi="Calibri" w:cs="Calibri"/>
        </w:rPr>
        <w:t xml:space="preserve"> If the simulation produces flat, uninteresting results regardless of traffic volume, the tool isn't </w:t>
      </w:r>
      <w:proofErr w:type="gramStart"/>
      <w:r w:rsidRPr="0008448D">
        <w:rPr>
          <w:rFonts w:ascii="Calibri" w:hAnsi="Calibri" w:cs="Calibri"/>
        </w:rPr>
        <w:t>actually a</w:t>
      </w:r>
      <w:proofErr w:type="gramEnd"/>
      <w:r w:rsidRPr="0008448D">
        <w:rPr>
          <w:rFonts w:ascii="Calibri" w:hAnsi="Calibri" w:cs="Calibri"/>
        </w:rPr>
        <w:t xml:space="preserve"> comparative study — it's a static, single-condition demo.</w:t>
      </w:r>
    </w:p>
    <w:p w14:paraId="11B2EBB5" w14:textId="77777777" w:rsidR="00D847E3" w:rsidRPr="0008448D" w:rsidRDefault="00D847E3" w:rsidP="00481021">
      <w:pPr>
        <w:spacing w:line="360" w:lineRule="auto"/>
        <w:jc w:val="both"/>
        <w:rPr>
          <w:rFonts w:ascii="Calibri" w:hAnsi="Calibri" w:cs="Calibri"/>
        </w:rPr>
      </w:pPr>
      <w:r w:rsidRPr="0008448D">
        <w:rPr>
          <w:rFonts w:ascii="Calibri" w:hAnsi="Calibri" w:cs="Calibri"/>
          <w:b/>
          <w:bCs/>
        </w:rPr>
        <w:t>How it's performed:</w:t>
      </w:r>
      <w:r w:rsidRPr="0008448D">
        <w:rPr>
          <w:rFonts w:ascii="Calibri" w:hAnsi="Calibri" w:cs="Calibri"/>
        </w:rPr>
        <w:t xml:space="preserve"> Run both controllers across a small sweep of volumes (e.g., low, medium, high, near-saturation) and observe whether metrics shift in response to load.</w:t>
      </w:r>
    </w:p>
    <w:p w14:paraId="180938FA" w14:textId="77777777" w:rsidR="00D847E3" w:rsidRPr="0008448D" w:rsidRDefault="00D847E3" w:rsidP="00481021">
      <w:pPr>
        <w:spacing w:line="360" w:lineRule="auto"/>
        <w:jc w:val="both"/>
        <w:rPr>
          <w:rFonts w:ascii="Calibri" w:hAnsi="Calibri" w:cs="Calibri"/>
        </w:rPr>
      </w:pPr>
      <w:r w:rsidRPr="0008448D">
        <w:rPr>
          <w:rFonts w:ascii="Calibri" w:hAnsi="Calibri" w:cs="Calibri"/>
          <w:b/>
          <w:bCs/>
        </w:rPr>
        <w:t>What "pass" looks like:</w:t>
      </w:r>
      <w:r w:rsidRPr="0008448D">
        <w:rPr>
          <w:rFonts w:ascii="Calibri" w:hAnsi="Calibri" w:cs="Calibri"/>
        </w:rPr>
        <w:t xml:space="preserve"> Metrics visibly respond to volume changes for both strategies — not necessarily </w:t>
      </w:r>
      <w:proofErr w:type="spellStart"/>
      <w:r w:rsidRPr="0008448D">
        <w:rPr>
          <w:rFonts w:ascii="Calibri" w:hAnsi="Calibri" w:cs="Calibri"/>
        </w:rPr>
        <w:t>favoring</w:t>
      </w:r>
      <w:proofErr w:type="spellEnd"/>
      <w:r w:rsidRPr="0008448D">
        <w:rPr>
          <w:rFonts w:ascii="Calibri" w:hAnsi="Calibri" w:cs="Calibri"/>
        </w:rPr>
        <w:t xml:space="preserve"> either one, just showing that the simulation is sensitive to actual input conditions.</w:t>
      </w:r>
    </w:p>
    <w:p w14:paraId="34DB8778" w14:textId="77777777" w:rsidR="00D847E3" w:rsidRPr="0008448D" w:rsidRDefault="00D847E3" w:rsidP="00481021">
      <w:pPr>
        <w:spacing w:line="360" w:lineRule="auto"/>
        <w:jc w:val="both"/>
        <w:rPr>
          <w:rFonts w:ascii="Calibri" w:hAnsi="Calibri" w:cs="Calibri"/>
        </w:rPr>
      </w:pPr>
      <w:r w:rsidRPr="0008448D">
        <w:rPr>
          <w:rFonts w:ascii="Calibri" w:hAnsi="Calibri" w:cs="Calibri"/>
          <w:b/>
          <w:bCs/>
        </w:rPr>
        <w:t>Objective:</w:t>
      </w:r>
      <w:r w:rsidRPr="0008448D">
        <w:rPr>
          <w:rFonts w:ascii="Calibri" w:hAnsi="Calibri" w:cs="Calibri"/>
        </w:rPr>
        <w:t xml:space="preserve"> Confirm the tool has something genuine to say before investing in the full batch-sweep and analytics layer (Modules 5 and 7). </w:t>
      </w:r>
      <w:r w:rsidRPr="0008448D">
        <w:rPr>
          <w:rFonts w:ascii="Calibri" w:hAnsi="Calibri" w:cs="Calibri"/>
          <w:b/>
          <w:bCs/>
        </w:rPr>
        <w:t>Outcome:</w:t>
      </w:r>
      <w:r w:rsidRPr="0008448D">
        <w:rPr>
          <w:rFonts w:ascii="Calibri" w:hAnsi="Calibri" w:cs="Calibri"/>
        </w:rPr>
        <w:t xml:space="preserve"> Validates that Phase 3's full sweep will produce a meaningful dataset, not a flat, uninformative one.</w:t>
      </w:r>
    </w:p>
    <w:p w14:paraId="510E8100" w14:textId="77777777" w:rsidR="00D847E3" w:rsidRPr="0008448D" w:rsidRDefault="00D847E3" w:rsidP="00481021">
      <w:pPr>
        <w:pStyle w:val="Heading2"/>
        <w:spacing w:line="360" w:lineRule="auto"/>
        <w:jc w:val="both"/>
        <w:rPr>
          <w:rFonts w:ascii="Calibri" w:hAnsi="Calibri" w:cs="Calibri"/>
        </w:rPr>
      </w:pPr>
      <w:r w:rsidRPr="0008448D">
        <w:rPr>
          <w:rFonts w:ascii="Calibri" w:hAnsi="Calibri" w:cs="Calibri"/>
        </w:rPr>
        <w:t>POC 5 — Side-by-Side Visual Playback Is Synchronized and Legible</w:t>
      </w:r>
    </w:p>
    <w:p w14:paraId="3477C514" w14:textId="77777777" w:rsidR="00D847E3" w:rsidRPr="0008448D" w:rsidRDefault="00D847E3" w:rsidP="00481021">
      <w:pPr>
        <w:spacing w:line="360" w:lineRule="auto"/>
        <w:jc w:val="both"/>
        <w:rPr>
          <w:rFonts w:ascii="Calibri" w:hAnsi="Calibri" w:cs="Calibri"/>
        </w:rPr>
      </w:pPr>
      <w:r w:rsidRPr="0008448D">
        <w:rPr>
          <w:rFonts w:ascii="Calibri" w:hAnsi="Calibri" w:cs="Calibri"/>
          <w:b/>
          <w:bCs/>
        </w:rPr>
        <w:t>Risk it addresses:</w:t>
      </w:r>
      <w:r w:rsidRPr="0008448D">
        <w:rPr>
          <w:rFonts w:ascii="Calibri" w:hAnsi="Calibri" w:cs="Calibri"/>
        </w:rPr>
        <w:t xml:space="preserve"> If the two simulations drift out of sync or render too fast/cluttered to follow, the visual comparison — a core part of the product vision — loses its communicative value and becomes just noise alongside the numbers.</w:t>
      </w:r>
    </w:p>
    <w:p w14:paraId="71D04F34" w14:textId="77777777" w:rsidR="00D847E3" w:rsidRPr="0008448D" w:rsidRDefault="00D847E3" w:rsidP="00481021">
      <w:pPr>
        <w:spacing w:line="360" w:lineRule="auto"/>
        <w:jc w:val="both"/>
        <w:rPr>
          <w:rFonts w:ascii="Calibri" w:hAnsi="Calibri" w:cs="Calibri"/>
        </w:rPr>
      </w:pPr>
      <w:r w:rsidRPr="0008448D">
        <w:rPr>
          <w:rFonts w:ascii="Calibri" w:hAnsi="Calibri" w:cs="Calibri"/>
          <w:b/>
          <w:bCs/>
        </w:rPr>
        <w:t>How it's performed:</w:t>
      </w:r>
      <w:r w:rsidRPr="0008448D">
        <w:rPr>
          <w:rFonts w:ascii="Calibri" w:hAnsi="Calibri" w:cs="Calibri"/>
        </w:rPr>
        <w:t xml:space="preserve"> Run a simple shared scenario with both strategies rendered simultaneously; check timing alignment and visual clarity at normal playback speed.</w:t>
      </w:r>
    </w:p>
    <w:p w14:paraId="5F7B6DE8" w14:textId="77777777" w:rsidR="00D847E3" w:rsidRPr="0008448D" w:rsidRDefault="00D847E3" w:rsidP="00481021">
      <w:pPr>
        <w:spacing w:line="360" w:lineRule="auto"/>
        <w:jc w:val="both"/>
        <w:rPr>
          <w:rFonts w:ascii="Calibri" w:hAnsi="Calibri" w:cs="Calibri"/>
        </w:rPr>
      </w:pPr>
      <w:r w:rsidRPr="0008448D">
        <w:rPr>
          <w:rFonts w:ascii="Calibri" w:hAnsi="Calibri" w:cs="Calibri"/>
          <w:b/>
          <w:bCs/>
        </w:rPr>
        <w:t>What "pass" looks like:</w:t>
      </w:r>
      <w:r w:rsidRPr="0008448D">
        <w:rPr>
          <w:rFonts w:ascii="Calibri" w:hAnsi="Calibri" w:cs="Calibri"/>
        </w:rPr>
        <w:t xml:space="preserve"> A viewer can watch both playbacks together and clearly tell which vehicles are waiting/yielding/moving, with both sides staying in sync throughout the run.</w:t>
      </w:r>
    </w:p>
    <w:p w14:paraId="1D344C67" w14:textId="77777777" w:rsidR="00D847E3" w:rsidRPr="0008448D" w:rsidRDefault="00D847E3" w:rsidP="00481021">
      <w:pPr>
        <w:spacing w:line="360" w:lineRule="auto"/>
        <w:jc w:val="both"/>
        <w:rPr>
          <w:rFonts w:ascii="Calibri" w:hAnsi="Calibri" w:cs="Calibri"/>
        </w:rPr>
      </w:pPr>
      <w:r w:rsidRPr="0008448D">
        <w:rPr>
          <w:rFonts w:ascii="Calibri" w:hAnsi="Calibri" w:cs="Calibri"/>
          <w:b/>
          <w:bCs/>
        </w:rPr>
        <w:t>Objective:</w:t>
      </w:r>
      <w:r w:rsidRPr="0008448D">
        <w:rPr>
          <w:rFonts w:ascii="Calibri" w:hAnsi="Calibri" w:cs="Calibri"/>
        </w:rPr>
        <w:t xml:space="preserve"> Validate Module 6 before relying on it as the primary way a non-technical viewer (e.g., your manager) will understand the comparison. </w:t>
      </w:r>
      <w:r w:rsidRPr="0008448D">
        <w:rPr>
          <w:rFonts w:ascii="Calibri" w:hAnsi="Calibri" w:cs="Calibri"/>
          <w:b/>
          <w:bCs/>
        </w:rPr>
        <w:t>Outcome:</w:t>
      </w:r>
      <w:r w:rsidRPr="0008448D">
        <w:rPr>
          <w:rFonts w:ascii="Calibri" w:hAnsi="Calibri" w:cs="Calibri"/>
        </w:rPr>
        <w:t xml:space="preserve"> Confidence that the visual layer builds trust in the metrics rather than undermining it.</w:t>
      </w:r>
    </w:p>
    <w:p w14:paraId="61C43029" w14:textId="77777777" w:rsidR="00D847E3" w:rsidRPr="0008448D" w:rsidRDefault="00D847E3" w:rsidP="00481021">
      <w:pPr>
        <w:pStyle w:val="Heading2"/>
        <w:spacing w:line="360" w:lineRule="auto"/>
        <w:jc w:val="both"/>
        <w:rPr>
          <w:rFonts w:ascii="Calibri" w:hAnsi="Calibri" w:cs="Calibri"/>
        </w:rPr>
      </w:pPr>
      <w:r w:rsidRPr="0008448D">
        <w:rPr>
          <w:rFonts w:ascii="Calibri" w:hAnsi="Calibri" w:cs="Calibri"/>
        </w:rPr>
        <w:t>POC 6 — Parameter Changes Correctly and Visibly Propagate to Output</w:t>
      </w:r>
    </w:p>
    <w:p w14:paraId="3E7880DE" w14:textId="77777777" w:rsidR="00D847E3" w:rsidRPr="0008448D" w:rsidRDefault="00D847E3" w:rsidP="00481021">
      <w:pPr>
        <w:spacing w:line="360" w:lineRule="auto"/>
        <w:jc w:val="both"/>
        <w:rPr>
          <w:rFonts w:ascii="Calibri" w:hAnsi="Calibri" w:cs="Calibri"/>
        </w:rPr>
      </w:pPr>
      <w:r w:rsidRPr="0008448D">
        <w:rPr>
          <w:rFonts w:ascii="Calibri" w:hAnsi="Calibri" w:cs="Calibri"/>
          <w:b/>
          <w:bCs/>
        </w:rPr>
        <w:t>Risk it addresses:</w:t>
      </w:r>
      <w:r w:rsidRPr="0008448D">
        <w:rPr>
          <w:rFonts w:ascii="Calibri" w:hAnsi="Calibri" w:cs="Calibri"/>
        </w:rPr>
        <w:t xml:space="preserve"> If changing an input parameter doesn't cleanly and correctly affect the simulation (stale state, silent no-ops, partial application of the new value), the tool can't be trusted as an exploration instrument — a user could act on an outdated or wrong result without knowing it.</w:t>
      </w:r>
    </w:p>
    <w:p w14:paraId="2FF494AC" w14:textId="77777777" w:rsidR="00D847E3" w:rsidRPr="0008448D" w:rsidRDefault="00D847E3" w:rsidP="00481021">
      <w:pPr>
        <w:spacing w:line="360" w:lineRule="auto"/>
        <w:jc w:val="both"/>
        <w:rPr>
          <w:rFonts w:ascii="Calibri" w:hAnsi="Calibri" w:cs="Calibri"/>
        </w:rPr>
      </w:pPr>
      <w:r w:rsidRPr="0008448D">
        <w:rPr>
          <w:rFonts w:ascii="Calibri" w:hAnsi="Calibri" w:cs="Calibri"/>
          <w:b/>
          <w:bCs/>
        </w:rPr>
        <w:t>How it's performed:</w:t>
      </w:r>
      <w:r w:rsidRPr="0008448D">
        <w:rPr>
          <w:rFonts w:ascii="Calibri" w:hAnsi="Calibri" w:cs="Calibri"/>
        </w:rPr>
        <w:t xml:space="preserve"> Change one parameter at a time (e.g., traffic volume) and rerun; confirm the output shifts in the expected direction with no leftover state from the previous run.</w:t>
      </w:r>
    </w:p>
    <w:p w14:paraId="54F86406" w14:textId="77777777" w:rsidR="00D847E3" w:rsidRPr="0008448D" w:rsidRDefault="00D847E3" w:rsidP="00481021">
      <w:pPr>
        <w:spacing w:line="360" w:lineRule="auto"/>
        <w:jc w:val="both"/>
        <w:rPr>
          <w:rFonts w:ascii="Calibri" w:hAnsi="Calibri" w:cs="Calibri"/>
        </w:rPr>
      </w:pPr>
      <w:r w:rsidRPr="0008448D">
        <w:rPr>
          <w:rFonts w:ascii="Calibri" w:hAnsi="Calibri" w:cs="Calibri"/>
          <w:b/>
          <w:bCs/>
        </w:rPr>
        <w:t>What "pass" looks like:</w:t>
      </w:r>
      <w:r w:rsidRPr="0008448D">
        <w:rPr>
          <w:rFonts w:ascii="Calibri" w:hAnsi="Calibri" w:cs="Calibri"/>
        </w:rPr>
        <w:t xml:space="preserve"> E.g., increasing volume produces a corresponding increase in wait time and stop count, consistently, with no unexplained carryover from prior runs.</w:t>
      </w:r>
    </w:p>
    <w:p w14:paraId="58221657" w14:textId="77777777" w:rsidR="00D847E3" w:rsidRPr="0008448D" w:rsidRDefault="00D847E3" w:rsidP="00481021">
      <w:pPr>
        <w:spacing w:line="360" w:lineRule="auto"/>
        <w:jc w:val="both"/>
        <w:rPr>
          <w:rFonts w:ascii="Calibri" w:hAnsi="Calibri" w:cs="Calibri"/>
        </w:rPr>
      </w:pPr>
      <w:r w:rsidRPr="0008448D">
        <w:rPr>
          <w:rFonts w:ascii="Calibri" w:hAnsi="Calibri" w:cs="Calibri"/>
          <w:b/>
          <w:bCs/>
        </w:rPr>
        <w:t>Objective:</w:t>
      </w:r>
      <w:r w:rsidRPr="0008448D">
        <w:rPr>
          <w:rFonts w:ascii="Calibri" w:hAnsi="Calibri" w:cs="Calibri"/>
        </w:rPr>
        <w:t xml:space="preserve"> Validate Module 8 (parameterized input) </w:t>
      </w:r>
      <w:proofErr w:type="gramStart"/>
      <w:r w:rsidRPr="0008448D">
        <w:rPr>
          <w:rFonts w:ascii="Calibri" w:hAnsi="Calibri" w:cs="Calibri"/>
        </w:rPr>
        <w:t>actually delivers</w:t>
      </w:r>
      <w:proofErr w:type="gramEnd"/>
      <w:r w:rsidRPr="0008448D">
        <w:rPr>
          <w:rFonts w:ascii="Calibri" w:hAnsi="Calibri" w:cs="Calibri"/>
        </w:rPr>
        <w:t xml:space="preserve"> on the "repeatable, explorable tool" objective from Section 3. </w:t>
      </w:r>
      <w:r w:rsidRPr="0008448D">
        <w:rPr>
          <w:rFonts w:ascii="Calibri" w:hAnsi="Calibri" w:cs="Calibri"/>
          <w:b/>
          <w:bCs/>
        </w:rPr>
        <w:t>Outcome:</w:t>
      </w:r>
      <w:r w:rsidRPr="0008448D">
        <w:rPr>
          <w:rFonts w:ascii="Calibri" w:hAnsi="Calibri" w:cs="Calibri"/>
        </w:rPr>
        <w:t xml:space="preserve"> Confidence that a user's exploration of the tool reflects genuine, correctly recomputed results every time.</w:t>
      </w:r>
    </w:p>
    <w:p w14:paraId="149FC86A" w14:textId="77777777" w:rsidR="00D847E3" w:rsidRPr="0008448D" w:rsidRDefault="00D847E3" w:rsidP="00481021">
      <w:pPr>
        <w:pStyle w:val="Heading2"/>
        <w:spacing w:line="360" w:lineRule="auto"/>
        <w:jc w:val="both"/>
        <w:rPr>
          <w:rFonts w:ascii="Calibri" w:hAnsi="Calibri" w:cs="Calibri"/>
        </w:rPr>
      </w:pPr>
      <w:r w:rsidRPr="0008448D">
        <w:rPr>
          <w:rFonts w:ascii="Calibri" w:hAnsi="Calibri" w:cs="Calibri"/>
        </w:rPr>
        <w:t>Summary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1"/>
        <w:gridCol w:w="3544"/>
        <w:gridCol w:w="4536"/>
      </w:tblGrid>
      <w:tr w:rsidR="00D847E3" w:rsidRPr="0008448D" w14:paraId="41875186" w14:textId="77777777" w:rsidTr="00163F31">
        <w:trPr>
          <w:tblHeader/>
          <w:tblCellSpacing w:w="15" w:type="dxa"/>
        </w:trPr>
        <w:tc>
          <w:tcPr>
            <w:tcW w:w="656" w:type="dxa"/>
            <w:vAlign w:val="center"/>
            <w:hideMark/>
          </w:tcPr>
          <w:p w14:paraId="50D83DFC" w14:textId="77777777" w:rsidR="00D847E3" w:rsidRPr="0008448D" w:rsidRDefault="00D847E3" w:rsidP="00481021">
            <w:pPr>
              <w:spacing w:line="360" w:lineRule="auto"/>
              <w:jc w:val="both"/>
              <w:rPr>
                <w:rFonts w:ascii="Calibri" w:hAnsi="Calibri" w:cs="Calibri"/>
                <w:b/>
                <w:bCs/>
              </w:rPr>
            </w:pPr>
            <w:r w:rsidRPr="0008448D">
              <w:rPr>
                <w:rFonts w:ascii="Calibri" w:hAnsi="Calibri" w:cs="Calibri"/>
                <w:b/>
                <w:bCs/>
              </w:rPr>
              <w:t>POC</w:t>
            </w:r>
          </w:p>
        </w:tc>
        <w:tc>
          <w:tcPr>
            <w:tcW w:w="3514" w:type="dxa"/>
            <w:vAlign w:val="center"/>
            <w:hideMark/>
          </w:tcPr>
          <w:p w14:paraId="12CEBE39" w14:textId="77777777" w:rsidR="00D847E3" w:rsidRPr="0008448D" w:rsidRDefault="00D847E3" w:rsidP="00481021">
            <w:pPr>
              <w:spacing w:line="360" w:lineRule="auto"/>
              <w:jc w:val="both"/>
              <w:rPr>
                <w:rFonts w:ascii="Calibri" w:hAnsi="Calibri" w:cs="Calibri"/>
                <w:b/>
                <w:bCs/>
              </w:rPr>
            </w:pPr>
            <w:r w:rsidRPr="0008448D">
              <w:rPr>
                <w:rFonts w:ascii="Calibri" w:hAnsi="Calibri" w:cs="Calibri"/>
                <w:b/>
                <w:bCs/>
              </w:rPr>
              <w:t>Validates</w:t>
            </w:r>
          </w:p>
        </w:tc>
        <w:tc>
          <w:tcPr>
            <w:tcW w:w="4491" w:type="dxa"/>
            <w:vAlign w:val="center"/>
            <w:hideMark/>
          </w:tcPr>
          <w:p w14:paraId="206443BC" w14:textId="77777777" w:rsidR="00D847E3" w:rsidRPr="0008448D" w:rsidRDefault="00D847E3" w:rsidP="00481021">
            <w:pPr>
              <w:spacing w:line="360" w:lineRule="auto"/>
              <w:jc w:val="both"/>
              <w:rPr>
                <w:rFonts w:ascii="Calibri" w:hAnsi="Calibri" w:cs="Calibri"/>
                <w:b/>
                <w:bCs/>
              </w:rPr>
            </w:pPr>
            <w:r w:rsidRPr="0008448D">
              <w:rPr>
                <w:rFonts w:ascii="Calibri" w:hAnsi="Calibri" w:cs="Calibri"/>
                <w:b/>
                <w:bCs/>
              </w:rPr>
              <w:t>Blocks progress on if it fails</w:t>
            </w:r>
          </w:p>
        </w:tc>
      </w:tr>
      <w:tr w:rsidR="00D847E3" w:rsidRPr="0008448D" w14:paraId="10D3C6D2" w14:textId="77777777" w:rsidTr="00163F31">
        <w:trPr>
          <w:tblCellSpacing w:w="15" w:type="dxa"/>
        </w:trPr>
        <w:tc>
          <w:tcPr>
            <w:tcW w:w="656" w:type="dxa"/>
            <w:vAlign w:val="center"/>
            <w:hideMark/>
          </w:tcPr>
          <w:p w14:paraId="7F4F4D6E" w14:textId="77777777" w:rsidR="00D847E3" w:rsidRPr="0008448D" w:rsidRDefault="00D847E3" w:rsidP="00481021">
            <w:pPr>
              <w:spacing w:line="360" w:lineRule="auto"/>
              <w:jc w:val="both"/>
              <w:rPr>
                <w:rFonts w:ascii="Calibri" w:hAnsi="Calibri" w:cs="Calibri"/>
              </w:rPr>
            </w:pPr>
            <w:r w:rsidRPr="0008448D">
              <w:rPr>
                <w:rFonts w:ascii="Calibri" w:hAnsi="Calibri" w:cs="Calibri"/>
              </w:rPr>
              <w:t>1</w:t>
            </w:r>
          </w:p>
        </w:tc>
        <w:tc>
          <w:tcPr>
            <w:tcW w:w="3514" w:type="dxa"/>
            <w:vAlign w:val="center"/>
            <w:hideMark/>
          </w:tcPr>
          <w:p w14:paraId="205A674E" w14:textId="77777777" w:rsidR="00D847E3" w:rsidRPr="0008448D" w:rsidRDefault="00D847E3" w:rsidP="00481021">
            <w:pPr>
              <w:spacing w:line="360" w:lineRule="auto"/>
              <w:jc w:val="both"/>
              <w:rPr>
                <w:rFonts w:ascii="Calibri" w:hAnsi="Calibri" w:cs="Calibri"/>
              </w:rPr>
            </w:pPr>
            <w:r w:rsidRPr="0008448D">
              <w:rPr>
                <w:rFonts w:ascii="Calibri" w:hAnsi="Calibri" w:cs="Calibri"/>
              </w:rPr>
              <w:t>Vehicle motion realism</w:t>
            </w:r>
          </w:p>
        </w:tc>
        <w:tc>
          <w:tcPr>
            <w:tcW w:w="4491" w:type="dxa"/>
            <w:vAlign w:val="center"/>
            <w:hideMark/>
          </w:tcPr>
          <w:p w14:paraId="4739D601" w14:textId="77777777" w:rsidR="00D847E3" w:rsidRPr="0008448D" w:rsidRDefault="00D847E3" w:rsidP="00481021">
            <w:pPr>
              <w:spacing w:line="360" w:lineRule="auto"/>
              <w:jc w:val="both"/>
              <w:rPr>
                <w:rFonts w:ascii="Calibri" w:hAnsi="Calibri" w:cs="Calibri"/>
              </w:rPr>
            </w:pPr>
            <w:r w:rsidRPr="0008448D">
              <w:rPr>
                <w:rFonts w:ascii="Calibri" w:hAnsi="Calibri" w:cs="Calibri"/>
              </w:rPr>
              <w:t>Everything downstream</w:t>
            </w:r>
          </w:p>
        </w:tc>
      </w:tr>
      <w:tr w:rsidR="00D847E3" w:rsidRPr="0008448D" w14:paraId="497A4296" w14:textId="77777777" w:rsidTr="00163F31">
        <w:trPr>
          <w:tblCellSpacing w:w="15" w:type="dxa"/>
        </w:trPr>
        <w:tc>
          <w:tcPr>
            <w:tcW w:w="656" w:type="dxa"/>
            <w:vAlign w:val="center"/>
            <w:hideMark/>
          </w:tcPr>
          <w:p w14:paraId="277F33B1" w14:textId="77777777" w:rsidR="00D847E3" w:rsidRPr="0008448D" w:rsidRDefault="00D847E3" w:rsidP="00481021">
            <w:pPr>
              <w:spacing w:line="360" w:lineRule="auto"/>
              <w:jc w:val="both"/>
              <w:rPr>
                <w:rFonts w:ascii="Calibri" w:hAnsi="Calibri" w:cs="Calibri"/>
              </w:rPr>
            </w:pPr>
            <w:r w:rsidRPr="0008448D">
              <w:rPr>
                <w:rFonts w:ascii="Calibri" w:hAnsi="Calibri" w:cs="Calibri"/>
              </w:rPr>
              <w:t>2</w:t>
            </w:r>
          </w:p>
        </w:tc>
        <w:tc>
          <w:tcPr>
            <w:tcW w:w="3514" w:type="dxa"/>
            <w:vAlign w:val="center"/>
            <w:hideMark/>
          </w:tcPr>
          <w:p w14:paraId="55EED921" w14:textId="77777777" w:rsidR="00D847E3" w:rsidRPr="0008448D" w:rsidRDefault="00D847E3" w:rsidP="00481021">
            <w:pPr>
              <w:spacing w:line="360" w:lineRule="auto"/>
              <w:jc w:val="both"/>
              <w:rPr>
                <w:rFonts w:ascii="Calibri" w:hAnsi="Calibri" w:cs="Calibri"/>
              </w:rPr>
            </w:pPr>
            <w:r w:rsidRPr="0008448D">
              <w:rPr>
                <w:rFonts w:ascii="Calibri" w:hAnsi="Calibri" w:cs="Calibri"/>
              </w:rPr>
              <w:t>Shared controller interface</w:t>
            </w:r>
          </w:p>
        </w:tc>
        <w:tc>
          <w:tcPr>
            <w:tcW w:w="4491" w:type="dxa"/>
            <w:vAlign w:val="center"/>
            <w:hideMark/>
          </w:tcPr>
          <w:p w14:paraId="470C99EF" w14:textId="77777777" w:rsidR="00D847E3" w:rsidRPr="0008448D" w:rsidRDefault="00D847E3" w:rsidP="00481021">
            <w:pPr>
              <w:spacing w:line="360" w:lineRule="auto"/>
              <w:jc w:val="both"/>
              <w:rPr>
                <w:rFonts w:ascii="Calibri" w:hAnsi="Calibri" w:cs="Calibri"/>
              </w:rPr>
            </w:pPr>
            <w:r w:rsidRPr="0008448D">
              <w:rPr>
                <w:rFonts w:ascii="Calibri" w:hAnsi="Calibri" w:cs="Calibri"/>
              </w:rPr>
              <w:t>Fair comparison architecture (Section 5.4)</w:t>
            </w:r>
          </w:p>
        </w:tc>
      </w:tr>
      <w:tr w:rsidR="00D847E3" w:rsidRPr="0008448D" w14:paraId="09807DE2" w14:textId="77777777" w:rsidTr="00163F31">
        <w:trPr>
          <w:tblCellSpacing w:w="15" w:type="dxa"/>
        </w:trPr>
        <w:tc>
          <w:tcPr>
            <w:tcW w:w="656" w:type="dxa"/>
            <w:vAlign w:val="center"/>
            <w:hideMark/>
          </w:tcPr>
          <w:p w14:paraId="72594962" w14:textId="77777777" w:rsidR="00D847E3" w:rsidRPr="0008448D" w:rsidRDefault="00D847E3" w:rsidP="00481021">
            <w:pPr>
              <w:spacing w:line="360" w:lineRule="auto"/>
              <w:jc w:val="both"/>
              <w:rPr>
                <w:rFonts w:ascii="Calibri" w:hAnsi="Calibri" w:cs="Calibri"/>
              </w:rPr>
            </w:pPr>
            <w:r w:rsidRPr="0008448D">
              <w:rPr>
                <w:rFonts w:ascii="Calibri" w:hAnsi="Calibri" w:cs="Calibri"/>
              </w:rPr>
              <w:t>3</w:t>
            </w:r>
          </w:p>
        </w:tc>
        <w:tc>
          <w:tcPr>
            <w:tcW w:w="3514" w:type="dxa"/>
            <w:vAlign w:val="center"/>
            <w:hideMark/>
          </w:tcPr>
          <w:p w14:paraId="66612D16" w14:textId="77777777" w:rsidR="00D847E3" w:rsidRPr="0008448D" w:rsidRDefault="00D847E3" w:rsidP="00481021">
            <w:pPr>
              <w:spacing w:line="360" w:lineRule="auto"/>
              <w:jc w:val="both"/>
              <w:rPr>
                <w:rFonts w:ascii="Calibri" w:hAnsi="Calibri" w:cs="Calibri"/>
              </w:rPr>
            </w:pPr>
            <w:r w:rsidRPr="0008448D">
              <w:rPr>
                <w:rFonts w:ascii="Calibri" w:hAnsi="Calibri" w:cs="Calibri"/>
              </w:rPr>
              <w:t>Metric computation consistency</w:t>
            </w:r>
          </w:p>
        </w:tc>
        <w:tc>
          <w:tcPr>
            <w:tcW w:w="4491" w:type="dxa"/>
            <w:vAlign w:val="center"/>
            <w:hideMark/>
          </w:tcPr>
          <w:p w14:paraId="390B81D4" w14:textId="77777777" w:rsidR="00D847E3" w:rsidRPr="0008448D" w:rsidRDefault="00D847E3" w:rsidP="00481021">
            <w:pPr>
              <w:spacing w:line="360" w:lineRule="auto"/>
              <w:jc w:val="both"/>
              <w:rPr>
                <w:rFonts w:ascii="Calibri" w:hAnsi="Calibri" w:cs="Calibri"/>
              </w:rPr>
            </w:pPr>
            <w:r w:rsidRPr="0008448D">
              <w:rPr>
                <w:rFonts w:ascii="Calibri" w:hAnsi="Calibri" w:cs="Calibri"/>
              </w:rPr>
              <w:t>Credibility of all reported numbers</w:t>
            </w:r>
          </w:p>
        </w:tc>
      </w:tr>
      <w:tr w:rsidR="00D847E3" w:rsidRPr="0008448D" w14:paraId="37E54088" w14:textId="77777777" w:rsidTr="00163F31">
        <w:trPr>
          <w:tblCellSpacing w:w="15" w:type="dxa"/>
        </w:trPr>
        <w:tc>
          <w:tcPr>
            <w:tcW w:w="656" w:type="dxa"/>
            <w:vAlign w:val="center"/>
            <w:hideMark/>
          </w:tcPr>
          <w:p w14:paraId="2169EEBE" w14:textId="77777777" w:rsidR="00D847E3" w:rsidRPr="0008448D" w:rsidRDefault="00D847E3" w:rsidP="00481021">
            <w:pPr>
              <w:spacing w:line="360" w:lineRule="auto"/>
              <w:jc w:val="both"/>
              <w:rPr>
                <w:rFonts w:ascii="Calibri" w:hAnsi="Calibri" w:cs="Calibri"/>
              </w:rPr>
            </w:pPr>
            <w:r w:rsidRPr="0008448D">
              <w:rPr>
                <w:rFonts w:ascii="Calibri" w:hAnsi="Calibri" w:cs="Calibri"/>
              </w:rPr>
              <w:t>4</w:t>
            </w:r>
          </w:p>
        </w:tc>
        <w:tc>
          <w:tcPr>
            <w:tcW w:w="3514" w:type="dxa"/>
            <w:vAlign w:val="center"/>
            <w:hideMark/>
          </w:tcPr>
          <w:p w14:paraId="77F8A5DE" w14:textId="77777777" w:rsidR="00D847E3" w:rsidRPr="0008448D" w:rsidRDefault="00D847E3" w:rsidP="00481021">
            <w:pPr>
              <w:spacing w:line="360" w:lineRule="auto"/>
              <w:jc w:val="both"/>
              <w:rPr>
                <w:rFonts w:ascii="Calibri" w:hAnsi="Calibri" w:cs="Calibri"/>
              </w:rPr>
            </w:pPr>
            <w:r w:rsidRPr="0008448D">
              <w:rPr>
                <w:rFonts w:ascii="Calibri" w:hAnsi="Calibri" w:cs="Calibri"/>
              </w:rPr>
              <w:t>Meaningful variation across volume</w:t>
            </w:r>
          </w:p>
        </w:tc>
        <w:tc>
          <w:tcPr>
            <w:tcW w:w="4491" w:type="dxa"/>
            <w:vAlign w:val="center"/>
            <w:hideMark/>
          </w:tcPr>
          <w:p w14:paraId="1900345B" w14:textId="77777777" w:rsidR="00D847E3" w:rsidRPr="0008448D" w:rsidRDefault="00D847E3" w:rsidP="00481021">
            <w:pPr>
              <w:spacing w:line="360" w:lineRule="auto"/>
              <w:jc w:val="both"/>
              <w:rPr>
                <w:rFonts w:ascii="Calibri" w:hAnsi="Calibri" w:cs="Calibri"/>
              </w:rPr>
            </w:pPr>
            <w:r w:rsidRPr="0008448D">
              <w:rPr>
                <w:rFonts w:ascii="Calibri" w:hAnsi="Calibri" w:cs="Calibri"/>
              </w:rPr>
              <w:t>Batch sweep / analytics (Modules 5, 7)</w:t>
            </w:r>
          </w:p>
        </w:tc>
      </w:tr>
      <w:tr w:rsidR="00D847E3" w:rsidRPr="0008448D" w14:paraId="7CEC64EF" w14:textId="77777777" w:rsidTr="00163F31">
        <w:trPr>
          <w:tblCellSpacing w:w="15" w:type="dxa"/>
        </w:trPr>
        <w:tc>
          <w:tcPr>
            <w:tcW w:w="656" w:type="dxa"/>
            <w:vAlign w:val="center"/>
            <w:hideMark/>
          </w:tcPr>
          <w:p w14:paraId="70E96118" w14:textId="77777777" w:rsidR="00D847E3" w:rsidRPr="0008448D" w:rsidRDefault="00D847E3" w:rsidP="00481021">
            <w:pPr>
              <w:spacing w:line="360" w:lineRule="auto"/>
              <w:jc w:val="both"/>
              <w:rPr>
                <w:rFonts w:ascii="Calibri" w:hAnsi="Calibri" w:cs="Calibri"/>
              </w:rPr>
            </w:pPr>
            <w:r w:rsidRPr="0008448D">
              <w:rPr>
                <w:rFonts w:ascii="Calibri" w:hAnsi="Calibri" w:cs="Calibri"/>
              </w:rPr>
              <w:t>5</w:t>
            </w:r>
          </w:p>
        </w:tc>
        <w:tc>
          <w:tcPr>
            <w:tcW w:w="3514" w:type="dxa"/>
            <w:vAlign w:val="center"/>
            <w:hideMark/>
          </w:tcPr>
          <w:p w14:paraId="443EBEB2" w14:textId="77777777" w:rsidR="00D847E3" w:rsidRPr="0008448D" w:rsidRDefault="00D847E3" w:rsidP="00481021">
            <w:pPr>
              <w:spacing w:line="360" w:lineRule="auto"/>
              <w:jc w:val="both"/>
              <w:rPr>
                <w:rFonts w:ascii="Calibri" w:hAnsi="Calibri" w:cs="Calibri"/>
              </w:rPr>
            </w:pPr>
            <w:r w:rsidRPr="0008448D">
              <w:rPr>
                <w:rFonts w:ascii="Calibri" w:hAnsi="Calibri" w:cs="Calibri"/>
              </w:rPr>
              <w:t>Visual playback synchronization</w:t>
            </w:r>
          </w:p>
        </w:tc>
        <w:tc>
          <w:tcPr>
            <w:tcW w:w="4491" w:type="dxa"/>
            <w:vAlign w:val="center"/>
            <w:hideMark/>
          </w:tcPr>
          <w:p w14:paraId="36267893" w14:textId="77777777" w:rsidR="00D847E3" w:rsidRPr="0008448D" w:rsidRDefault="00D847E3" w:rsidP="00481021">
            <w:pPr>
              <w:spacing w:line="360" w:lineRule="auto"/>
              <w:jc w:val="both"/>
              <w:rPr>
                <w:rFonts w:ascii="Calibri" w:hAnsi="Calibri" w:cs="Calibri"/>
              </w:rPr>
            </w:pPr>
            <w:r w:rsidRPr="0008448D">
              <w:rPr>
                <w:rFonts w:ascii="Calibri" w:hAnsi="Calibri" w:cs="Calibri"/>
              </w:rPr>
              <w:t>Visual comparison value (Module 6)</w:t>
            </w:r>
          </w:p>
        </w:tc>
      </w:tr>
      <w:tr w:rsidR="00D847E3" w:rsidRPr="0008448D" w14:paraId="42EDA95C" w14:textId="77777777" w:rsidTr="00163F31">
        <w:trPr>
          <w:tblCellSpacing w:w="15" w:type="dxa"/>
        </w:trPr>
        <w:tc>
          <w:tcPr>
            <w:tcW w:w="656" w:type="dxa"/>
            <w:vAlign w:val="center"/>
            <w:hideMark/>
          </w:tcPr>
          <w:p w14:paraId="13E9143F" w14:textId="77777777" w:rsidR="00D847E3" w:rsidRPr="0008448D" w:rsidRDefault="00D847E3" w:rsidP="00481021">
            <w:pPr>
              <w:spacing w:line="360" w:lineRule="auto"/>
              <w:jc w:val="both"/>
              <w:rPr>
                <w:rFonts w:ascii="Calibri" w:hAnsi="Calibri" w:cs="Calibri"/>
              </w:rPr>
            </w:pPr>
            <w:r w:rsidRPr="0008448D">
              <w:rPr>
                <w:rFonts w:ascii="Calibri" w:hAnsi="Calibri" w:cs="Calibri"/>
              </w:rPr>
              <w:t>6</w:t>
            </w:r>
          </w:p>
        </w:tc>
        <w:tc>
          <w:tcPr>
            <w:tcW w:w="3514" w:type="dxa"/>
            <w:vAlign w:val="center"/>
            <w:hideMark/>
          </w:tcPr>
          <w:p w14:paraId="6FBA6C42" w14:textId="77777777" w:rsidR="00D847E3" w:rsidRPr="0008448D" w:rsidRDefault="00D847E3" w:rsidP="00481021">
            <w:pPr>
              <w:spacing w:line="360" w:lineRule="auto"/>
              <w:jc w:val="both"/>
              <w:rPr>
                <w:rFonts w:ascii="Calibri" w:hAnsi="Calibri" w:cs="Calibri"/>
              </w:rPr>
            </w:pPr>
            <w:r w:rsidRPr="0008448D">
              <w:rPr>
                <w:rFonts w:ascii="Calibri" w:hAnsi="Calibri" w:cs="Calibri"/>
              </w:rPr>
              <w:t>Parameter propagation correctness</w:t>
            </w:r>
          </w:p>
        </w:tc>
        <w:tc>
          <w:tcPr>
            <w:tcW w:w="4491" w:type="dxa"/>
            <w:vAlign w:val="center"/>
            <w:hideMark/>
          </w:tcPr>
          <w:p w14:paraId="5DD802BB" w14:textId="77777777" w:rsidR="00D847E3" w:rsidRPr="0008448D" w:rsidRDefault="00D847E3" w:rsidP="00481021">
            <w:pPr>
              <w:spacing w:line="360" w:lineRule="auto"/>
              <w:jc w:val="both"/>
              <w:rPr>
                <w:rFonts w:ascii="Calibri" w:hAnsi="Calibri" w:cs="Calibri"/>
              </w:rPr>
            </w:pPr>
            <w:r w:rsidRPr="0008448D">
              <w:rPr>
                <w:rFonts w:ascii="Calibri" w:hAnsi="Calibri" w:cs="Calibri"/>
              </w:rPr>
              <w:t>User-facing exploration (Module 8)</w:t>
            </w:r>
          </w:p>
        </w:tc>
      </w:tr>
    </w:tbl>
    <w:p w14:paraId="7A3BDD26" w14:textId="77777777" w:rsidR="00163F31" w:rsidRDefault="00163F31" w:rsidP="00481021">
      <w:pPr>
        <w:spacing w:line="360" w:lineRule="auto"/>
        <w:jc w:val="both"/>
        <w:rPr>
          <w:rFonts w:ascii="Calibri" w:hAnsi="Calibri" w:cs="Calibri"/>
        </w:rPr>
      </w:pPr>
    </w:p>
    <w:p w14:paraId="3286F7B4" w14:textId="05A085DB" w:rsidR="00D847E3" w:rsidRPr="0008448D" w:rsidRDefault="00000000" w:rsidP="00481021">
      <w:pPr>
        <w:spacing w:line="360" w:lineRule="auto"/>
        <w:jc w:val="both"/>
        <w:rPr>
          <w:rFonts w:ascii="Calibri" w:hAnsi="Calibri" w:cs="Calibri"/>
        </w:rPr>
      </w:pPr>
      <w:r>
        <w:rPr>
          <w:rFonts w:ascii="Calibri" w:hAnsi="Calibri" w:cs="Calibri"/>
        </w:rPr>
        <w:pict w14:anchorId="03A7F53D">
          <v:rect id="_x0000_i1035" style="width:0;height:1.5pt" o:hralign="center" o:hrstd="t" o:hr="t" fillcolor="#a0a0a0" stroked="f"/>
        </w:pict>
      </w:r>
    </w:p>
    <w:p w14:paraId="434C0298" w14:textId="77777777" w:rsidR="00D847E3" w:rsidRPr="0008448D" w:rsidRDefault="00D847E3" w:rsidP="00481021">
      <w:pPr>
        <w:pStyle w:val="Heading1"/>
        <w:spacing w:line="360" w:lineRule="auto"/>
        <w:jc w:val="both"/>
        <w:rPr>
          <w:rFonts w:ascii="Calibri" w:hAnsi="Calibri" w:cs="Calibri"/>
        </w:rPr>
      </w:pPr>
      <w:r w:rsidRPr="0008448D">
        <w:rPr>
          <w:rFonts w:ascii="Calibri" w:hAnsi="Calibri" w:cs="Calibri"/>
        </w:rPr>
        <w:t>10. Risks &amp; Assumptions</w:t>
      </w:r>
    </w:p>
    <w:p w14:paraId="560C4D0C" w14:textId="77777777" w:rsidR="00D847E3" w:rsidRPr="0008448D" w:rsidRDefault="00D847E3" w:rsidP="00481021">
      <w:pPr>
        <w:spacing w:line="360" w:lineRule="auto"/>
        <w:jc w:val="both"/>
        <w:rPr>
          <w:rFonts w:ascii="Calibri" w:hAnsi="Calibri" w:cs="Calibri"/>
        </w:rPr>
      </w:pPr>
      <w:r w:rsidRPr="0008448D">
        <w:rPr>
          <w:rFonts w:ascii="Calibri" w:hAnsi="Calibri" w:cs="Calibri"/>
        </w:rPr>
        <w:t>Documenting these upfront so they're treated as known, managed factors rather than surprises discovered mid-build.</w:t>
      </w:r>
    </w:p>
    <w:p w14:paraId="30F4984E" w14:textId="77777777" w:rsidR="00D847E3" w:rsidRPr="0008448D" w:rsidRDefault="00D847E3" w:rsidP="00481021">
      <w:pPr>
        <w:pStyle w:val="Heading2"/>
        <w:spacing w:line="360" w:lineRule="auto"/>
        <w:jc w:val="both"/>
        <w:rPr>
          <w:rFonts w:ascii="Calibri" w:hAnsi="Calibri" w:cs="Calibri"/>
        </w:rPr>
      </w:pPr>
      <w:r w:rsidRPr="0008448D">
        <w:rPr>
          <w:rFonts w:ascii="Calibri" w:hAnsi="Calibri" w:cs="Calibri"/>
        </w:rPr>
        <w:t>Risks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20"/>
        <w:gridCol w:w="2441"/>
        <w:gridCol w:w="3455"/>
      </w:tblGrid>
      <w:tr w:rsidR="00D847E3" w:rsidRPr="0008448D" w14:paraId="6A2A6662" w14:textId="77777777" w:rsidTr="00163F31">
        <w:trPr>
          <w:tblHeader/>
          <w:tblCellSpacing w:w="15" w:type="dxa"/>
        </w:trPr>
        <w:tc>
          <w:tcPr>
            <w:tcW w:w="8878" w:type="dxa"/>
            <w:vAlign w:val="center"/>
            <w:hideMark/>
          </w:tcPr>
          <w:p w14:paraId="3283C519" w14:textId="77777777" w:rsidR="00D847E3" w:rsidRPr="0008448D" w:rsidRDefault="00D847E3" w:rsidP="00481021">
            <w:pPr>
              <w:spacing w:line="360" w:lineRule="auto"/>
              <w:jc w:val="both"/>
              <w:rPr>
                <w:rFonts w:ascii="Calibri" w:hAnsi="Calibri" w:cs="Calibri"/>
                <w:b/>
                <w:bCs/>
              </w:rPr>
            </w:pPr>
            <w:r w:rsidRPr="0008448D">
              <w:rPr>
                <w:rFonts w:ascii="Calibri" w:hAnsi="Calibri" w:cs="Calibri"/>
                <w:b/>
                <w:bCs/>
              </w:rPr>
              <w:t>Risk</w:t>
            </w:r>
          </w:p>
        </w:tc>
        <w:tc>
          <w:tcPr>
            <w:tcW w:w="5356" w:type="dxa"/>
            <w:vAlign w:val="center"/>
            <w:hideMark/>
          </w:tcPr>
          <w:p w14:paraId="042D24FB" w14:textId="77777777" w:rsidR="00D847E3" w:rsidRPr="0008448D" w:rsidRDefault="00D847E3" w:rsidP="00481021">
            <w:pPr>
              <w:spacing w:line="360" w:lineRule="auto"/>
              <w:jc w:val="both"/>
              <w:rPr>
                <w:rFonts w:ascii="Calibri" w:hAnsi="Calibri" w:cs="Calibri"/>
                <w:b/>
                <w:bCs/>
              </w:rPr>
            </w:pPr>
            <w:r w:rsidRPr="0008448D">
              <w:rPr>
                <w:rFonts w:ascii="Calibri" w:hAnsi="Calibri" w:cs="Calibri"/>
                <w:b/>
                <w:bCs/>
              </w:rPr>
              <w:t>Why it matters</w:t>
            </w:r>
          </w:p>
        </w:tc>
        <w:tc>
          <w:tcPr>
            <w:tcW w:w="10303" w:type="dxa"/>
            <w:vAlign w:val="center"/>
            <w:hideMark/>
          </w:tcPr>
          <w:p w14:paraId="52F05CF1" w14:textId="77777777" w:rsidR="00D847E3" w:rsidRPr="0008448D" w:rsidRDefault="00D847E3" w:rsidP="00481021">
            <w:pPr>
              <w:spacing w:line="360" w:lineRule="auto"/>
              <w:jc w:val="both"/>
              <w:rPr>
                <w:rFonts w:ascii="Calibri" w:hAnsi="Calibri" w:cs="Calibri"/>
                <w:b/>
                <w:bCs/>
              </w:rPr>
            </w:pPr>
            <w:r w:rsidRPr="0008448D">
              <w:rPr>
                <w:rFonts w:ascii="Calibri" w:hAnsi="Calibri" w:cs="Calibri"/>
                <w:b/>
                <w:bCs/>
              </w:rPr>
              <w:t>Mitigation</w:t>
            </w:r>
          </w:p>
        </w:tc>
      </w:tr>
      <w:tr w:rsidR="00D847E3" w:rsidRPr="0008448D" w14:paraId="629135F8" w14:textId="77777777" w:rsidTr="00163F31">
        <w:trPr>
          <w:tblCellSpacing w:w="15" w:type="dxa"/>
        </w:trPr>
        <w:tc>
          <w:tcPr>
            <w:tcW w:w="8878" w:type="dxa"/>
            <w:vAlign w:val="center"/>
            <w:hideMark/>
          </w:tcPr>
          <w:p w14:paraId="77A6BFD3" w14:textId="77777777" w:rsidR="00D847E3" w:rsidRPr="0008448D" w:rsidRDefault="00D847E3" w:rsidP="00481021">
            <w:pPr>
              <w:spacing w:line="360" w:lineRule="auto"/>
              <w:jc w:val="both"/>
              <w:rPr>
                <w:rFonts w:ascii="Calibri" w:hAnsi="Calibri" w:cs="Calibri"/>
              </w:rPr>
            </w:pPr>
            <w:r w:rsidRPr="0008448D">
              <w:rPr>
                <w:rFonts w:ascii="Calibri" w:hAnsi="Calibri" w:cs="Calibri"/>
              </w:rPr>
              <w:t>Metric definitions drift subtly between the two controllers over time (e.g., someone tweaks the roundabout's "yielding" logic in a way that quietly changes what counts as a "stop")</w:t>
            </w:r>
          </w:p>
        </w:tc>
        <w:tc>
          <w:tcPr>
            <w:tcW w:w="5356" w:type="dxa"/>
            <w:vAlign w:val="center"/>
            <w:hideMark/>
          </w:tcPr>
          <w:p w14:paraId="5319F604" w14:textId="77777777" w:rsidR="00D847E3" w:rsidRPr="0008448D" w:rsidRDefault="00D847E3" w:rsidP="00481021">
            <w:pPr>
              <w:spacing w:line="360" w:lineRule="auto"/>
              <w:jc w:val="both"/>
              <w:rPr>
                <w:rFonts w:ascii="Calibri" w:hAnsi="Calibri" w:cs="Calibri"/>
              </w:rPr>
            </w:pPr>
            <w:r w:rsidRPr="0008448D">
              <w:rPr>
                <w:rFonts w:ascii="Calibri" w:hAnsi="Calibri" w:cs="Calibri"/>
              </w:rPr>
              <w:t>Would silently invalidate the comparative study without being visually obvious</w:t>
            </w:r>
          </w:p>
        </w:tc>
        <w:tc>
          <w:tcPr>
            <w:tcW w:w="10303" w:type="dxa"/>
            <w:vAlign w:val="center"/>
            <w:hideMark/>
          </w:tcPr>
          <w:p w14:paraId="25FFD4BE" w14:textId="77777777" w:rsidR="00D847E3" w:rsidRPr="0008448D" w:rsidRDefault="00D847E3" w:rsidP="00481021">
            <w:pPr>
              <w:spacing w:line="360" w:lineRule="auto"/>
              <w:jc w:val="both"/>
              <w:rPr>
                <w:rFonts w:ascii="Calibri" w:hAnsi="Calibri" w:cs="Calibri"/>
              </w:rPr>
            </w:pPr>
            <w:r w:rsidRPr="0008448D">
              <w:rPr>
                <w:rFonts w:ascii="Calibri" w:hAnsi="Calibri" w:cs="Calibri"/>
              </w:rPr>
              <w:t>POC 3 validates this upfront; metric logic lives in one shared module (Module 4), not duplicated per controller, reducing the chance of drift</w:t>
            </w:r>
          </w:p>
        </w:tc>
      </w:tr>
      <w:tr w:rsidR="00D847E3" w:rsidRPr="0008448D" w14:paraId="374390E0" w14:textId="77777777" w:rsidTr="00163F31">
        <w:trPr>
          <w:tblCellSpacing w:w="15" w:type="dxa"/>
        </w:trPr>
        <w:tc>
          <w:tcPr>
            <w:tcW w:w="8878" w:type="dxa"/>
            <w:vAlign w:val="center"/>
            <w:hideMark/>
          </w:tcPr>
          <w:p w14:paraId="77D046BA" w14:textId="4CC6DBBD" w:rsidR="00D847E3" w:rsidRPr="0008448D" w:rsidRDefault="00D847E3" w:rsidP="00481021">
            <w:pPr>
              <w:spacing w:line="360" w:lineRule="auto"/>
              <w:jc w:val="both"/>
              <w:rPr>
                <w:rFonts w:ascii="Calibri" w:hAnsi="Calibri" w:cs="Calibri"/>
              </w:rPr>
            </w:pPr>
            <w:r w:rsidRPr="0008448D">
              <w:rPr>
                <w:rFonts w:ascii="Calibri" w:hAnsi="Calibri" w:cs="Calibri"/>
              </w:rPr>
              <w:t xml:space="preserve">Moderate-fidelity vehicle physics produces results that look reasonable but are subtly wrong in an untested edge case (e.g., very high volume causing unrealistic gridlock </w:t>
            </w:r>
            <w:r w:rsidR="00163F31" w:rsidRPr="0008448D">
              <w:rPr>
                <w:rFonts w:ascii="Calibri" w:hAnsi="Calibri" w:cs="Calibri"/>
              </w:rPr>
              <w:t>behaviour</w:t>
            </w:r>
            <w:r w:rsidRPr="0008448D">
              <w:rPr>
                <w:rFonts w:ascii="Calibri" w:hAnsi="Calibri" w:cs="Calibri"/>
              </w:rPr>
              <w:t>)</w:t>
            </w:r>
          </w:p>
        </w:tc>
        <w:tc>
          <w:tcPr>
            <w:tcW w:w="5356" w:type="dxa"/>
            <w:vAlign w:val="center"/>
            <w:hideMark/>
          </w:tcPr>
          <w:p w14:paraId="0C365365" w14:textId="77777777" w:rsidR="00D847E3" w:rsidRPr="0008448D" w:rsidRDefault="00D847E3" w:rsidP="00481021">
            <w:pPr>
              <w:spacing w:line="360" w:lineRule="auto"/>
              <w:jc w:val="both"/>
              <w:rPr>
                <w:rFonts w:ascii="Calibri" w:hAnsi="Calibri" w:cs="Calibri"/>
              </w:rPr>
            </w:pPr>
            <w:r w:rsidRPr="0008448D">
              <w:rPr>
                <w:rFonts w:ascii="Calibri" w:hAnsi="Calibri" w:cs="Calibri"/>
              </w:rPr>
              <w:t>Could produce a misleading comparative conclusion at extreme conditions</w:t>
            </w:r>
          </w:p>
        </w:tc>
        <w:tc>
          <w:tcPr>
            <w:tcW w:w="10303" w:type="dxa"/>
            <w:vAlign w:val="center"/>
            <w:hideMark/>
          </w:tcPr>
          <w:p w14:paraId="1B2A0D0E" w14:textId="77777777" w:rsidR="00D847E3" w:rsidRPr="0008448D" w:rsidRDefault="00D847E3" w:rsidP="00481021">
            <w:pPr>
              <w:spacing w:line="360" w:lineRule="auto"/>
              <w:jc w:val="both"/>
              <w:rPr>
                <w:rFonts w:ascii="Calibri" w:hAnsi="Calibri" w:cs="Calibri"/>
              </w:rPr>
            </w:pPr>
            <w:r w:rsidRPr="0008448D">
              <w:rPr>
                <w:rFonts w:ascii="Calibri" w:hAnsi="Calibri" w:cs="Calibri"/>
              </w:rPr>
              <w:t>Explicitly scope the volume sweep to a realistic range (light to near-saturation, not artificial extremes); flag any clearly anomalous results during Phase 3/5 review rather than treating all output as automatically valid</w:t>
            </w:r>
          </w:p>
        </w:tc>
      </w:tr>
      <w:tr w:rsidR="00D847E3" w:rsidRPr="0008448D" w14:paraId="4C1051FA" w14:textId="77777777" w:rsidTr="00163F31">
        <w:trPr>
          <w:tblCellSpacing w:w="15" w:type="dxa"/>
        </w:trPr>
        <w:tc>
          <w:tcPr>
            <w:tcW w:w="8878" w:type="dxa"/>
            <w:vAlign w:val="center"/>
            <w:hideMark/>
          </w:tcPr>
          <w:p w14:paraId="3619C375" w14:textId="0F8D32E0" w:rsidR="00D847E3" w:rsidRPr="0008448D" w:rsidRDefault="00D847E3" w:rsidP="00481021">
            <w:pPr>
              <w:spacing w:line="360" w:lineRule="auto"/>
              <w:jc w:val="both"/>
              <w:rPr>
                <w:rFonts w:ascii="Calibri" w:hAnsi="Calibri" w:cs="Calibri"/>
              </w:rPr>
            </w:pPr>
            <w:r w:rsidRPr="0008448D">
              <w:rPr>
                <w:rFonts w:ascii="Calibri" w:hAnsi="Calibri" w:cs="Calibri"/>
              </w:rPr>
              <w:t xml:space="preserve">Two-person, layer-split work stalls if the shared snapshot contract isn't </w:t>
            </w:r>
            <w:r w:rsidR="00163F31" w:rsidRPr="0008448D">
              <w:rPr>
                <w:rFonts w:ascii="Calibri" w:hAnsi="Calibri" w:cs="Calibri"/>
              </w:rPr>
              <w:t>finalized</w:t>
            </w:r>
            <w:r w:rsidRPr="0008448D">
              <w:rPr>
                <w:rFonts w:ascii="Calibri" w:hAnsi="Calibri" w:cs="Calibri"/>
              </w:rPr>
              <w:t xml:space="preserve"> before both people start building</w:t>
            </w:r>
          </w:p>
        </w:tc>
        <w:tc>
          <w:tcPr>
            <w:tcW w:w="5356" w:type="dxa"/>
            <w:vAlign w:val="center"/>
            <w:hideMark/>
          </w:tcPr>
          <w:p w14:paraId="156C306E" w14:textId="77777777" w:rsidR="00D847E3" w:rsidRPr="0008448D" w:rsidRDefault="00D847E3" w:rsidP="00481021">
            <w:pPr>
              <w:spacing w:line="360" w:lineRule="auto"/>
              <w:jc w:val="both"/>
              <w:rPr>
                <w:rFonts w:ascii="Calibri" w:hAnsi="Calibri" w:cs="Calibri"/>
              </w:rPr>
            </w:pPr>
            <w:r w:rsidRPr="0008448D">
              <w:rPr>
                <w:rFonts w:ascii="Calibri" w:hAnsi="Calibri" w:cs="Calibri"/>
              </w:rPr>
              <w:t>Rework cost is high if the contract changes after both sides have built against it</w:t>
            </w:r>
          </w:p>
        </w:tc>
        <w:tc>
          <w:tcPr>
            <w:tcW w:w="10303" w:type="dxa"/>
            <w:vAlign w:val="center"/>
            <w:hideMark/>
          </w:tcPr>
          <w:p w14:paraId="728AA607" w14:textId="77777777" w:rsidR="00D847E3" w:rsidRPr="0008448D" w:rsidRDefault="00D847E3" w:rsidP="00481021">
            <w:pPr>
              <w:spacing w:line="360" w:lineRule="auto"/>
              <w:jc w:val="both"/>
              <w:rPr>
                <w:rFonts w:ascii="Calibri" w:hAnsi="Calibri" w:cs="Calibri"/>
              </w:rPr>
            </w:pPr>
            <w:r w:rsidRPr="0008448D">
              <w:rPr>
                <w:rFonts w:ascii="Calibri" w:hAnsi="Calibri" w:cs="Calibri"/>
              </w:rPr>
              <w:t>Contract is explicitly locked in Phase 0 before either person writes scenario-specific logic; daily check-ins in early phases specifically watch for contract mismatches</w:t>
            </w:r>
          </w:p>
        </w:tc>
      </w:tr>
      <w:tr w:rsidR="00D847E3" w:rsidRPr="0008448D" w14:paraId="6CA76FDD" w14:textId="77777777" w:rsidTr="00163F31">
        <w:trPr>
          <w:tblCellSpacing w:w="15" w:type="dxa"/>
        </w:trPr>
        <w:tc>
          <w:tcPr>
            <w:tcW w:w="8878" w:type="dxa"/>
            <w:vAlign w:val="center"/>
            <w:hideMark/>
          </w:tcPr>
          <w:p w14:paraId="2925D257" w14:textId="77777777" w:rsidR="00D847E3" w:rsidRPr="0008448D" w:rsidRDefault="00D847E3" w:rsidP="00481021">
            <w:pPr>
              <w:spacing w:line="360" w:lineRule="auto"/>
              <w:jc w:val="both"/>
              <w:rPr>
                <w:rFonts w:ascii="Calibri" w:hAnsi="Calibri" w:cs="Calibri"/>
              </w:rPr>
            </w:pPr>
            <w:r w:rsidRPr="0008448D">
              <w:rPr>
                <w:rFonts w:ascii="Calibri" w:hAnsi="Calibri" w:cs="Calibri"/>
              </w:rPr>
              <w:t>Timeline slips (5-week plan is an estimate, not a guarantee)</w:t>
            </w:r>
          </w:p>
        </w:tc>
        <w:tc>
          <w:tcPr>
            <w:tcW w:w="5356" w:type="dxa"/>
            <w:vAlign w:val="center"/>
            <w:hideMark/>
          </w:tcPr>
          <w:p w14:paraId="2B032A60" w14:textId="77777777" w:rsidR="00D847E3" w:rsidRPr="0008448D" w:rsidRDefault="00D847E3" w:rsidP="00481021">
            <w:pPr>
              <w:spacing w:line="360" w:lineRule="auto"/>
              <w:jc w:val="both"/>
              <w:rPr>
                <w:rFonts w:ascii="Calibri" w:hAnsi="Calibri" w:cs="Calibri"/>
              </w:rPr>
            </w:pPr>
            <w:r w:rsidRPr="0008448D">
              <w:rPr>
                <w:rFonts w:ascii="Calibri" w:hAnsi="Calibri" w:cs="Calibri"/>
              </w:rPr>
              <w:t>Stretch features (hybrid model, NL input) could get squeezed, or worse, core modules could get rushed</w:t>
            </w:r>
          </w:p>
        </w:tc>
        <w:tc>
          <w:tcPr>
            <w:tcW w:w="10303" w:type="dxa"/>
            <w:vAlign w:val="center"/>
            <w:hideMark/>
          </w:tcPr>
          <w:p w14:paraId="337D6564" w14:textId="77777777" w:rsidR="00D847E3" w:rsidRPr="0008448D" w:rsidRDefault="00D847E3" w:rsidP="00481021">
            <w:pPr>
              <w:spacing w:line="360" w:lineRule="auto"/>
              <w:jc w:val="both"/>
              <w:rPr>
                <w:rFonts w:ascii="Calibri" w:hAnsi="Calibri" w:cs="Calibri"/>
              </w:rPr>
            </w:pPr>
            <w:r w:rsidRPr="0008448D">
              <w:rPr>
                <w:rFonts w:ascii="Calibri" w:hAnsi="Calibri" w:cs="Calibri"/>
              </w:rPr>
              <w:t>Stretch features are explicitly cuttable (Section 11) precisely so that core modules are never the ones sacrificed under time pressure</w:t>
            </w:r>
          </w:p>
        </w:tc>
      </w:tr>
      <w:tr w:rsidR="00D847E3" w:rsidRPr="0008448D" w14:paraId="203F9BCF" w14:textId="77777777" w:rsidTr="00163F31">
        <w:trPr>
          <w:tblCellSpacing w:w="15" w:type="dxa"/>
        </w:trPr>
        <w:tc>
          <w:tcPr>
            <w:tcW w:w="8878" w:type="dxa"/>
            <w:vAlign w:val="center"/>
            <w:hideMark/>
          </w:tcPr>
          <w:p w14:paraId="6E7B5683" w14:textId="77777777" w:rsidR="00D847E3" w:rsidRPr="0008448D" w:rsidRDefault="00D847E3" w:rsidP="00481021">
            <w:pPr>
              <w:spacing w:line="360" w:lineRule="auto"/>
              <w:jc w:val="both"/>
              <w:rPr>
                <w:rFonts w:ascii="Calibri" w:hAnsi="Calibri" w:cs="Calibri"/>
              </w:rPr>
            </w:pPr>
            <w:r w:rsidRPr="0008448D">
              <w:rPr>
                <w:rFonts w:ascii="Calibri" w:hAnsi="Calibri" w:cs="Calibri"/>
              </w:rPr>
              <w:t>Visual playback becomes a "nice demo" that isn't backed by trustworthy metrics, or conversely, accurate metrics that no one finds interpretable without the visual</w:t>
            </w:r>
          </w:p>
        </w:tc>
        <w:tc>
          <w:tcPr>
            <w:tcW w:w="5356" w:type="dxa"/>
            <w:vAlign w:val="center"/>
            <w:hideMark/>
          </w:tcPr>
          <w:p w14:paraId="0CB2C8B8" w14:textId="77777777" w:rsidR="00D847E3" w:rsidRPr="0008448D" w:rsidRDefault="00D847E3" w:rsidP="00481021">
            <w:pPr>
              <w:spacing w:line="360" w:lineRule="auto"/>
              <w:jc w:val="both"/>
              <w:rPr>
                <w:rFonts w:ascii="Calibri" w:hAnsi="Calibri" w:cs="Calibri"/>
              </w:rPr>
            </w:pPr>
            <w:r w:rsidRPr="0008448D">
              <w:rPr>
                <w:rFonts w:ascii="Calibri" w:hAnsi="Calibri" w:cs="Calibri"/>
              </w:rPr>
              <w:t>Either failure mode undermines the tool's core communicative purpose</w:t>
            </w:r>
          </w:p>
        </w:tc>
        <w:tc>
          <w:tcPr>
            <w:tcW w:w="10303" w:type="dxa"/>
            <w:vAlign w:val="center"/>
            <w:hideMark/>
          </w:tcPr>
          <w:p w14:paraId="41CAE853" w14:textId="77777777" w:rsidR="00D847E3" w:rsidRPr="0008448D" w:rsidRDefault="00D847E3" w:rsidP="00481021">
            <w:pPr>
              <w:spacing w:line="360" w:lineRule="auto"/>
              <w:jc w:val="both"/>
              <w:rPr>
                <w:rFonts w:ascii="Calibri" w:hAnsi="Calibri" w:cs="Calibri"/>
              </w:rPr>
            </w:pPr>
            <w:r w:rsidRPr="0008448D">
              <w:rPr>
                <w:rFonts w:ascii="Calibri" w:hAnsi="Calibri" w:cs="Calibri"/>
              </w:rPr>
              <w:t>POC 5 explicitly tests that visual and numeric layers reinforce rather than substitute for each other</w:t>
            </w:r>
          </w:p>
        </w:tc>
      </w:tr>
    </w:tbl>
    <w:p w14:paraId="43491E01" w14:textId="77777777" w:rsidR="00D847E3" w:rsidRPr="0008448D" w:rsidRDefault="00D847E3" w:rsidP="00481021">
      <w:pPr>
        <w:pStyle w:val="Heading2"/>
        <w:spacing w:line="360" w:lineRule="auto"/>
        <w:jc w:val="both"/>
        <w:rPr>
          <w:rFonts w:ascii="Calibri" w:hAnsi="Calibri" w:cs="Calibri"/>
        </w:rPr>
      </w:pPr>
      <w:r w:rsidRPr="0008448D">
        <w:rPr>
          <w:rFonts w:ascii="Calibri" w:hAnsi="Calibri" w:cs="Calibri"/>
        </w:rPr>
        <w:t>Assumptions</w:t>
      </w:r>
    </w:p>
    <w:p w14:paraId="6710E2FA" w14:textId="77777777" w:rsidR="00D847E3" w:rsidRPr="0008448D" w:rsidRDefault="00D847E3" w:rsidP="00481021">
      <w:pPr>
        <w:numPr>
          <w:ilvl w:val="0"/>
          <w:numId w:val="25"/>
        </w:numPr>
        <w:spacing w:line="360" w:lineRule="auto"/>
        <w:jc w:val="both"/>
        <w:rPr>
          <w:rFonts w:ascii="Calibri" w:hAnsi="Calibri" w:cs="Calibri"/>
        </w:rPr>
      </w:pPr>
      <w:r w:rsidRPr="0008448D">
        <w:rPr>
          <w:rFonts w:ascii="Calibri" w:hAnsi="Calibri" w:cs="Calibri"/>
        </w:rPr>
        <w:t>Traffic volume, lane count, and geometry are treated as the primary levers worth varying; other real-world factors (weather, driver variance, time-of-day patterns) are assumed constant/out of scope for this comparative study.</w:t>
      </w:r>
    </w:p>
    <w:p w14:paraId="0DE09020" w14:textId="77777777" w:rsidR="00D847E3" w:rsidRPr="0008448D" w:rsidRDefault="00D847E3" w:rsidP="00481021">
      <w:pPr>
        <w:numPr>
          <w:ilvl w:val="0"/>
          <w:numId w:val="25"/>
        </w:numPr>
        <w:spacing w:line="360" w:lineRule="auto"/>
        <w:jc w:val="both"/>
        <w:rPr>
          <w:rFonts w:ascii="Calibri" w:hAnsi="Calibri" w:cs="Calibri"/>
        </w:rPr>
      </w:pPr>
      <w:r w:rsidRPr="0008448D">
        <w:rPr>
          <w:rFonts w:ascii="Calibri" w:hAnsi="Calibri" w:cs="Calibri"/>
        </w:rPr>
        <w:t>Moderate fidelity (Section 5.5) is assumed sufficient to produce directionally trustworthy comparative insight, even though it isn't validated against real-world traffic engineering datasets.</w:t>
      </w:r>
    </w:p>
    <w:p w14:paraId="7B05E666" w14:textId="77777777" w:rsidR="00D847E3" w:rsidRPr="0008448D" w:rsidRDefault="00D847E3" w:rsidP="00481021">
      <w:pPr>
        <w:numPr>
          <w:ilvl w:val="0"/>
          <w:numId w:val="25"/>
        </w:numPr>
        <w:spacing w:line="360" w:lineRule="auto"/>
        <w:jc w:val="both"/>
        <w:rPr>
          <w:rFonts w:ascii="Calibri" w:hAnsi="Calibri" w:cs="Calibri"/>
        </w:rPr>
      </w:pPr>
      <w:r w:rsidRPr="0008448D">
        <w:rPr>
          <w:rFonts w:ascii="Calibri" w:hAnsi="Calibri" w:cs="Calibri"/>
        </w:rPr>
        <w:t>Both team members have or can quickly acquire the technical background needed for their respective layer (physics/control-logic for Person A, rendering/data-visualization for Person B); no separate onboarding phase is budgeted for this.</w:t>
      </w:r>
    </w:p>
    <w:p w14:paraId="2C64E1E6" w14:textId="77777777" w:rsidR="00D847E3" w:rsidRPr="0008448D" w:rsidRDefault="00D847E3" w:rsidP="00481021">
      <w:pPr>
        <w:numPr>
          <w:ilvl w:val="0"/>
          <w:numId w:val="25"/>
        </w:numPr>
        <w:spacing w:line="360" w:lineRule="auto"/>
        <w:jc w:val="both"/>
        <w:rPr>
          <w:rFonts w:ascii="Calibri" w:hAnsi="Calibri" w:cs="Calibri"/>
        </w:rPr>
      </w:pPr>
      <w:r w:rsidRPr="0008448D">
        <w:rPr>
          <w:rFonts w:ascii="Calibri" w:hAnsi="Calibri" w:cs="Calibri"/>
        </w:rPr>
        <w:t>The 5-week phased plan assumes roughly consistent availability from both people; it is not padded for extended unavailability.</w:t>
      </w:r>
    </w:p>
    <w:p w14:paraId="353AFE5C" w14:textId="77777777" w:rsidR="00D847E3" w:rsidRPr="0008448D" w:rsidRDefault="00000000" w:rsidP="00481021">
      <w:pPr>
        <w:spacing w:line="360" w:lineRule="auto"/>
        <w:jc w:val="both"/>
        <w:rPr>
          <w:rFonts w:ascii="Calibri" w:hAnsi="Calibri" w:cs="Calibri"/>
        </w:rPr>
      </w:pPr>
      <w:r>
        <w:rPr>
          <w:rFonts w:ascii="Calibri" w:hAnsi="Calibri" w:cs="Calibri"/>
        </w:rPr>
        <w:pict w14:anchorId="4E3A9530">
          <v:rect id="_x0000_i1036" style="width:0;height:1.5pt" o:hralign="center" o:hrstd="t" o:hr="t" fillcolor="#a0a0a0" stroked="f"/>
        </w:pict>
      </w:r>
    </w:p>
    <w:p w14:paraId="333CE60A" w14:textId="77777777" w:rsidR="00D847E3" w:rsidRPr="0008448D" w:rsidRDefault="00D847E3" w:rsidP="00481021">
      <w:pPr>
        <w:pStyle w:val="Heading1"/>
        <w:spacing w:line="360" w:lineRule="auto"/>
        <w:jc w:val="both"/>
        <w:rPr>
          <w:rFonts w:ascii="Calibri" w:hAnsi="Calibri" w:cs="Calibri"/>
        </w:rPr>
      </w:pPr>
      <w:r w:rsidRPr="0008448D">
        <w:rPr>
          <w:rFonts w:ascii="Calibri" w:hAnsi="Calibri" w:cs="Calibri"/>
        </w:rPr>
        <w:t>11. Future Scope (Deliberately Deferred)</w:t>
      </w:r>
    </w:p>
    <w:p w14:paraId="4251E693" w14:textId="77777777" w:rsidR="00D847E3" w:rsidRPr="0008448D" w:rsidRDefault="00D847E3" w:rsidP="00481021">
      <w:pPr>
        <w:spacing w:line="360" w:lineRule="auto"/>
        <w:jc w:val="both"/>
        <w:rPr>
          <w:rFonts w:ascii="Calibri" w:hAnsi="Calibri" w:cs="Calibri"/>
        </w:rPr>
      </w:pPr>
      <w:r w:rsidRPr="0008448D">
        <w:rPr>
          <w:rFonts w:ascii="Calibri" w:hAnsi="Calibri" w:cs="Calibri"/>
        </w:rPr>
        <w:t xml:space="preserve">These are not gaps in the current plan — they were considered and consciously excluded from the core build, in line with the principle from Section 4: </w:t>
      </w:r>
      <w:r w:rsidRPr="0008448D">
        <w:rPr>
          <w:rFonts w:ascii="Calibri" w:hAnsi="Calibri" w:cs="Calibri"/>
          <w:i/>
          <w:iCs/>
        </w:rPr>
        <w:t>if a feature doesn't directly improve the fairness, clarity, or depth of the core comparison, it's deferred.</w:t>
      </w:r>
      <w:r w:rsidRPr="0008448D">
        <w:rPr>
          <w:rFonts w:ascii="Calibri" w:hAnsi="Calibri" w:cs="Calibri"/>
        </w:rPr>
        <w:t xml:space="preserve"> Each is listed here so it's clear they were a deliberate choice, not an oversight, and so they can be picked up later if time or interest allows.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45"/>
        <w:gridCol w:w="2400"/>
        <w:gridCol w:w="3971"/>
      </w:tblGrid>
      <w:tr w:rsidR="00D847E3" w:rsidRPr="0008448D" w14:paraId="6D69DF0D" w14:textId="77777777" w:rsidTr="00633DDC">
        <w:trPr>
          <w:tblHeader/>
          <w:tblCellSpacing w:w="15" w:type="dxa"/>
        </w:trPr>
        <w:tc>
          <w:tcPr>
            <w:tcW w:w="4767" w:type="dxa"/>
            <w:vAlign w:val="center"/>
            <w:hideMark/>
          </w:tcPr>
          <w:p w14:paraId="5B07602E" w14:textId="77777777" w:rsidR="00D847E3" w:rsidRPr="0008448D" w:rsidRDefault="00D847E3" w:rsidP="00481021">
            <w:pPr>
              <w:spacing w:line="360" w:lineRule="auto"/>
              <w:jc w:val="both"/>
              <w:rPr>
                <w:rFonts w:ascii="Calibri" w:hAnsi="Calibri" w:cs="Calibri"/>
                <w:b/>
                <w:bCs/>
              </w:rPr>
            </w:pPr>
            <w:r w:rsidRPr="0008448D">
              <w:rPr>
                <w:rFonts w:ascii="Calibri" w:hAnsi="Calibri" w:cs="Calibri"/>
                <w:b/>
                <w:bCs/>
              </w:rPr>
              <w:t>Deferred feature</w:t>
            </w:r>
          </w:p>
        </w:tc>
        <w:tc>
          <w:tcPr>
            <w:tcW w:w="4789" w:type="dxa"/>
            <w:vAlign w:val="center"/>
            <w:hideMark/>
          </w:tcPr>
          <w:p w14:paraId="4501A931" w14:textId="77777777" w:rsidR="00D847E3" w:rsidRPr="0008448D" w:rsidRDefault="00D847E3" w:rsidP="00481021">
            <w:pPr>
              <w:spacing w:line="360" w:lineRule="auto"/>
              <w:jc w:val="both"/>
              <w:rPr>
                <w:rFonts w:ascii="Calibri" w:hAnsi="Calibri" w:cs="Calibri"/>
                <w:b/>
                <w:bCs/>
              </w:rPr>
            </w:pPr>
            <w:r w:rsidRPr="0008448D">
              <w:rPr>
                <w:rFonts w:ascii="Calibri" w:hAnsi="Calibri" w:cs="Calibri"/>
                <w:b/>
                <w:bCs/>
              </w:rPr>
              <w:t>Why it's compelling</w:t>
            </w:r>
          </w:p>
        </w:tc>
        <w:tc>
          <w:tcPr>
            <w:tcW w:w="9736" w:type="dxa"/>
            <w:vAlign w:val="center"/>
            <w:hideMark/>
          </w:tcPr>
          <w:p w14:paraId="6BC48687" w14:textId="77777777" w:rsidR="00D847E3" w:rsidRPr="0008448D" w:rsidRDefault="00D847E3" w:rsidP="00481021">
            <w:pPr>
              <w:spacing w:line="360" w:lineRule="auto"/>
              <w:jc w:val="both"/>
              <w:rPr>
                <w:rFonts w:ascii="Calibri" w:hAnsi="Calibri" w:cs="Calibri"/>
                <w:b/>
                <w:bCs/>
              </w:rPr>
            </w:pPr>
            <w:r w:rsidRPr="0008448D">
              <w:rPr>
                <w:rFonts w:ascii="Calibri" w:hAnsi="Calibri" w:cs="Calibri"/>
                <w:b/>
                <w:bCs/>
              </w:rPr>
              <w:t>Why it's deferred for now</w:t>
            </w:r>
          </w:p>
        </w:tc>
      </w:tr>
      <w:tr w:rsidR="00D847E3" w:rsidRPr="0008448D" w14:paraId="2C24640B" w14:textId="77777777" w:rsidTr="00633DDC">
        <w:trPr>
          <w:tblCellSpacing w:w="15" w:type="dxa"/>
        </w:trPr>
        <w:tc>
          <w:tcPr>
            <w:tcW w:w="4767" w:type="dxa"/>
            <w:vAlign w:val="center"/>
            <w:hideMark/>
          </w:tcPr>
          <w:p w14:paraId="119EF93A" w14:textId="77777777" w:rsidR="00D847E3" w:rsidRPr="0008448D" w:rsidRDefault="00D847E3" w:rsidP="00481021">
            <w:pPr>
              <w:spacing w:line="360" w:lineRule="auto"/>
              <w:jc w:val="both"/>
              <w:rPr>
                <w:rFonts w:ascii="Calibri" w:hAnsi="Calibri" w:cs="Calibri"/>
              </w:rPr>
            </w:pPr>
            <w:r w:rsidRPr="0008448D">
              <w:rPr>
                <w:rFonts w:ascii="Calibri" w:hAnsi="Calibri" w:cs="Calibri"/>
                <w:b/>
                <w:bCs/>
              </w:rPr>
              <w:t>Run history / persistence</w:t>
            </w:r>
          </w:p>
        </w:tc>
        <w:tc>
          <w:tcPr>
            <w:tcW w:w="4789" w:type="dxa"/>
            <w:vAlign w:val="center"/>
            <w:hideMark/>
          </w:tcPr>
          <w:p w14:paraId="1ACBD128" w14:textId="77777777" w:rsidR="00D847E3" w:rsidRPr="0008448D" w:rsidRDefault="00D847E3" w:rsidP="00481021">
            <w:pPr>
              <w:spacing w:line="360" w:lineRule="auto"/>
              <w:jc w:val="both"/>
              <w:rPr>
                <w:rFonts w:ascii="Calibri" w:hAnsi="Calibri" w:cs="Calibri"/>
              </w:rPr>
            </w:pPr>
            <w:proofErr w:type="spellStart"/>
            <w:proofErr w:type="gramStart"/>
            <w:r w:rsidRPr="0008448D">
              <w:rPr>
                <w:rFonts w:ascii="Calibri" w:hAnsi="Calibri" w:cs="Calibri"/>
              </w:rPr>
              <w:t>Lets</w:t>
            </w:r>
            <w:proofErr w:type="spellEnd"/>
            <w:proofErr w:type="gramEnd"/>
            <w:r w:rsidRPr="0008448D">
              <w:rPr>
                <w:rFonts w:ascii="Calibri" w:hAnsi="Calibri" w:cs="Calibri"/>
              </w:rPr>
              <w:t xml:space="preserve"> a user revisit past simulation configurations and results instead of losing them on refresh</w:t>
            </w:r>
          </w:p>
        </w:tc>
        <w:tc>
          <w:tcPr>
            <w:tcW w:w="9736" w:type="dxa"/>
            <w:vAlign w:val="center"/>
            <w:hideMark/>
          </w:tcPr>
          <w:p w14:paraId="1823B005" w14:textId="77777777" w:rsidR="00D847E3" w:rsidRPr="0008448D" w:rsidRDefault="00D847E3" w:rsidP="00481021">
            <w:pPr>
              <w:spacing w:line="360" w:lineRule="auto"/>
              <w:jc w:val="both"/>
              <w:rPr>
                <w:rFonts w:ascii="Calibri" w:hAnsi="Calibri" w:cs="Calibri"/>
              </w:rPr>
            </w:pPr>
            <w:r w:rsidRPr="0008448D">
              <w:rPr>
                <w:rFonts w:ascii="Calibri" w:hAnsi="Calibri" w:cs="Calibri"/>
              </w:rPr>
              <w:t>Adds real value for usability, but has zero impact on whether the core comparison itself is fair, clear, or deep — purely a convenience layer on top of a working core</w:t>
            </w:r>
          </w:p>
        </w:tc>
      </w:tr>
      <w:tr w:rsidR="00D847E3" w:rsidRPr="0008448D" w14:paraId="2724F59F" w14:textId="77777777" w:rsidTr="00633DDC">
        <w:trPr>
          <w:tblCellSpacing w:w="15" w:type="dxa"/>
        </w:trPr>
        <w:tc>
          <w:tcPr>
            <w:tcW w:w="4767" w:type="dxa"/>
            <w:vAlign w:val="center"/>
            <w:hideMark/>
          </w:tcPr>
          <w:p w14:paraId="0B1EC4A1" w14:textId="77777777" w:rsidR="00D847E3" w:rsidRPr="0008448D" w:rsidRDefault="00D847E3" w:rsidP="00481021">
            <w:pPr>
              <w:spacing w:line="360" w:lineRule="auto"/>
              <w:jc w:val="both"/>
              <w:rPr>
                <w:rFonts w:ascii="Calibri" w:hAnsi="Calibri" w:cs="Calibri"/>
              </w:rPr>
            </w:pPr>
            <w:r w:rsidRPr="0008448D">
              <w:rPr>
                <w:rFonts w:ascii="Calibri" w:hAnsi="Calibri" w:cs="Calibri"/>
                <w:b/>
                <w:bCs/>
              </w:rPr>
              <w:t>Hybrid control model</w:t>
            </w:r>
            <w:r w:rsidRPr="0008448D">
              <w:rPr>
                <w:rFonts w:ascii="Calibri" w:hAnsi="Calibri" w:cs="Calibri"/>
              </w:rPr>
              <w:t xml:space="preserve"> (as a third comparison column)</w:t>
            </w:r>
          </w:p>
        </w:tc>
        <w:tc>
          <w:tcPr>
            <w:tcW w:w="4789" w:type="dxa"/>
            <w:vAlign w:val="center"/>
            <w:hideMark/>
          </w:tcPr>
          <w:p w14:paraId="366A04AB" w14:textId="77777777" w:rsidR="00D847E3" w:rsidRPr="0008448D" w:rsidRDefault="00D847E3" w:rsidP="00481021">
            <w:pPr>
              <w:spacing w:line="360" w:lineRule="auto"/>
              <w:jc w:val="both"/>
              <w:rPr>
                <w:rFonts w:ascii="Calibri" w:hAnsi="Calibri" w:cs="Calibri"/>
              </w:rPr>
            </w:pPr>
            <w:r w:rsidRPr="0008448D">
              <w:rPr>
                <w:rFonts w:ascii="Calibri" w:hAnsi="Calibri" w:cs="Calibri"/>
              </w:rPr>
              <w:t>Could be genuinely interesting as an additional data point</w:t>
            </w:r>
          </w:p>
        </w:tc>
        <w:tc>
          <w:tcPr>
            <w:tcW w:w="9736" w:type="dxa"/>
            <w:vAlign w:val="center"/>
            <w:hideMark/>
          </w:tcPr>
          <w:p w14:paraId="1C41E618" w14:textId="77777777" w:rsidR="00D847E3" w:rsidRPr="0008448D" w:rsidRDefault="00D847E3" w:rsidP="00481021">
            <w:pPr>
              <w:spacing w:line="360" w:lineRule="auto"/>
              <w:jc w:val="both"/>
              <w:rPr>
                <w:rFonts w:ascii="Calibri" w:hAnsi="Calibri" w:cs="Calibri"/>
              </w:rPr>
            </w:pPr>
            <w:r w:rsidRPr="0008448D">
              <w:rPr>
                <w:rFonts w:ascii="Calibri" w:hAnsi="Calibri" w:cs="Calibri"/>
              </w:rPr>
              <w:t>Introduces a third control strategy's worth of design and validation work; the core two-way comparison must be solid first, since a shaky third model would dilute focus rather than add insight</w:t>
            </w:r>
          </w:p>
        </w:tc>
      </w:tr>
      <w:tr w:rsidR="00D847E3" w:rsidRPr="0008448D" w14:paraId="72687891" w14:textId="77777777" w:rsidTr="00633DDC">
        <w:trPr>
          <w:tblCellSpacing w:w="15" w:type="dxa"/>
        </w:trPr>
        <w:tc>
          <w:tcPr>
            <w:tcW w:w="4767" w:type="dxa"/>
            <w:vAlign w:val="center"/>
            <w:hideMark/>
          </w:tcPr>
          <w:p w14:paraId="4FEF9281" w14:textId="77777777" w:rsidR="00D847E3" w:rsidRPr="0008448D" w:rsidRDefault="00D847E3" w:rsidP="00481021">
            <w:pPr>
              <w:spacing w:line="360" w:lineRule="auto"/>
              <w:jc w:val="both"/>
              <w:rPr>
                <w:rFonts w:ascii="Calibri" w:hAnsi="Calibri" w:cs="Calibri"/>
              </w:rPr>
            </w:pPr>
            <w:r w:rsidRPr="0008448D">
              <w:rPr>
                <w:rFonts w:ascii="Calibri" w:hAnsi="Calibri" w:cs="Calibri"/>
                <w:b/>
                <w:bCs/>
              </w:rPr>
              <w:t>Natural-language parameter input</w:t>
            </w:r>
          </w:p>
        </w:tc>
        <w:tc>
          <w:tcPr>
            <w:tcW w:w="4789" w:type="dxa"/>
            <w:vAlign w:val="center"/>
            <w:hideMark/>
          </w:tcPr>
          <w:p w14:paraId="34D42C1E" w14:textId="77777777" w:rsidR="00D847E3" w:rsidRPr="0008448D" w:rsidRDefault="00D847E3" w:rsidP="00481021">
            <w:pPr>
              <w:spacing w:line="360" w:lineRule="auto"/>
              <w:jc w:val="both"/>
              <w:rPr>
                <w:rFonts w:ascii="Calibri" w:hAnsi="Calibri" w:cs="Calibri"/>
              </w:rPr>
            </w:pPr>
            <w:r w:rsidRPr="0008448D">
              <w:rPr>
                <w:rFonts w:ascii="Calibri" w:hAnsi="Calibri" w:cs="Calibri"/>
              </w:rPr>
              <w:t>Lower friction way to configure scenarios</w:t>
            </w:r>
          </w:p>
        </w:tc>
        <w:tc>
          <w:tcPr>
            <w:tcW w:w="9736" w:type="dxa"/>
            <w:vAlign w:val="center"/>
            <w:hideMark/>
          </w:tcPr>
          <w:p w14:paraId="4AAD38CA" w14:textId="77777777" w:rsidR="00D847E3" w:rsidRPr="0008448D" w:rsidRDefault="00D847E3" w:rsidP="00481021">
            <w:pPr>
              <w:spacing w:line="360" w:lineRule="auto"/>
              <w:jc w:val="both"/>
              <w:rPr>
                <w:rFonts w:ascii="Calibri" w:hAnsi="Calibri" w:cs="Calibri"/>
              </w:rPr>
            </w:pPr>
            <w:r w:rsidRPr="0008448D">
              <w:rPr>
                <w:rFonts w:ascii="Calibri" w:hAnsi="Calibri" w:cs="Calibri"/>
              </w:rPr>
              <w:t>Explicitly a stretch/UX layer on top of Module 8, not a comparative-insight feature — the sliders/inputs already satisfy the "explorable, parameterized tool" objective</w:t>
            </w:r>
          </w:p>
        </w:tc>
      </w:tr>
      <w:tr w:rsidR="00D847E3" w:rsidRPr="0008448D" w14:paraId="6284B7E0" w14:textId="77777777" w:rsidTr="00633DDC">
        <w:trPr>
          <w:tblCellSpacing w:w="15" w:type="dxa"/>
        </w:trPr>
        <w:tc>
          <w:tcPr>
            <w:tcW w:w="4767" w:type="dxa"/>
            <w:vAlign w:val="center"/>
            <w:hideMark/>
          </w:tcPr>
          <w:p w14:paraId="2CE6550D" w14:textId="77777777" w:rsidR="00D847E3" w:rsidRPr="0008448D" w:rsidRDefault="00D847E3" w:rsidP="00481021">
            <w:pPr>
              <w:spacing w:line="360" w:lineRule="auto"/>
              <w:jc w:val="both"/>
              <w:rPr>
                <w:rFonts w:ascii="Calibri" w:hAnsi="Calibri" w:cs="Calibri"/>
              </w:rPr>
            </w:pPr>
            <w:r w:rsidRPr="0008448D">
              <w:rPr>
                <w:rFonts w:ascii="Calibri" w:hAnsi="Calibri" w:cs="Calibri"/>
                <w:b/>
                <w:bCs/>
              </w:rPr>
              <w:t>User-weighted recommendation scoring</w:t>
            </w:r>
            <w:r w:rsidRPr="0008448D">
              <w:rPr>
                <w:rFonts w:ascii="Calibri" w:hAnsi="Calibri" w:cs="Calibri"/>
              </w:rPr>
              <w:t xml:space="preserve"> ("how much do you value low wait time vs. footprint")</w:t>
            </w:r>
          </w:p>
        </w:tc>
        <w:tc>
          <w:tcPr>
            <w:tcW w:w="4789" w:type="dxa"/>
            <w:vAlign w:val="center"/>
            <w:hideMark/>
          </w:tcPr>
          <w:p w14:paraId="1B59AFAA" w14:textId="77777777" w:rsidR="00D847E3" w:rsidRPr="0008448D" w:rsidRDefault="00D847E3" w:rsidP="00481021">
            <w:pPr>
              <w:spacing w:line="360" w:lineRule="auto"/>
              <w:jc w:val="both"/>
              <w:rPr>
                <w:rFonts w:ascii="Calibri" w:hAnsi="Calibri" w:cs="Calibri"/>
              </w:rPr>
            </w:pPr>
            <w:r w:rsidRPr="0008448D">
              <w:rPr>
                <w:rFonts w:ascii="Calibri" w:hAnsi="Calibri" w:cs="Calibri"/>
              </w:rPr>
              <w:t>Turns raw metrics into a personalized takeaway</w:t>
            </w:r>
          </w:p>
        </w:tc>
        <w:tc>
          <w:tcPr>
            <w:tcW w:w="9736" w:type="dxa"/>
            <w:vAlign w:val="center"/>
            <w:hideMark/>
          </w:tcPr>
          <w:p w14:paraId="5AB4BB5D" w14:textId="77777777" w:rsidR="00D847E3" w:rsidRPr="0008448D" w:rsidRDefault="00D847E3" w:rsidP="00481021">
            <w:pPr>
              <w:spacing w:line="360" w:lineRule="auto"/>
              <w:jc w:val="both"/>
              <w:rPr>
                <w:rFonts w:ascii="Calibri" w:hAnsi="Calibri" w:cs="Calibri"/>
              </w:rPr>
            </w:pPr>
            <w:r w:rsidRPr="0008448D">
              <w:rPr>
                <w:rFonts w:ascii="Calibri" w:hAnsi="Calibri" w:cs="Calibri"/>
              </w:rPr>
              <w:t>Risks reintroducing verdict-like framing, which conflicts directly with this project's mandate (Section 1) to stay comparative, not prescriptive; safer to defer until the core comparative data itself is trusted</w:t>
            </w:r>
          </w:p>
        </w:tc>
      </w:tr>
      <w:tr w:rsidR="00D847E3" w:rsidRPr="0008448D" w14:paraId="16AEFFA3" w14:textId="77777777" w:rsidTr="00633DDC">
        <w:trPr>
          <w:tblCellSpacing w:w="15" w:type="dxa"/>
        </w:trPr>
        <w:tc>
          <w:tcPr>
            <w:tcW w:w="4767" w:type="dxa"/>
            <w:vAlign w:val="center"/>
            <w:hideMark/>
          </w:tcPr>
          <w:p w14:paraId="188EE518" w14:textId="77777777" w:rsidR="00D847E3" w:rsidRPr="0008448D" w:rsidRDefault="00D847E3" w:rsidP="00481021">
            <w:pPr>
              <w:spacing w:line="360" w:lineRule="auto"/>
              <w:jc w:val="both"/>
              <w:rPr>
                <w:rFonts w:ascii="Calibri" w:hAnsi="Calibri" w:cs="Calibri"/>
              </w:rPr>
            </w:pPr>
            <w:r w:rsidRPr="0008448D">
              <w:rPr>
                <w:rFonts w:ascii="Calibri" w:hAnsi="Calibri" w:cs="Calibri"/>
                <w:b/>
                <w:bCs/>
              </w:rPr>
              <w:t>Additional metrics</w:t>
            </w:r>
            <w:r w:rsidRPr="0008448D">
              <w:rPr>
                <w:rFonts w:ascii="Calibri" w:hAnsi="Calibri" w:cs="Calibri"/>
              </w:rPr>
              <w:t xml:space="preserve"> (emissions estimates, fuel consumption, safety/conflict-point counts)</w:t>
            </w:r>
          </w:p>
        </w:tc>
        <w:tc>
          <w:tcPr>
            <w:tcW w:w="4789" w:type="dxa"/>
            <w:vAlign w:val="center"/>
            <w:hideMark/>
          </w:tcPr>
          <w:p w14:paraId="3CF77F98" w14:textId="77777777" w:rsidR="00D847E3" w:rsidRPr="0008448D" w:rsidRDefault="00D847E3" w:rsidP="00481021">
            <w:pPr>
              <w:spacing w:line="360" w:lineRule="auto"/>
              <w:jc w:val="both"/>
              <w:rPr>
                <w:rFonts w:ascii="Calibri" w:hAnsi="Calibri" w:cs="Calibri"/>
              </w:rPr>
            </w:pPr>
            <w:r w:rsidRPr="0008448D">
              <w:rPr>
                <w:rFonts w:ascii="Calibri" w:hAnsi="Calibri" w:cs="Calibri"/>
              </w:rPr>
              <w:t>Real, meaningful dimensions of comparison</w:t>
            </w:r>
          </w:p>
        </w:tc>
        <w:tc>
          <w:tcPr>
            <w:tcW w:w="9736" w:type="dxa"/>
            <w:vAlign w:val="center"/>
            <w:hideMark/>
          </w:tcPr>
          <w:p w14:paraId="7DE6B4B2" w14:textId="77777777" w:rsidR="00D847E3" w:rsidRPr="0008448D" w:rsidRDefault="00D847E3" w:rsidP="00481021">
            <w:pPr>
              <w:spacing w:line="360" w:lineRule="auto"/>
              <w:jc w:val="both"/>
              <w:rPr>
                <w:rFonts w:ascii="Calibri" w:hAnsi="Calibri" w:cs="Calibri"/>
              </w:rPr>
            </w:pPr>
            <w:r w:rsidRPr="0008448D">
              <w:rPr>
                <w:rFonts w:ascii="Calibri" w:hAnsi="Calibri" w:cs="Calibri"/>
              </w:rPr>
              <w:t xml:space="preserve">Each would require its own </w:t>
            </w:r>
            <w:proofErr w:type="spellStart"/>
            <w:r w:rsidRPr="0008448D">
              <w:rPr>
                <w:rFonts w:ascii="Calibri" w:hAnsi="Calibri" w:cs="Calibri"/>
              </w:rPr>
              <w:t>modeling</w:t>
            </w:r>
            <w:proofErr w:type="spellEnd"/>
            <w:r w:rsidRPr="0008448D">
              <w:rPr>
                <w:rFonts w:ascii="Calibri" w:hAnsi="Calibri" w:cs="Calibri"/>
              </w:rPr>
              <w:t xml:space="preserve"> assumptions and validation effort (per Section 7.5) disproportionate to their marginal insight at this stage</w:t>
            </w:r>
          </w:p>
        </w:tc>
      </w:tr>
      <w:tr w:rsidR="00D847E3" w:rsidRPr="0008448D" w14:paraId="7E953745" w14:textId="77777777" w:rsidTr="00633DDC">
        <w:trPr>
          <w:tblCellSpacing w:w="15" w:type="dxa"/>
        </w:trPr>
        <w:tc>
          <w:tcPr>
            <w:tcW w:w="4767" w:type="dxa"/>
            <w:vAlign w:val="center"/>
            <w:hideMark/>
          </w:tcPr>
          <w:p w14:paraId="5291C424" w14:textId="77777777" w:rsidR="00D847E3" w:rsidRPr="0008448D" w:rsidRDefault="00D847E3" w:rsidP="00481021">
            <w:pPr>
              <w:spacing w:line="360" w:lineRule="auto"/>
              <w:jc w:val="both"/>
              <w:rPr>
                <w:rFonts w:ascii="Calibri" w:hAnsi="Calibri" w:cs="Calibri"/>
              </w:rPr>
            </w:pPr>
            <w:r w:rsidRPr="0008448D">
              <w:rPr>
                <w:rFonts w:ascii="Calibri" w:hAnsi="Calibri" w:cs="Calibri"/>
                <w:b/>
                <w:bCs/>
              </w:rPr>
              <w:t>Edge-case traffic conditions</w:t>
            </w:r>
            <w:r w:rsidRPr="0008448D">
              <w:rPr>
                <w:rFonts w:ascii="Calibri" w:hAnsi="Calibri" w:cs="Calibri"/>
              </w:rPr>
              <w:t xml:space="preserve"> (uneven directional volume, oversaturation </w:t>
            </w:r>
            <w:proofErr w:type="spellStart"/>
            <w:r w:rsidRPr="0008448D">
              <w:rPr>
                <w:rFonts w:ascii="Calibri" w:hAnsi="Calibri" w:cs="Calibri"/>
              </w:rPr>
              <w:t>behavior</w:t>
            </w:r>
            <w:proofErr w:type="spellEnd"/>
            <w:r w:rsidRPr="0008448D">
              <w:rPr>
                <w:rFonts w:ascii="Calibri" w:hAnsi="Calibri" w:cs="Calibri"/>
              </w:rPr>
              <w:t>)</w:t>
            </w:r>
          </w:p>
        </w:tc>
        <w:tc>
          <w:tcPr>
            <w:tcW w:w="4789" w:type="dxa"/>
            <w:vAlign w:val="center"/>
            <w:hideMark/>
          </w:tcPr>
          <w:p w14:paraId="3D1E6E32" w14:textId="77777777" w:rsidR="00D847E3" w:rsidRPr="0008448D" w:rsidRDefault="00D847E3" w:rsidP="00481021">
            <w:pPr>
              <w:spacing w:line="360" w:lineRule="auto"/>
              <w:jc w:val="both"/>
              <w:rPr>
                <w:rFonts w:ascii="Calibri" w:hAnsi="Calibri" w:cs="Calibri"/>
              </w:rPr>
            </w:pPr>
            <w:r w:rsidRPr="0008448D">
              <w:rPr>
                <w:rFonts w:ascii="Calibri" w:hAnsi="Calibri" w:cs="Calibri"/>
              </w:rPr>
              <w:t>Would stress-test both strategies further</w:t>
            </w:r>
          </w:p>
        </w:tc>
        <w:tc>
          <w:tcPr>
            <w:tcW w:w="9736" w:type="dxa"/>
            <w:vAlign w:val="center"/>
            <w:hideMark/>
          </w:tcPr>
          <w:p w14:paraId="53765B31" w14:textId="77777777" w:rsidR="00D847E3" w:rsidRPr="0008448D" w:rsidRDefault="00D847E3" w:rsidP="00481021">
            <w:pPr>
              <w:spacing w:line="360" w:lineRule="auto"/>
              <w:jc w:val="both"/>
              <w:rPr>
                <w:rFonts w:ascii="Calibri" w:hAnsi="Calibri" w:cs="Calibri"/>
              </w:rPr>
            </w:pPr>
            <w:r w:rsidRPr="0008448D">
              <w:rPr>
                <w:rFonts w:ascii="Calibri" w:hAnsi="Calibri" w:cs="Calibri"/>
              </w:rPr>
              <w:t>Deliberately deferred rather than chased broadly — the core sweep across realistic light-to-heavy volume is sufficient to establish the primary comparative finding first</w:t>
            </w:r>
          </w:p>
        </w:tc>
      </w:tr>
    </w:tbl>
    <w:p w14:paraId="38F9EEC1" w14:textId="0A75CEFF" w:rsidR="008E336D" w:rsidRPr="0008448D" w:rsidRDefault="008E336D" w:rsidP="00481021">
      <w:pPr>
        <w:spacing w:line="360" w:lineRule="auto"/>
        <w:jc w:val="both"/>
        <w:rPr>
          <w:rFonts w:ascii="Calibri" w:hAnsi="Calibri" w:cs="Calibri"/>
        </w:rPr>
      </w:pPr>
    </w:p>
    <w:sectPr w:rsidR="008E336D" w:rsidRPr="000844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abstractNum w:abstractNumId="0" w15:restartNumberingAfterBreak="0">
    <w:nsid w:val="02B80BCC"/>
    <w:multiLevelType w:val="multilevel"/>
    <w:tmpl w:val="66483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A26D17"/>
    <w:multiLevelType w:val="multilevel"/>
    <w:tmpl w:val="A024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222BB"/>
    <w:multiLevelType w:val="multilevel"/>
    <w:tmpl w:val="3BAC9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54100"/>
    <w:multiLevelType w:val="multilevel"/>
    <w:tmpl w:val="C62C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13393"/>
    <w:multiLevelType w:val="multilevel"/>
    <w:tmpl w:val="7628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9208A6"/>
    <w:multiLevelType w:val="multilevel"/>
    <w:tmpl w:val="06D2F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930F89"/>
    <w:multiLevelType w:val="multilevel"/>
    <w:tmpl w:val="3A4A7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975F9A"/>
    <w:multiLevelType w:val="multilevel"/>
    <w:tmpl w:val="BF78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FA7662"/>
    <w:multiLevelType w:val="multilevel"/>
    <w:tmpl w:val="E054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546A90"/>
    <w:multiLevelType w:val="multilevel"/>
    <w:tmpl w:val="D9147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EC0564"/>
    <w:multiLevelType w:val="multilevel"/>
    <w:tmpl w:val="DEAAA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D548F8"/>
    <w:multiLevelType w:val="multilevel"/>
    <w:tmpl w:val="1658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1E3B92"/>
    <w:multiLevelType w:val="multilevel"/>
    <w:tmpl w:val="0066C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137965"/>
    <w:multiLevelType w:val="multilevel"/>
    <w:tmpl w:val="F52A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AA2F25"/>
    <w:multiLevelType w:val="multilevel"/>
    <w:tmpl w:val="AD3C4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211028"/>
    <w:multiLevelType w:val="multilevel"/>
    <w:tmpl w:val="245A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D0489A"/>
    <w:multiLevelType w:val="multilevel"/>
    <w:tmpl w:val="0C88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0154D4"/>
    <w:multiLevelType w:val="multilevel"/>
    <w:tmpl w:val="05BC3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3C2B78"/>
    <w:multiLevelType w:val="multilevel"/>
    <w:tmpl w:val="882A1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622D7F"/>
    <w:multiLevelType w:val="multilevel"/>
    <w:tmpl w:val="4CCC8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BD74C9"/>
    <w:multiLevelType w:val="multilevel"/>
    <w:tmpl w:val="25B2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9300BA"/>
    <w:multiLevelType w:val="multilevel"/>
    <w:tmpl w:val="42226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9E1249"/>
    <w:multiLevelType w:val="multilevel"/>
    <w:tmpl w:val="4078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AC3BE7"/>
    <w:multiLevelType w:val="multilevel"/>
    <w:tmpl w:val="B4523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5A1E40"/>
    <w:multiLevelType w:val="multilevel"/>
    <w:tmpl w:val="70AA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E73D3C"/>
    <w:multiLevelType w:val="multilevel"/>
    <w:tmpl w:val="EEFC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214B84"/>
    <w:multiLevelType w:val="multilevel"/>
    <w:tmpl w:val="964C6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7B3A2E"/>
    <w:multiLevelType w:val="multilevel"/>
    <w:tmpl w:val="47223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90056E"/>
    <w:multiLevelType w:val="multilevel"/>
    <w:tmpl w:val="04B61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8265741">
    <w:abstractNumId w:val="0"/>
  </w:num>
  <w:num w:numId="2" w16cid:durableId="1734549472">
    <w:abstractNumId w:val="26"/>
  </w:num>
  <w:num w:numId="3" w16cid:durableId="663046149">
    <w:abstractNumId w:val="18"/>
  </w:num>
  <w:num w:numId="4" w16cid:durableId="1630623984">
    <w:abstractNumId w:val="9"/>
  </w:num>
  <w:num w:numId="5" w16cid:durableId="424158921">
    <w:abstractNumId w:val="23"/>
  </w:num>
  <w:num w:numId="6" w16cid:durableId="478696651">
    <w:abstractNumId w:val="27"/>
  </w:num>
  <w:num w:numId="7" w16cid:durableId="1746222555">
    <w:abstractNumId w:val="11"/>
  </w:num>
  <w:num w:numId="8" w16cid:durableId="1123383342">
    <w:abstractNumId w:val="13"/>
  </w:num>
  <w:num w:numId="9" w16cid:durableId="987784790">
    <w:abstractNumId w:val="24"/>
  </w:num>
  <w:num w:numId="10" w16cid:durableId="450058082">
    <w:abstractNumId w:val="16"/>
  </w:num>
  <w:num w:numId="11" w16cid:durableId="1443646426">
    <w:abstractNumId w:val="8"/>
  </w:num>
  <w:num w:numId="12" w16cid:durableId="1567566685">
    <w:abstractNumId w:val="10"/>
  </w:num>
  <w:num w:numId="13" w16cid:durableId="1354645030">
    <w:abstractNumId w:val="15"/>
  </w:num>
  <w:num w:numId="14" w16cid:durableId="1004893665">
    <w:abstractNumId w:val="1"/>
  </w:num>
  <w:num w:numId="15" w16cid:durableId="758139852">
    <w:abstractNumId w:val="28"/>
  </w:num>
  <w:num w:numId="16" w16cid:durableId="300620086">
    <w:abstractNumId w:val="6"/>
  </w:num>
  <w:num w:numId="17" w16cid:durableId="960305095">
    <w:abstractNumId w:val="22"/>
  </w:num>
  <w:num w:numId="18" w16cid:durableId="507328711">
    <w:abstractNumId w:val="25"/>
  </w:num>
  <w:num w:numId="19" w16cid:durableId="946428683">
    <w:abstractNumId w:val="21"/>
  </w:num>
  <w:num w:numId="20" w16cid:durableId="1837725727">
    <w:abstractNumId w:val="2"/>
  </w:num>
  <w:num w:numId="21" w16cid:durableId="531724571">
    <w:abstractNumId w:val="5"/>
  </w:num>
  <w:num w:numId="22" w16cid:durableId="1712337746">
    <w:abstractNumId w:val="17"/>
  </w:num>
  <w:num w:numId="23" w16cid:durableId="1510296739">
    <w:abstractNumId w:val="3"/>
  </w:num>
  <w:num w:numId="24" w16cid:durableId="1034036938">
    <w:abstractNumId w:val="20"/>
  </w:num>
  <w:num w:numId="25" w16cid:durableId="1679501752">
    <w:abstractNumId w:val="7"/>
  </w:num>
  <w:num w:numId="26" w16cid:durableId="875964937">
    <w:abstractNumId w:val="12"/>
  </w:num>
  <w:num w:numId="27" w16cid:durableId="132990356">
    <w:abstractNumId w:val="4"/>
  </w:num>
  <w:num w:numId="28" w16cid:durableId="126243186">
    <w:abstractNumId w:val="14"/>
  </w:num>
  <w:num w:numId="29" w16cid:durableId="7796890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C4D"/>
    <w:rsid w:val="00043E66"/>
    <w:rsid w:val="0008448D"/>
    <w:rsid w:val="00163F31"/>
    <w:rsid w:val="00481021"/>
    <w:rsid w:val="004A3326"/>
    <w:rsid w:val="005F3A95"/>
    <w:rsid w:val="00633DDC"/>
    <w:rsid w:val="00675775"/>
    <w:rsid w:val="007100F1"/>
    <w:rsid w:val="008E336D"/>
    <w:rsid w:val="00927E86"/>
    <w:rsid w:val="009C3884"/>
    <w:rsid w:val="009E7701"/>
    <w:rsid w:val="00A464CD"/>
    <w:rsid w:val="00AF40CB"/>
    <w:rsid w:val="00B42F83"/>
    <w:rsid w:val="00BB22FF"/>
    <w:rsid w:val="00BE6787"/>
    <w:rsid w:val="00C42290"/>
    <w:rsid w:val="00C706F2"/>
    <w:rsid w:val="00D50909"/>
    <w:rsid w:val="00D67C4D"/>
    <w:rsid w:val="00D847E3"/>
    <w:rsid w:val="00DC6B1E"/>
    <w:rsid w:val="00DD738F"/>
    <w:rsid w:val="00E41C4F"/>
    <w:rsid w:val="00EE4B56"/>
    <w:rsid w:val="00EF0B1E"/>
    <w:rsid w:val="00F146E8"/>
    <w:rsid w:val="00F244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92979"/>
  <w15:chartTrackingRefBased/>
  <w15:docId w15:val="{33F826E3-F9F5-482C-ADDA-416931D03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7C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7C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7C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7C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7C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7C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7C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7C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7C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7C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7C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67C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7C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7C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7C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7C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7C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7C4D"/>
    <w:rPr>
      <w:rFonts w:eastAsiaTheme="majorEastAsia" w:cstheme="majorBidi"/>
      <w:color w:val="272727" w:themeColor="text1" w:themeTint="D8"/>
    </w:rPr>
  </w:style>
  <w:style w:type="paragraph" w:styleId="Title">
    <w:name w:val="Title"/>
    <w:basedOn w:val="Normal"/>
    <w:next w:val="Normal"/>
    <w:link w:val="TitleChar"/>
    <w:uiPriority w:val="10"/>
    <w:qFormat/>
    <w:rsid w:val="00D67C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7C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7C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7C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7C4D"/>
    <w:pPr>
      <w:spacing w:before="160"/>
      <w:jc w:val="center"/>
    </w:pPr>
    <w:rPr>
      <w:i/>
      <w:iCs/>
      <w:color w:val="404040" w:themeColor="text1" w:themeTint="BF"/>
    </w:rPr>
  </w:style>
  <w:style w:type="character" w:customStyle="1" w:styleId="QuoteChar">
    <w:name w:val="Quote Char"/>
    <w:basedOn w:val="DefaultParagraphFont"/>
    <w:link w:val="Quote"/>
    <w:uiPriority w:val="29"/>
    <w:rsid w:val="00D67C4D"/>
    <w:rPr>
      <w:i/>
      <w:iCs/>
      <w:color w:val="404040" w:themeColor="text1" w:themeTint="BF"/>
    </w:rPr>
  </w:style>
  <w:style w:type="paragraph" w:styleId="ListParagraph">
    <w:name w:val="List Paragraph"/>
    <w:basedOn w:val="Normal"/>
    <w:uiPriority w:val="34"/>
    <w:qFormat/>
    <w:rsid w:val="00D67C4D"/>
    <w:pPr>
      <w:ind w:left="720"/>
      <w:contextualSpacing/>
    </w:pPr>
  </w:style>
  <w:style w:type="character" w:styleId="IntenseEmphasis">
    <w:name w:val="Intense Emphasis"/>
    <w:basedOn w:val="DefaultParagraphFont"/>
    <w:uiPriority w:val="21"/>
    <w:qFormat/>
    <w:rsid w:val="00D67C4D"/>
    <w:rPr>
      <w:i/>
      <w:iCs/>
      <w:color w:val="0F4761" w:themeColor="accent1" w:themeShade="BF"/>
    </w:rPr>
  </w:style>
  <w:style w:type="paragraph" w:styleId="IntenseQuote">
    <w:name w:val="Intense Quote"/>
    <w:basedOn w:val="Normal"/>
    <w:next w:val="Normal"/>
    <w:link w:val="IntenseQuoteChar"/>
    <w:uiPriority w:val="30"/>
    <w:qFormat/>
    <w:rsid w:val="00D67C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7C4D"/>
    <w:rPr>
      <w:i/>
      <w:iCs/>
      <w:color w:val="0F4761" w:themeColor="accent1" w:themeShade="BF"/>
    </w:rPr>
  </w:style>
  <w:style w:type="character" w:styleId="IntenseReference">
    <w:name w:val="Intense Reference"/>
    <w:basedOn w:val="DefaultParagraphFont"/>
    <w:uiPriority w:val="32"/>
    <w:qFormat/>
    <w:rsid w:val="00D67C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c448b02-4488-4a47-a34a-2c3d811a2e28}" enabled="1" method="Privileged" siteId="{b1c14d5c-3625-45b3-a430-9552373a0c2f}" contentBits="0" removed="0"/>
</clbl:labelList>
</file>

<file path=docProps/app.xml><?xml version="1.0" encoding="utf-8"?>
<Properties xmlns="http://schemas.openxmlformats.org/officeDocument/2006/extended-properties" xmlns:vt="http://schemas.openxmlformats.org/officeDocument/2006/docPropsVTypes">
  <Template>Normal</Template>
  <TotalTime>178</TotalTime>
  <Pages>1</Pages>
  <Words>8531</Words>
  <Characters>48629</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Viraj Jadhao</dc:creator>
  <cp:keywords/>
  <dc:description/>
  <cp:lastModifiedBy>Viraj Jadhao</cp:lastModifiedBy>
  <cp:revision>55</cp:revision>
  <dcterms:created xsi:type="dcterms:W3CDTF">2026-07-23T06:06:00Z</dcterms:created>
  <dcterms:modified xsi:type="dcterms:W3CDTF">2026-07-30T05:05:00Z</dcterms:modified>
</cp:coreProperties>
</file>