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37AAE" w14:textId="165D5F1C" w:rsidR="00EE2344" w:rsidRDefault="004A2EA2">
      <w:pPr>
        <w:pStyle w:val="Heading1"/>
        <w:spacing w:before="79"/>
        <w:ind w:left="137"/>
      </w:pPr>
      <w:r>
        <w:fldChar w:fldCharType="begin"/>
      </w:r>
      <w:r>
        <w:instrText xml:space="preserve"> HYPERLINK "https://www.linkedin.com/in/virajvaibhav/" </w:instrText>
      </w:r>
      <w:r>
        <w:fldChar w:fldCharType="separate"/>
      </w:r>
      <w:r w:rsidR="00E95EC7" w:rsidRPr="004A2EA2">
        <w:rPr>
          <w:rStyle w:val="Hyperlink"/>
        </w:rPr>
        <w:t>Viraj</w:t>
      </w:r>
      <w:r w:rsidR="00E95EC7" w:rsidRPr="004A2EA2">
        <w:rPr>
          <w:rStyle w:val="Hyperlink"/>
          <w:spacing w:val="-6"/>
        </w:rPr>
        <w:t xml:space="preserve"> </w:t>
      </w:r>
      <w:r w:rsidR="00E95EC7" w:rsidRPr="004A2EA2">
        <w:rPr>
          <w:rStyle w:val="Hyperlink"/>
        </w:rPr>
        <w:t>Vaibhav</w:t>
      </w:r>
      <w:r>
        <w:fldChar w:fldCharType="end"/>
      </w:r>
    </w:p>
    <w:p w14:paraId="71860BA5" w14:textId="77777777" w:rsidR="00EE2344" w:rsidRDefault="00E95EC7">
      <w:pPr>
        <w:pStyle w:val="BodyText"/>
        <w:ind w:left="137"/>
      </w:pPr>
      <w:r>
        <w:t>Bengaluru,</w:t>
      </w:r>
      <w:r>
        <w:rPr>
          <w:spacing w:val="-3"/>
        </w:rPr>
        <w:t xml:space="preserve"> </w:t>
      </w:r>
      <w:r>
        <w:t>KA</w:t>
      </w:r>
    </w:p>
    <w:p w14:paraId="3E79C01D" w14:textId="29EFD17B" w:rsidR="00EE2344" w:rsidRDefault="00E95EC7">
      <w:pPr>
        <w:pStyle w:val="BodyText"/>
        <w:spacing w:before="2"/>
        <w:ind w:left="137" w:right="6221"/>
      </w:pPr>
      <w:r>
        <w:t>Email:</w:t>
      </w:r>
      <w:r>
        <w:rPr>
          <w:spacing w:val="-10"/>
        </w:rPr>
        <w:t xml:space="preserve"> </w:t>
      </w:r>
      <w:hyperlink r:id="rId7">
        <w:r>
          <w:t>viraj5vaibhav@gmail.com</w:t>
        </w:r>
      </w:hyperlink>
      <w:r>
        <w:rPr>
          <w:spacing w:val="-67"/>
        </w:rPr>
        <w:t xml:space="preserve"> </w:t>
      </w:r>
    </w:p>
    <w:p w14:paraId="5FCBE616" w14:textId="06F92A07" w:rsidR="00EE2344" w:rsidRDefault="00E95EC7">
      <w:pPr>
        <w:pStyle w:val="BodyText"/>
        <w:spacing w:line="242" w:lineRule="exact"/>
        <w:ind w:left="137"/>
      </w:pPr>
      <w:r>
        <w:t>Mobile:</w:t>
      </w:r>
      <w:r>
        <w:rPr>
          <w:spacing w:val="-4"/>
        </w:rPr>
        <w:t xml:space="preserve"> </w:t>
      </w:r>
      <w:r w:rsidR="004A2EA2">
        <w:t>+91</w:t>
      </w:r>
      <w:r w:rsidR="004A2EA2">
        <w:rPr>
          <w:spacing w:val="-2"/>
        </w:rPr>
        <w:t xml:space="preserve"> </w:t>
      </w:r>
      <w:r w:rsidR="004A2EA2">
        <w:t>9738689897/</w:t>
      </w:r>
      <w:r>
        <w:t>+91</w:t>
      </w:r>
      <w:r>
        <w:rPr>
          <w:spacing w:val="-4"/>
        </w:rPr>
        <w:t xml:space="preserve"> </w:t>
      </w:r>
      <w:r>
        <w:t>8660299418</w:t>
      </w:r>
    </w:p>
    <w:p w14:paraId="2C46B3C2" w14:textId="77777777" w:rsidR="00EE2344" w:rsidRDefault="00EE2344">
      <w:pPr>
        <w:pStyle w:val="BodyText"/>
        <w:spacing w:before="2"/>
        <w:rPr>
          <w:sz w:val="8"/>
        </w:rPr>
      </w:pPr>
    </w:p>
    <w:tbl>
      <w:tblPr>
        <w:tblW w:w="0" w:type="auto"/>
        <w:tblInd w:w="115" w:type="dxa"/>
        <w:tblLayout w:type="fixed"/>
        <w:tblCellMar>
          <w:left w:w="0" w:type="dxa"/>
          <w:right w:w="0" w:type="dxa"/>
        </w:tblCellMar>
        <w:tblLook w:val="01E0" w:firstRow="1" w:lastRow="1" w:firstColumn="1" w:lastColumn="1" w:noHBand="0" w:noVBand="0"/>
      </w:tblPr>
      <w:tblGrid>
        <w:gridCol w:w="9462"/>
      </w:tblGrid>
      <w:tr w:rsidR="00EE2344" w14:paraId="214FD68F" w14:textId="77777777">
        <w:trPr>
          <w:trHeight w:val="632"/>
        </w:trPr>
        <w:tc>
          <w:tcPr>
            <w:tcW w:w="9462" w:type="dxa"/>
            <w:tcBorders>
              <w:top w:val="single" w:sz="4" w:space="0" w:color="000000"/>
            </w:tcBorders>
          </w:tcPr>
          <w:p w14:paraId="2F6AE42E" w14:textId="77777777" w:rsidR="00EE2344" w:rsidRDefault="00EE2344">
            <w:pPr>
              <w:pStyle w:val="TableParagraph"/>
              <w:rPr>
                <w:sz w:val="25"/>
              </w:rPr>
            </w:pPr>
          </w:p>
          <w:p w14:paraId="32C09639" w14:textId="77777777" w:rsidR="00EE2344" w:rsidRDefault="00E95EC7">
            <w:pPr>
              <w:pStyle w:val="TableParagraph"/>
              <w:rPr>
                <w:b/>
              </w:rPr>
            </w:pPr>
            <w:r>
              <w:rPr>
                <w:b/>
              </w:rPr>
              <w:t>Summary</w:t>
            </w:r>
            <w:r>
              <w:rPr>
                <w:b/>
                <w:spacing w:val="-5"/>
              </w:rPr>
              <w:t xml:space="preserve"> </w:t>
            </w:r>
            <w:r>
              <w:rPr>
                <w:b/>
              </w:rPr>
              <w:t>of</w:t>
            </w:r>
            <w:r>
              <w:rPr>
                <w:b/>
                <w:spacing w:val="-4"/>
              </w:rPr>
              <w:t xml:space="preserve"> </w:t>
            </w:r>
            <w:r>
              <w:rPr>
                <w:b/>
              </w:rPr>
              <w:t>Experience</w:t>
            </w:r>
            <w:r>
              <w:rPr>
                <w:b/>
                <w:spacing w:val="-5"/>
              </w:rPr>
              <w:t xml:space="preserve"> </w:t>
            </w:r>
            <w:r>
              <w:rPr>
                <w:b/>
              </w:rPr>
              <w:t>and</w:t>
            </w:r>
            <w:r>
              <w:rPr>
                <w:b/>
                <w:spacing w:val="-5"/>
              </w:rPr>
              <w:t xml:space="preserve"> </w:t>
            </w:r>
            <w:r>
              <w:rPr>
                <w:b/>
              </w:rPr>
              <w:t>Qualifications</w:t>
            </w:r>
          </w:p>
        </w:tc>
      </w:tr>
      <w:tr w:rsidR="00EE2344" w14:paraId="717A7946" w14:textId="77777777">
        <w:trPr>
          <w:trHeight w:val="5645"/>
        </w:trPr>
        <w:tc>
          <w:tcPr>
            <w:tcW w:w="9462" w:type="dxa"/>
          </w:tcPr>
          <w:p w14:paraId="0EE6FB3A" w14:textId="5CA691E9" w:rsidR="00EE2344" w:rsidRDefault="00E95EC7">
            <w:pPr>
              <w:pStyle w:val="TableParagraph"/>
              <w:spacing w:before="59"/>
              <w:ind w:left="360" w:right="388"/>
              <w:rPr>
                <w:sz w:val="20"/>
              </w:rPr>
            </w:pPr>
            <w:r>
              <w:rPr>
                <w:sz w:val="20"/>
              </w:rPr>
              <w:t>Viraj Vaibhav is a business technology analyst working in Oracle Consulting with more</w:t>
            </w:r>
            <w:r>
              <w:rPr>
                <w:spacing w:val="-69"/>
                <w:sz w:val="20"/>
              </w:rPr>
              <w:t xml:space="preserve"> </w:t>
            </w:r>
            <w:r>
              <w:rPr>
                <w:sz w:val="20"/>
              </w:rPr>
              <w:t xml:space="preserve">than </w:t>
            </w:r>
            <w:r w:rsidR="005D4A9D">
              <w:rPr>
                <w:sz w:val="20"/>
              </w:rPr>
              <w:t xml:space="preserve">5.5 Years </w:t>
            </w:r>
            <w:r>
              <w:rPr>
                <w:sz w:val="20"/>
              </w:rPr>
              <w:t xml:space="preserve">of experience in analysis, design, </w:t>
            </w:r>
            <w:r w:rsidR="0001451A">
              <w:rPr>
                <w:sz w:val="20"/>
              </w:rPr>
              <w:t>implementation,</w:t>
            </w:r>
            <w:r>
              <w:rPr>
                <w:sz w:val="20"/>
              </w:rPr>
              <w:t xml:space="preserve"> and development</w:t>
            </w:r>
            <w:r>
              <w:rPr>
                <w:spacing w:val="1"/>
                <w:sz w:val="20"/>
              </w:rPr>
              <w:t xml:space="preserve"> </w:t>
            </w:r>
            <w:r>
              <w:rPr>
                <w:sz w:val="20"/>
              </w:rPr>
              <w:t>using</w:t>
            </w:r>
            <w:r>
              <w:rPr>
                <w:spacing w:val="-2"/>
                <w:sz w:val="20"/>
              </w:rPr>
              <w:t xml:space="preserve"> </w:t>
            </w:r>
            <w:r>
              <w:rPr>
                <w:sz w:val="20"/>
              </w:rPr>
              <w:t>Oracle</w:t>
            </w:r>
            <w:r>
              <w:rPr>
                <w:spacing w:val="-2"/>
                <w:sz w:val="20"/>
              </w:rPr>
              <w:t xml:space="preserve"> </w:t>
            </w:r>
            <w:r w:rsidR="005D4A9D">
              <w:rPr>
                <w:spacing w:val="-2"/>
                <w:sz w:val="20"/>
              </w:rPr>
              <w:t xml:space="preserve">VBCS, </w:t>
            </w:r>
            <w:r w:rsidR="005D4A9D">
              <w:rPr>
                <w:spacing w:val="-1"/>
                <w:sz w:val="20"/>
              </w:rPr>
              <w:t xml:space="preserve">BIP Reporting, </w:t>
            </w:r>
            <w:r w:rsidR="005D4A9D">
              <w:rPr>
                <w:spacing w:val="-2"/>
                <w:sz w:val="20"/>
              </w:rPr>
              <w:t xml:space="preserve">Oracle OIC, Oracle </w:t>
            </w:r>
            <w:r>
              <w:rPr>
                <w:sz w:val="20"/>
              </w:rPr>
              <w:t>ADF</w:t>
            </w:r>
            <w:r w:rsidR="005D4A9D">
              <w:rPr>
                <w:spacing w:val="-1"/>
                <w:sz w:val="20"/>
              </w:rPr>
              <w:t xml:space="preserve">, </w:t>
            </w:r>
            <w:r>
              <w:rPr>
                <w:sz w:val="20"/>
              </w:rPr>
              <w:t>and Oracle</w:t>
            </w:r>
            <w:r>
              <w:rPr>
                <w:spacing w:val="-2"/>
                <w:sz w:val="20"/>
              </w:rPr>
              <w:t xml:space="preserve"> </w:t>
            </w:r>
            <w:r>
              <w:rPr>
                <w:sz w:val="20"/>
              </w:rPr>
              <w:t>APEX.</w:t>
            </w:r>
          </w:p>
          <w:p w14:paraId="4E409A4A" w14:textId="49A58C49" w:rsidR="00EE2344" w:rsidRDefault="005D4A9D" w:rsidP="005D4A9D">
            <w:pPr>
              <w:pStyle w:val="TableParagraph"/>
              <w:numPr>
                <w:ilvl w:val="0"/>
                <w:numId w:val="2"/>
              </w:numPr>
              <w:tabs>
                <w:tab w:val="left" w:pos="1080"/>
              </w:tabs>
              <w:spacing w:before="63" w:line="237" w:lineRule="auto"/>
              <w:ind w:right="303"/>
              <w:jc w:val="both"/>
              <w:rPr>
                <w:sz w:val="20"/>
              </w:rPr>
            </w:pPr>
            <w:r>
              <w:rPr>
                <w:sz w:val="20"/>
              </w:rPr>
              <w:t xml:space="preserve">Overall, </w:t>
            </w:r>
            <w:r w:rsidRPr="004A2EA2">
              <w:rPr>
                <w:b/>
                <w:bCs/>
                <w:sz w:val="20"/>
              </w:rPr>
              <w:t>5.5 Years</w:t>
            </w:r>
            <w:r>
              <w:rPr>
                <w:sz w:val="20"/>
              </w:rPr>
              <w:t xml:space="preserve"> of Experience </w:t>
            </w:r>
            <w:r w:rsidRPr="004A2EA2">
              <w:rPr>
                <w:b/>
                <w:bCs/>
                <w:sz w:val="20"/>
              </w:rPr>
              <w:t>Oracle</w:t>
            </w:r>
            <w:r w:rsidRPr="004A2EA2">
              <w:rPr>
                <w:b/>
                <w:bCs/>
                <w:spacing w:val="-2"/>
                <w:sz w:val="20"/>
              </w:rPr>
              <w:t xml:space="preserve"> VBCS</w:t>
            </w:r>
            <w:r>
              <w:rPr>
                <w:spacing w:val="-2"/>
                <w:sz w:val="20"/>
              </w:rPr>
              <w:t xml:space="preserve">, </w:t>
            </w:r>
            <w:r>
              <w:rPr>
                <w:spacing w:val="-1"/>
                <w:sz w:val="20"/>
              </w:rPr>
              <w:t>BIP Reporting, Oracle OIC</w:t>
            </w:r>
            <w:r w:rsidR="00675282">
              <w:rPr>
                <w:spacing w:val="-1"/>
                <w:sz w:val="20"/>
              </w:rPr>
              <w:t>, Oracle PCS</w:t>
            </w:r>
            <w:r>
              <w:rPr>
                <w:spacing w:val="-1"/>
                <w:sz w:val="20"/>
              </w:rPr>
              <w:t xml:space="preserve"> and Oracle ADF</w:t>
            </w:r>
            <w:r w:rsidR="0001451A">
              <w:rPr>
                <w:spacing w:val="-1"/>
                <w:sz w:val="20"/>
              </w:rPr>
              <w:t xml:space="preserve"> &amp; </w:t>
            </w:r>
            <w:r>
              <w:rPr>
                <w:spacing w:val="-1"/>
                <w:sz w:val="20"/>
              </w:rPr>
              <w:t>Oracle Apex</w:t>
            </w:r>
            <w:r w:rsidR="00E95EC7">
              <w:rPr>
                <w:sz w:val="20"/>
              </w:rPr>
              <w:t xml:space="preserve"> Developer</w:t>
            </w:r>
            <w:r w:rsidR="00BA5B3E">
              <w:rPr>
                <w:sz w:val="20"/>
              </w:rPr>
              <w:t xml:space="preserve"> </w:t>
            </w:r>
            <w:r w:rsidR="00386946">
              <w:rPr>
                <w:sz w:val="20"/>
              </w:rPr>
              <w:t xml:space="preserve">responsible for </w:t>
            </w:r>
            <w:r w:rsidR="00E95EC7">
              <w:rPr>
                <w:sz w:val="20"/>
              </w:rPr>
              <w:t>extending and</w:t>
            </w:r>
            <w:r w:rsidR="00675282">
              <w:rPr>
                <w:sz w:val="20"/>
              </w:rPr>
              <w:t xml:space="preserve"> </w:t>
            </w:r>
            <w:r w:rsidR="00E95EC7">
              <w:rPr>
                <w:spacing w:val="-68"/>
                <w:sz w:val="20"/>
              </w:rPr>
              <w:t xml:space="preserve"> </w:t>
            </w:r>
            <w:r w:rsidR="00E95EC7">
              <w:rPr>
                <w:sz w:val="20"/>
              </w:rPr>
              <w:t xml:space="preserve">building customer solution catering to the business needs </w:t>
            </w:r>
            <w:r w:rsidR="00386946">
              <w:rPr>
                <w:sz w:val="20"/>
              </w:rPr>
              <w:t xml:space="preserve">on </w:t>
            </w:r>
            <w:r w:rsidR="00E95EC7">
              <w:rPr>
                <w:sz w:val="20"/>
              </w:rPr>
              <w:t xml:space="preserve"> Oracle </w:t>
            </w:r>
            <w:r w:rsidR="0001451A">
              <w:rPr>
                <w:sz w:val="20"/>
              </w:rPr>
              <w:t xml:space="preserve">Cloud </w:t>
            </w:r>
            <w:r w:rsidR="0010208F">
              <w:rPr>
                <w:sz w:val="20"/>
              </w:rPr>
              <w:t>On-Premises</w:t>
            </w:r>
            <w:r w:rsidR="00E95EC7">
              <w:rPr>
                <w:spacing w:val="-68"/>
                <w:sz w:val="20"/>
              </w:rPr>
              <w:t xml:space="preserve"> </w:t>
            </w:r>
            <w:r w:rsidR="00386946">
              <w:rPr>
                <w:spacing w:val="-68"/>
                <w:sz w:val="20"/>
              </w:rPr>
              <w:t xml:space="preserve">  </w:t>
            </w:r>
            <w:r w:rsidR="00E95EC7">
              <w:rPr>
                <w:sz w:val="20"/>
              </w:rPr>
              <w:t>and</w:t>
            </w:r>
            <w:r w:rsidR="00E95EC7">
              <w:rPr>
                <w:spacing w:val="-1"/>
                <w:sz w:val="20"/>
              </w:rPr>
              <w:t xml:space="preserve"> </w:t>
            </w:r>
            <w:r w:rsidR="00E95EC7">
              <w:rPr>
                <w:sz w:val="20"/>
              </w:rPr>
              <w:t>cloud application.</w:t>
            </w:r>
          </w:p>
          <w:p w14:paraId="6CAF8B3E" w14:textId="2543F7CE" w:rsidR="0001451A" w:rsidRDefault="0001451A" w:rsidP="005D4A9D">
            <w:pPr>
              <w:pStyle w:val="TableParagraph"/>
              <w:numPr>
                <w:ilvl w:val="0"/>
                <w:numId w:val="2"/>
              </w:numPr>
              <w:tabs>
                <w:tab w:val="left" w:pos="1080"/>
              </w:tabs>
              <w:spacing w:before="63" w:line="237" w:lineRule="auto"/>
              <w:ind w:right="303"/>
              <w:jc w:val="both"/>
              <w:rPr>
                <w:sz w:val="20"/>
              </w:rPr>
            </w:pPr>
            <w:r>
              <w:rPr>
                <w:sz w:val="20"/>
              </w:rPr>
              <w:t>Worked with the clients and functional and was offshore of technical lead for VBCS Team involved in sprint planning, delivery timeline, migration, client knowledge transfer and reviews.</w:t>
            </w:r>
          </w:p>
          <w:p w14:paraId="1F6BE7E5" w14:textId="171F7A9B" w:rsidR="00EE2344" w:rsidRDefault="00E95EC7">
            <w:pPr>
              <w:pStyle w:val="TableParagraph"/>
              <w:numPr>
                <w:ilvl w:val="0"/>
                <w:numId w:val="2"/>
              </w:numPr>
              <w:tabs>
                <w:tab w:val="left" w:pos="1080"/>
              </w:tabs>
              <w:spacing w:before="65" w:line="237" w:lineRule="auto"/>
              <w:ind w:right="278"/>
              <w:jc w:val="both"/>
              <w:rPr>
                <w:sz w:val="20"/>
              </w:rPr>
            </w:pPr>
            <w:r>
              <w:rPr>
                <w:sz w:val="20"/>
              </w:rPr>
              <w:t xml:space="preserve">Hands on experience in </w:t>
            </w:r>
            <w:r w:rsidR="005D4A9D">
              <w:rPr>
                <w:sz w:val="20"/>
              </w:rPr>
              <w:t xml:space="preserve">Oracle VBCS, BIP Reporting, </w:t>
            </w:r>
            <w:r w:rsidR="0010208F">
              <w:rPr>
                <w:sz w:val="20"/>
              </w:rPr>
              <w:t>Oracle OIC</w:t>
            </w:r>
            <w:r w:rsidR="0001451A">
              <w:rPr>
                <w:sz w:val="20"/>
              </w:rPr>
              <w:t>, Oracle PCS</w:t>
            </w:r>
            <w:r w:rsidR="0010208F">
              <w:rPr>
                <w:sz w:val="20"/>
              </w:rPr>
              <w:t xml:space="preserve">, </w:t>
            </w:r>
            <w:r>
              <w:rPr>
                <w:sz w:val="20"/>
              </w:rPr>
              <w:t>Oracle ADF</w:t>
            </w:r>
            <w:r w:rsidR="005D4A9D">
              <w:rPr>
                <w:sz w:val="20"/>
              </w:rPr>
              <w:t>,</w:t>
            </w:r>
            <w:r>
              <w:rPr>
                <w:sz w:val="20"/>
              </w:rPr>
              <w:t xml:space="preserve"> Web Services SOAP</w:t>
            </w:r>
            <w:r>
              <w:rPr>
                <w:spacing w:val="-68"/>
                <w:sz w:val="20"/>
              </w:rPr>
              <w:t xml:space="preserve"> </w:t>
            </w:r>
            <w:r w:rsidR="005D4A9D">
              <w:rPr>
                <w:spacing w:val="-68"/>
                <w:sz w:val="20"/>
              </w:rPr>
              <w:t xml:space="preserve">   </w:t>
            </w:r>
            <w:r w:rsidR="0010208F">
              <w:rPr>
                <w:spacing w:val="-68"/>
                <w:sz w:val="20"/>
              </w:rPr>
              <w:t xml:space="preserve"> </w:t>
            </w:r>
            <w:r>
              <w:rPr>
                <w:sz w:val="20"/>
              </w:rPr>
              <w:t>and</w:t>
            </w:r>
            <w:r>
              <w:rPr>
                <w:spacing w:val="-1"/>
                <w:sz w:val="20"/>
              </w:rPr>
              <w:t xml:space="preserve"> </w:t>
            </w:r>
            <w:r>
              <w:rPr>
                <w:sz w:val="20"/>
              </w:rPr>
              <w:t>Restful</w:t>
            </w:r>
            <w:r w:rsidR="005D4A9D">
              <w:rPr>
                <w:sz w:val="20"/>
              </w:rPr>
              <w:t>.</w:t>
            </w:r>
          </w:p>
          <w:p w14:paraId="2A75CF35" w14:textId="220BD2D5" w:rsidR="00EE2344" w:rsidRDefault="00E95EC7" w:rsidP="004A2EA2">
            <w:pPr>
              <w:pStyle w:val="TableParagraph"/>
              <w:numPr>
                <w:ilvl w:val="0"/>
                <w:numId w:val="2"/>
              </w:numPr>
              <w:tabs>
                <w:tab w:val="left" w:pos="1079"/>
                <w:tab w:val="left" w:pos="1080"/>
              </w:tabs>
              <w:spacing w:before="59"/>
              <w:ind w:right="495"/>
              <w:rPr>
                <w:sz w:val="20"/>
              </w:rPr>
            </w:pPr>
            <w:r>
              <w:rPr>
                <w:sz w:val="20"/>
              </w:rPr>
              <w:t>Worked</w:t>
            </w:r>
            <w:r>
              <w:rPr>
                <w:spacing w:val="-3"/>
                <w:sz w:val="20"/>
              </w:rPr>
              <w:t xml:space="preserve"> </w:t>
            </w:r>
            <w:r>
              <w:rPr>
                <w:sz w:val="20"/>
              </w:rPr>
              <w:t>on</w:t>
            </w:r>
            <w:r>
              <w:rPr>
                <w:spacing w:val="-2"/>
                <w:sz w:val="20"/>
              </w:rPr>
              <w:t xml:space="preserve"> </w:t>
            </w:r>
            <w:r>
              <w:rPr>
                <w:sz w:val="20"/>
              </w:rPr>
              <w:t>an</w:t>
            </w:r>
            <w:r>
              <w:rPr>
                <w:spacing w:val="-1"/>
                <w:sz w:val="20"/>
              </w:rPr>
              <w:t xml:space="preserve"> </w:t>
            </w:r>
            <w:r w:rsidR="0010208F">
              <w:rPr>
                <w:sz w:val="20"/>
              </w:rPr>
              <w:t>end</w:t>
            </w:r>
            <w:r w:rsidR="0010208F">
              <w:rPr>
                <w:spacing w:val="-2"/>
                <w:sz w:val="20"/>
              </w:rPr>
              <w:t>-to-end</w:t>
            </w:r>
            <w:r>
              <w:rPr>
                <w:spacing w:val="-2"/>
                <w:sz w:val="20"/>
              </w:rPr>
              <w:t xml:space="preserve"> </w:t>
            </w:r>
            <w:r>
              <w:rPr>
                <w:sz w:val="20"/>
              </w:rPr>
              <w:t>solution</w:t>
            </w:r>
            <w:r>
              <w:rPr>
                <w:spacing w:val="-2"/>
                <w:sz w:val="20"/>
              </w:rPr>
              <w:t xml:space="preserve"> </w:t>
            </w:r>
            <w:r>
              <w:rPr>
                <w:sz w:val="20"/>
              </w:rPr>
              <w:t>on</w:t>
            </w:r>
            <w:r>
              <w:rPr>
                <w:spacing w:val="-3"/>
                <w:sz w:val="20"/>
              </w:rPr>
              <w:t xml:space="preserve"> </w:t>
            </w:r>
            <w:r>
              <w:rPr>
                <w:sz w:val="20"/>
              </w:rPr>
              <w:t>extending</w:t>
            </w:r>
            <w:r>
              <w:rPr>
                <w:spacing w:val="-2"/>
                <w:sz w:val="20"/>
              </w:rPr>
              <w:t xml:space="preserve"> </w:t>
            </w:r>
            <w:r>
              <w:rPr>
                <w:sz w:val="20"/>
              </w:rPr>
              <w:t>supplier</w:t>
            </w:r>
            <w:r>
              <w:rPr>
                <w:spacing w:val="-5"/>
                <w:sz w:val="20"/>
              </w:rPr>
              <w:t xml:space="preserve"> </w:t>
            </w:r>
            <w:r>
              <w:rPr>
                <w:sz w:val="20"/>
              </w:rPr>
              <w:t>creation,</w:t>
            </w:r>
            <w:r w:rsidR="003A7DC7">
              <w:rPr>
                <w:spacing w:val="-4"/>
                <w:sz w:val="20"/>
              </w:rPr>
              <w:t xml:space="preserve"> </w:t>
            </w:r>
            <w:r>
              <w:rPr>
                <w:sz w:val="20"/>
              </w:rPr>
              <w:t>amendment</w:t>
            </w:r>
            <w:r w:rsidR="003A7DC7">
              <w:rPr>
                <w:sz w:val="20"/>
              </w:rPr>
              <w:t xml:space="preserve"> </w:t>
            </w:r>
            <w:r>
              <w:rPr>
                <w:spacing w:val="-67"/>
                <w:sz w:val="20"/>
              </w:rPr>
              <w:t xml:space="preserve"> </w:t>
            </w:r>
            <w:r w:rsidR="003A7DC7">
              <w:rPr>
                <w:spacing w:val="-67"/>
                <w:sz w:val="20"/>
              </w:rPr>
              <w:t xml:space="preserve">  </w:t>
            </w:r>
            <w:r>
              <w:rPr>
                <w:sz w:val="20"/>
              </w:rPr>
              <w:t>process and catering to country wise business needs by developing different</w:t>
            </w:r>
            <w:r>
              <w:rPr>
                <w:spacing w:val="1"/>
                <w:sz w:val="20"/>
              </w:rPr>
              <w:t xml:space="preserve"> </w:t>
            </w:r>
            <w:r>
              <w:rPr>
                <w:sz w:val="20"/>
              </w:rPr>
              <w:t>forms</w:t>
            </w:r>
            <w:r>
              <w:rPr>
                <w:spacing w:val="-2"/>
                <w:sz w:val="20"/>
              </w:rPr>
              <w:t xml:space="preserve"> </w:t>
            </w:r>
            <w:r>
              <w:rPr>
                <w:sz w:val="20"/>
              </w:rPr>
              <w:t xml:space="preserve">using </w:t>
            </w:r>
            <w:r w:rsidRPr="004A2EA2">
              <w:rPr>
                <w:b/>
                <w:bCs/>
                <w:sz w:val="20"/>
              </w:rPr>
              <w:t>Oracle</w:t>
            </w:r>
            <w:r w:rsidRPr="004A2EA2">
              <w:rPr>
                <w:b/>
                <w:bCs/>
                <w:spacing w:val="-2"/>
                <w:sz w:val="20"/>
              </w:rPr>
              <w:t xml:space="preserve"> </w:t>
            </w:r>
            <w:r w:rsidRPr="004A2EA2">
              <w:rPr>
                <w:b/>
                <w:bCs/>
                <w:sz w:val="20"/>
              </w:rPr>
              <w:t>APEX</w:t>
            </w:r>
            <w:r>
              <w:rPr>
                <w:sz w:val="20"/>
              </w:rPr>
              <w:t>.</w:t>
            </w:r>
          </w:p>
          <w:p w14:paraId="049AE333" w14:textId="77777777" w:rsidR="00EE2344" w:rsidRDefault="00E95EC7">
            <w:pPr>
              <w:pStyle w:val="TableParagraph"/>
              <w:numPr>
                <w:ilvl w:val="0"/>
                <w:numId w:val="2"/>
              </w:numPr>
              <w:tabs>
                <w:tab w:val="left" w:pos="1079"/>
                <w:tab w:val="left" w:pos="1080"/>
              </w:tabs>
              <w:spacing w:before="59"/>
              <w:ind w:right="365"/>
              <w:rPr>
                <w:sz w:val="20"/>
              </w:rPr>
            </w:pPr>
            <w:r>
              <w:rPr>
                <w:sz w:val="20"/>
              </w:rPr>
              <w:t>Knowledge</w:t>
            </w:r>
            <w:r>
              <w:rPr>
                <w:spacing w:val="-4"/>
                <w:sz w:val="20"/>
              </w:rPr>
              <w:t xml:space="preserve"> </w:t>
            </w:r>
            <w:r>
              <w:rPr>
                <w:sz w:val="20"/>
              </w:rPr>
              <w:t>about</w:t>
            </w:r>
            <w:r>
              <w:rPr>
                <w:spacing w:val="-2"/>
                <w:sz w:val="20"/>
              </w:rPr>
              <w:t xml:space="preserve"> </w:t>
            </w:r>
            <w:r>
              <w:rPr>
                <w:sz w:val="20"/>
              </w:rPr>
              <w:t>migration</w:t>
            </w:r>
            <w:r>
              <w:rPr>
                <w:spacing w:val="-1"/>
                <w:sz w:val="20"/>
              </w:rPr>
              <w:t xml:space="preserve"> </w:t>
            </w:r>
            <w:r>
              <w:rPr>
                <w:sz w:val="20"/>
              </w:rPr>
              <w:t>of</w:t>
            </w:r>
            <w:r>
              <w:rPr>
                <w:spacing w:val="-4"/>
                <w:sz w:val="20"/>
              </w:rPr>
              <w:t xml:space="preserve"> </w:t>
            </w:r>
            <w:r>
              <w:rPr>
                <w:sz w:val="20"/>
              </w:rPr>
              <w:t>data</w:t>
            </w:r>
            <w:r>
              <w:rPr>
                <w:spacing w:val="-2"/>
                <w:sz w:val="20"/>
              </w:rPr>
              <w:t xml:space="preserve"> </w:t>
            </w:r>
            <w:r>
              <w:rPr>
                <w:sz w:val="20"/>
              </w:rPr>
              <w:t>from flat</w:t>
            </w:r>
            <w:r>
              <w:rPr>
                <w:spacing w:val="-1"/>
                <w:sz w:val="20"/>
              </w:rPr>
              <w:t xml:space="preserve"> </w:t>
            </w:r>
            <w:r>
              <w:rPr>
                <w:sz w:val="20"/>
              </w:rPr>
              <w:t>files</w:t>
            </w:r>
            <w:r>
              <w:rPr>
                <w:spacing w:val="-4"/>
                <w:sz w:val="20"/>
              </w:rPr>
              <w:t xml:space="preserve"> </w:t>
            </w:r>
            <w:r>
              <w:rPr>
                <w:sz w:val="20"/>
              </w:rPr>
              <w:t>to</w:t>
            </w:r>
            <w:r>
              <w:rPr>
                <w:spacing w:val="-3"/>
                <w:sz w:val="20"/>
              </w:rPr>
              <w:t xml:space="preserve"> </w:t>
            </w:r>
            <w:r>
              <w:rPr>
                <w:sz w:val="20"/>
              </w:rPr>
              <w:t>the</w:t>
            </w:r>
            <w:r>
              <w:rPr>
                <w:spacing w:val="-2"/>
                <w:sz w:val="20"/>
              </w:rPr>
              <w:t xml:space="preserve"> </w:t>
            </w:r>
            <w:r>
              <w:rPr>
                <w:sz w:val="20"/>
              </w:rPr>
              <w:t>system</w:t>
            </w:r>
            <w:r>
              <w:rPr>
                <w:spacing w:val="1"/>
                <w:sz w:val="20"/>
              </w:rPr>
              <w:t xml:space="preserve"> </w:t>
            </w:r>
            <w:r>
              <w:rPr>
                <w:sz w:val="20"/>
              </w:rPr>
              <w:t>using</w:t>
            </w:r>
            <w:r>
              <w:rPr>
                <w:spacing w:val="-2"/>
                <w:sz w:val="20"/>
              </w:rPr>
              <w:t xml:space="preserve"> </w:t>
            </w:r>
            <w:r w:rsidRPr="004A2EA2">
              <w:rPr>
                <w:b/>
                <w:bCs/>
                <w:sz w:val="20"/>
              </w:rPr>
              <w:t>FBDI</w:t>
            </w:r>
            <w:r>
              <w:rPr>
                <w:spacing w:val="-2"/>
                <w:sz w:val="20"/>
              </w:rPr>
              <w:t xml:space="preserve"> </w:t>
            </w:r>
            <w:r>
              <w:rPr>
                <w:sz w:val="20"/>
              </w:rPr>
              <w:t>and</w:t>
            </w:r>
            <w:r>
              <w:rPr>
                <w:spacing w:val="-68"/>
                <w:sz w:val="20"/>
              </w:rPr>
              <w:t xml:space="preserve"> </w:t>
            </w:r>
            <w:r>
              <w:rPr>
                <w:sz w:val="20"/>
              </w:rPr>
              <w:t>spreadsheets in Oracle</w:t>
            </w:r>
            <w:r>
              <w:rPr>
                <w:spacing w:val="1"/>
                <w:sz w:val="20"/>
              </w:rPr>
              <w:t xml:space="preserve"> </w:t>
            </w:r>
            <w:r>
              <w:rPr>
                <w:sz w:val="20"/>
              </w:rPr>
              <w:t>Fusion SCM.</w:t>
            </w:r>
          </w:p>
          <w:p w14:paraId="450ABED2" w14:textId="60DD2371" w:rsidR="00EE2344" w:rsidRDefault="00E95EC7">
            <w:pPr>
              <w:pStyle w:val="TableParagraph"/>
              <w:numPr>
                <w:ilvl w:val="0"/>
                <w:numId w:val="2"/>
              </w:numPr>
              <w:tabs>
                <w:tab w:val="left" w:pos="1079"/>
                <w:tab w:val="left" w:pos="1080"/>
              </w:tabs>
              <w:spacing w:before="59"/>
              <w:ind w:hanging="361"/>
              <w:rPr>
                <w:sz w:val="20"/>
              </w:rPr>
            </w:pPr>
            <w:r>
              <w:rPr>
                <w:sz w:val="20"/>
              </w:rPr>
              <w:t>Work</w:t>
            </w:r>
            <w:r>
              <w:rPr>
                <w:spacing w:val="-2"/>
                <w:sz w:val="20"/>
              </w:rPr>
              <w:t xml:space="preserve"> </w:t>
            </w:r>
            <w:r>
              <w:rPr>
                <w:sz w:val="20"/>
              </w:rPr>
              <w:t>Experience</w:t>
            </w:r>
            <w:r>
              <w:rPr>
                <w:spacing w:val="-5"/>
                <w:sz w:val="20"/>
              </w:rPr>
              <w:t xml:space="preserve"> </w:t>
            </w:r>
            <w:r>
              <w:rPr>
                <w:sz w:val="20"/>
              </w:rPr>
              <w:t>in</w:t>
            </w:r>
            <w:r>
              <w:rPr>
                <w:spacing w:val="-3"/>
                <w:sz w:val="20"/>
              </w:rPr>
              <w:t xml:space="preserve"> </w:t>
            </w:r>
            <w:r>
              <w:rPr>
                <w:sz w:val="20"/>
              </w:rPr>
              <w:t>articulating</w:t>
            </w:r>
            <w:r>
              <w:rPr>
                <w:spacing w:val="-3"/>
                <w:sz w:val="20"/>
              </w:rPr>
              <w:t xml:space="preserve"> </w:t>
            </w:r>
            <w:r w:rsidRPr="004A2EA2">
              <w:rPr>
                <w:b/>
                <w:bCs/>
                <w:sz w:val="20"/>
              </w:rPr>
              <w:t>design/development</w:t>
            </w:r>
            <w:r w:rsidR="004A2EA2">
              <w:rPr>
                <w:b/>
                <w:bCs/>
                <w:sz w:val="20"/>
              </w:rPr>
              <w:t>/testing</w:t>
            </w:r>
            <w:r w:rsidRPr="004A2EA2">
              <w:rPr>
                <w:b/>
                <w:bCs/>
                <w:spacing w:val="-3"/>
                <w:sz w:val="20"/>
              </w:rPr>
              <w:t xml:space="preserve"> </w:t>
            </w:r>
            <w:r w:rsidRPr="004A2EA2">
              <w:rPr>
                <w:b/>
                <w:bCs/>
                <w:sz w:val="20"/>
              </w:rPr>
              <w:t>document</w:t>
            </w:r>
            <w:r>
              <w:rPr>
                <w:sz w:val="20"/>
              </w:rPr>
              <w:t>,</w:t>
            </w:r>
            <w:r>
              <w:rPr>
                <w:spacing w:val="-2"/>
                <w:sz w:val="20"/>
              </w:rPr>
              <w:t xml:space="preserve"> </w:t>
            </w:r>
            <w:r w:rsidR="0001451A">
              <w:rPr>
                <w:spacing w:val="-2"/>
                <w:sz w:val="20"/>
              </w:rPr>
              <w:t xml:space="preserve">TD, UT, CR, </w:t>
            </w:r>
            <w:r>
              <w:rPr>
                <w:sz w:val="20"/>
              </w:rPr>
              <w:t>TFS,</w:t>
            </w:r>
            <w:r>
              <w:rPr>
                <w:spacing w:val="-5"/>
                <w:sz w:val="20"/>
              </w:rPr>
              <w:t xml:space="preserve"> </w:t>
            </w:r>
            <w:r>
              <w:rPr>
                <w:sz w:val="20"/>
              </w:rPr>
              <w:t>MD070.</w:t>
            </w:r>
          </w:p>
          <w:p w14:paraId="7F7176C2" w14:textId="77777777" w:rsidR="00CF6F42" w:rsidRDefault="00E95EC7" w:rsidP="00CF6F42">
            <w:pPr>
              <w:pStyle w:val="TableParagraph"/>
              <w:numPr>
                <w:ilvl w:val="0"/>
                <w:numId w:val="2"/>
              </w:numPr>
              <w:tabs>
                <w:tab w:val="left" w:pos="1079"/>
                <w:tab w:val="left" w:pos="1080"/>
              </w:tabs>
              <w:spacing w:before="38" w:line="244" w:lineRule="exact"/>
              <w:ind w:right="260"/>
              <w:rPr>
                <w:sz w:val="20"/>
              </w:rPr>
            </w:pPr>
            <w:r>
              <w:rPr>
                <w:sz w:val="20"/>
              </w:rPr>
              <w:t xml:space="preserve">Experience in </w:t>
            </w:r>
            <w:r w:rsidR="0001451A">
              <w:rPr>
                <w:sz w:val="20"/>
              </w:rPr>
              <w:t xml:space="preserve">JavaScript, Java, </w:t>
            </w:r>
            <w:r>
              <w:rPr>
                <w:sz w:val="20"/>
              </w:rPr>
              <w:t>SQL and PL/SQL Procedures, Functions, Packages</w:t>
            </w:r>
            <w:r w:rsidR="0001451A">
              <w:rPr>
                <w:sz w:val="20"/>
              </w:rPr>
              <w:t>.</w:t>
            </w:r>
          </w:p>
          <w:p w14:paraId="02715E82" w14:textId="12106764" w:rsidR="00CF6F42" w:rsidRPr="00CF6F42" w:rsidRDefault="00CF6F42" w:rsidP="00CF6F42">
            <w:pPr>
              <w:pStyle w:val="TableParagraph"/>
              <w:numPr>
                <w:ilvl w:val="0"/>
                <w:numId w:val="2"/>
              </w:numPr>
              <w:tabs>
                <w:tab w:val="left" w:pos="1079"/>
                <w:tab w:val="left" w:pos="1080"/>
              </w:tabs>
              <w:spacing w:before="38" w:line="244" w:lineRule="exact"/>
              <w:ind w:right="260"/>
              <w:rPr>
                <w:sz w:val="20"/>
              </w:rPr>
            </w:pPr>
            <w:r w:rsidRPr="00CF6F42">
              <w:rPr>
                <w:sz w:val="20"/>
              </w:rPr>
              <w:t xml:space="preserve">Received </w:t>
            </w:r>
            <w:r w:rsidRPr="004A2EA2">
              <w:rPr>
                <w:b/>
                <w:bCs/>
                <w:sz w:val="20"/>
              </w:rPr>
              <w:t>10+ Real Time Awards/Appreciation</w:t>
            </w:r>
            <w:r w:rsidRPr="00CF6F42">
              <w:rPr>
                <w:sz w:val="20"/>
              </w:rPr>
              <w:t xml:space="preserve"> for my project work from </w:t>
            </w:r>
            <w:r>
              <w:rPr>
                <w:sz w:val="20"/>
              </w:rPr>
              <w:t xml:space="preserve">Clients, </w:t>
            </w:r>
            <w:r w:rsidRPr="00CF6F42">
              <w:rPr>
                <w:sz w:val="20"/>
              </w:rPr>
              <w:t>Partner</w:t>
            </w:r>
            <w:r>
              <w:rPr>
                <w:sz w:val="20"/>
              </w:rPr>
              <w:t>,</w:t>
            </w:r>
            <w:r w:rsidRPr="00CF6F42">
              <w:rPr>
                <w:sz w:val="20"/>
              </w:rPr>
              <w:t xml:space="preserve"> Offshore Tech, Offshore S</w:t>
            </w:r>
            <w:r>
              <w:rPr>
                <w:sz w:val="20"/>
              </w:rPr>
              <w:t>enior</w:t>
            </w:r>
            <w:r w:rsidRPr="00CF6F42">
              <w:rPr>
                <w:sz w:val="20"/>
              </w:rPr>
              <w:t xml:space="preserve"> Manager</w:t>
            </w:r>
            <w:r>
              <w:rPr>
                <w:sz w:val="20"/>
              </w:rPr>
              <w:t xml:space="preserve">, </w:t>
            </w:r>
            <w:r w:rsidRPr="00CF6F42">
              <w:rPr>
                <w:sz w:val="20"/>
              </w:rPr>
              <w:t>Onsite S</w:t>
            </w:r>
            <w:r>
              <w:rPr>
                <w:sz w:val="20"/>
              </w:rPr>
              <w:t>enior</w:t>
            </w:r>
            <w:r w:rsidRPr="00CF6F42">
              <w:rPr>
                <w:sz w:val="20"/>
              </w:rPr>
              <w:t xml:space="preserve"> Manager </w:t>
            </w:r>
            <w:r>
              <w:rPr>
                <w:sz w:val="20"/>
              </w:rPr>
              <w:t>and</w:t>
            </w:r>
            <w:r w:rsidRPr="00CF6F42">
              <w:rPr>
                <w:sz w:val="20"/>
              </w:rPr>
              <w:t xml:space="preserve"> PMO</w:t>
            </w:r>
            <w:r>
              <w:rPr>
                <w:sz w:val="20"/>
              </w:rPr>
              <w:t>.</w:t>
            </w:r>
          </w:p>
          <w:p w14:paraId="5243439E" w14:textId="5E8D2307" w:rsidR="00CF6F42" w:rsidRPr="00CF6F42" w:rsidRDefault="004A2EA2" w:rsidP="00CF6F42">
            <w:pPr>
              <w:pStyle w:val="TableParagraph"/>
              <w:numPr>
                <w:ilvl w:val="0"/>
                <w:numId w:val="2"/>
              </w:numPr>
              <w:tabs>
                <w:tab w:val="left" w:pos="1079"/>
                <w:tab w:val="left" w:pos="1080"/>
              </w:tabs>
              <w:spacing w:before="38" w:line="244" w:lineRule="exact"/>
              <w:ind w:right="260"/>
              <w:rPr>
                <w:sz w:val="20"/>
              </w:rPr>
            </w:pPr>
            <w:r>
              <w:rPr>
                <w:sz w:val="20"/>
              </w:rPr>
              <w:t>L</w:t>
            </w:r>
            <w:r w:rsidR="00CF6F42">
              <w:rPr>
                <w:sz w:val="20"/>
              </w:rPr>
              <w:t xml:space="preserve">ead development of End-to-End OIC Integration </w:t>
            </w:r>
            <w:r>
              <w:rPr>
                <w:sz w:val="20"/>
              </w:rPr>
              <w:t>and worked with</w:t>
            </w:r>
            <w:r w:rsidR="00CF6F42">
              <w:rPr>
                <w:sz w:val="20"/>
              </w:rPr>
              <w:t xml:space="preserve"> CQP</w:t>
            </w:r>
            <w:r>
              <w:rPr>
                <w:sz w:val="20"/>
              </w:rPr>
              <w:t xml:space="preserve">, </w:t>
            </w:r>
            <w:r w:rsidR="00CF6F42">
              <w:rPr>
                <w:sz w:val="20"/>
              </w:rPr>
              <w:t xml:space="preserve">OM and SM </w:t>
            </w:r>
            <w:r>
              <w:rPr>
                <w:sz w:val="20"/>
              </w:rPr>
              <w:t xml:space="preserve">team for </w:t>
            </w:r>
            <w:r w:rsidR="00CF6F42">
              <w:rPr>
                <w:sz w:val="20"/>
              </w:rPr>
              <w:t>along with the full-time project work, which was demoed to 6+ clients and more than 3 were converted into a full-time project.</w:t>
            </w:r>
          </w:p>
          <w:p w14:paraId="1954A8E6" w14:textId="77777777" w:rsidR="00876426" w:rsidRDefault="00CF6F42" w:rsidP="00876426">
            <w:pPr>
              <w:pStyle w:val="TableParagraph"/>
              <w:numPr>
                <w:ilvl w:val="0"/>
                <w:numId w:val="2"/>
              </w:numPr>
              <w:tabs>
                <w:tab w:val="left" w:pos="1079"/>
                <w:tab w:val="left" w:pos="1080"/>
              </w:tabs>
              <w:spacing w:before="38" w:line="244" w:lineRule="exact"/>
              <w:ind w:right="260"/>
              <w:rPr>
                <w:sz w:val="20"/>
              </w:rPr>
            </w:pPr>
            <w:r>
              <w:rPr>
                <w:sz w:val="20"/>
              </w:rPr>
              <w:t xml:space="preserve">Worked as a </w:t>
            </w:r>
            <w:r w:rsidRPr="004A2EA2">
              <w:rPr>
                <w:b/>
                <w:bCs/>
                <w:sz w:val="20"/>
              </w:rPr>
              <w:t>technical recruiter</w:t>
            </w:r>
            <w:r>
              <w:rPr>
                <w:sz w:val="20"/>
              </w:rPr>
              <w:t xml:space="preserve"> for experienced and campus recruitment drives and worked at all the phases of technical recruitment from profile screening to final technical rounds.</w:t>
            </w:r>
          </w:p>
          <w:p w14:paraId="1DBB44D9" w14:textId="3E44764E" w:rsidR="00876426" w:rsidRDefault="00876426" w:rsidP="00876426">
            <w:pPr>
              <w:pStyle w:val="TableParagraph"/>
              <w:numPr>
                <w:ilvl w:val="0"/>
                <w:numId w:val="2"/>
              </w:numPr>
              <w:tabs>
                <w:tab w:val="left" w:pos="1079"/>
                <w:tab w:val="left" w:pos="1080"/>
              </w:tabs>
              <w:spacing w:before="38" w:line="244" w:lineRule="exact"/>
              <w:ind w:right="260"/>
              <w:rPr>
                <w:sz w:val="20"/>
              </w:rPr>
            </w:pPr>
            <w:r>
              <w:rPr>
                <w:sz w:val="20"/>
              </w:rPr>
              <w:t>Provided</w:t>
            </w:r>
            <w:r w:rsidRPr="00876426">
              <w:rPr>
                <w:sz w:val="20"/>
              </w:rPr>
              <w:t xml:space="preserve"> Internal </w:t>
            </w:r>
            <w:r w:rsidRPr="00876426">
              <w:rPr>
                <w:b/>
                <w:bCs/>
                <w:sz w:val="20"/>
              </w:rPr>
              <w:t>VBCS Train</w:t>
            </w:r>
            <w:r>
              <w:rPr>
                <w:b/>
                <w:bCs/>
                <w:sz w:val="20"/>
              </w:rPr>
              <w:t xml:space="preserve">ing </w:t>
            </w:r>
            <w:r>
              <w:rPr>
                <w:sz w:val="20"/>
              </w:rPr>
              <w:t xml:space="preserve">for 2 consecutive years, </w:t>
            </w:r>
            <w:r w:rsidRPr="00876426">
              <w:rPr>
                <w:sz w:val="20"/>
              </w:rPr>
              <w:t>provided trainings to experienced folks and fresh grads.</w:t>
            </w:r>
          </w:p>
          <w:p w14:paraId="484746F8" w14:textId="3767B068" w:rsidR="00E11581" w:rsidRPr="00BA5B3E" w:rsidRDefault="00876426" w:rsidP="00E11581">
            <w:pPr>
              <w:pStyle w:val="TableParagraph"/>
              <w:numPr>
                <w:ilvl w:val="0"/>
                <w:numId w:val="2"/>
              </w:numPr>
              <w:tabs>
                <w:tab w:val="left" w:pos="1079"/>
                <w:tab w:val="left" w:pos="1080"/>
              </w:tabs>
              <w:spacing w:before="38" w:line="244" w:lineRule="exact"/>
              <w:ind w:right="260"/>
              <w:rPr>
                <w:sz w:val="20"/>
              </w:rPr>
            </w:pPr>
            <w:r>
              <w:rPr>
                <w:sz w:val="20"/>
              </w:rPr>
              <w:t xml:space="preserve">Provided </w:t>
            </w:r>
            <w:r w:rsidRPr="004A2EA2">
              <w:rPr>
                <w:b/>
                <w:bCs/>
                <w:sz w:val="20"/>
              </w:rPr>
              <w:t>mentorship</w:t>
            </w:r>
            <w:r>
              <w:rPr>
                <w:sz w:val="20"/>
              </w:rPr>
              <w:t xml:space="preserve"> to fresh hires, guiding them on the work/assignments and the internal culture of the organization.</w:t>
            </w:r>
          </w:p>
        </w:tc>
      </w:tr>
    </w:tbl>
    <w:p w14:paraId="385AFDD0" w14:textId="77777777" w:rsidR="00EE2344" w:rsidRDefault="00EE2344">
      <w:pPr>
        <w:pStyle w:val="BodyText"/>
        <w:spacing w:before="8"/>
        <w:rPr>
          <w:sz w:val="13"/>
        </w:rPr>
      </w:pPr>
    </w:p>
    <w:tbl>
      <w:tblPr>
        <w:tblW w:w="0" w:type="auto"/>
        <w:tblInd w:w="120" w:type="dxa"/>
        <w:tblLayout w:type="fixed"/>
        <w:tblCellMar>
          <w:left w:w="0" w:type="dxa"/>
          <w:right w:w="0" w:type="dxa"/>
        </w:tblCellMar>
        <w:tblLook w:val="01E0" w:firstRow="1" w:lastRow="1" w:firstColumn="1" w:lastColumn="1" w:noHBand="0" w:noVBand="0"/>
      </w:tblPr>
      <w:tblGrid>
        <w:gridCol w:w="9400"/>
      </w:tblGrid>
      <w:tr w:rsidR="00EE2344" w14:paraId="2A79D427" w14:textId="77777777">
        <w:trPr>
          <w:trHeight w:val="2513"/>
        </w:trPr>
        <w:tc>
          <w:tcPr>
            <w:tcW w:w="9400" w:type="dxa"/>
            <w:tcBorders>
              <w:left w:val="single" w:sz="4" w:space="0" w:color="000000"/>
              <w:bottom w:val="single" w:sz="4" w:space="0" w:color="000000"/>
              <w:right w:val="single" w:sz="4" w:space="0" w:color="000000"/>
            </w:tcBorders>
          </w:tcPr>
          <w:p w14:paraId="316D0865" w14:textId="53E0B14E" w:rsidR="00EE2344" w:rsidRPr="005D4A9D" w:rsidRDefault="000C5146" w:rsidP="000C5146">
            <w:pPr>
              <w:pStyle w:val="TableParagraph"/>
              <w:pBdr>
                <w:top w:val="single" w:sz="4" w:space="1" w:color="auto"/>
              </w:pBdr>
              <w:spacing w:before="1"/>
              <w:ind w:left="-5"/>
              <w:rPr>
                <w:b/>
              </w:rPr>
            </w:pPr>
            <w:r>
              <w:rPr>
                <w:b/>
              </w:rPr>
              <w:t xml:space="preserve">  </w:t>
            </w:r>
            <w:r w:rsidR="00E95EC7">
              <w:rPr>
                <w:b/>
              </w:rPr>
              <w:t>Previous</w:t>
            </w:r>
            <w:r w:rsidR="00E95EC7">
              <w:rPr>
                <w:b/>
                <w:spacing w:val="-7"/>
              </w:rPr>
              <w:t xml:space="preserve"> </w:t>
            </w:r>
            <w:r w:rsidR="00E95EC7">
              <w:rPr>
                <w:b/>
              </w:rPr>
              <w:t>Experience</w:t>
            </w:r>
          </w:p>
          <w:p w14:paraId="3EE7E428" w14:textId="77777777" w:rsidR="00EE2344" w:rsidRDefault="00A81861">
            <w:pPr>
              <w:pStyle w:val="TableParagraph"/>
              <w:spacing w:line="20" w:lineRule="exact"/>
              <w:ind w:left="4" w:right="-72"/>
              <w:rPr>
                <w:sz w:val="2"/>
              </w:rPr>
            </w:pPr>
            <w:r>
              <w:rPr>
                <w:sz w:val="2"/>
              </w:rPr>
            </w:r>
            <w:r>
              <w:rPr>
                <w:sz w:val="2"/>
              </w:rPr>
              <w:pict w14:anchorId="22B55253">
                <v:group id="docshapegroup1" o:spid="_x0000_s1028" style="width:469.55pt;height:.5pt;mso-position-horizontal-relative:char;mso-position-vertical-relative:line" coordsize="9391,10">
                  <v:rect id="docshape2" o:spid="_x0000_s1029" style="position:absolute;width:9391;height:10" fillcolor="black" stroked="f"/>
                  <w10:wrap type="none"/>
                  <w10:anchorlock/>
                </v:group>
              </w:pict>
            </w:r>
          </w:p>
          <w:p w14:paraId="71F4E3DB" w14:textId="60258F9B" w:rsidR="005D4A9D" w:rsidRDefault="005D4A9D">
            <w:pPr>
              <w:pStyle w:val="TableParagraph"/>
              <w:spacing w:line="235" w:lineRule="exact"/>
              <w:ind w:left="107"/>
              <w:rPr>
                <w:rFonts w:ascii="Arial" w:hAnsi="Arial" w:cs="Arial"/>
                <w:b/>
                <w:bCs/>
                <w:color w:val="202124"/>
                <w:shd w:val="clear" w:color="auto" w:fill="FFFFFF"/>
              </w:rPr>
            </w:pPr>
            <w:r>
              <w:rPr>
                <w:rFonts w:ascii="Arial" w:hAnsi="Arial" w:cs="Arial"/>
                <w:b/>
                <w:bCs/>
                <w:color w:val="202122"/>
                <w:sz w:val="21"/>
                <w:szCs w:val="21"/>
                <w:shd w:val="clear" w:color="auto" w:fill="FFFFFF"/>
              </w:rPr>
              <w:t>PricewaterhouseCoopers</w:t>
            </w:r>
            <w:r>
              <w:rPr>
                <w:rFonts w:ascii="Arial" w:hAnsi="Arial" w:cs="Arial"/>
                <w:color w:val="202122"/>
                <w:sz w:val="21"/>
                <w:szCs w:val="21"/>
                <w:shd w:val="clear" w:color="auto" w:fill="FFFFFF"/>
              </w:rPr>
              <w:t xml:space="preserve"> (</w:t>
            </w:r>
            <w:r>
              <w:rPr>
                <w:rFonts w:ascii="Arial" w:hAnsi="Arial" w:cs="Arial"/>
                <w:b/>
                <w:bCs/>
                <w:color w:val="202124"/>
                <w:shd w:val="clear" w:color="auto" w:fill="FFFFFF"/>
              </w:rPr>
              <w:t>PwC)</w:t>
            </w:r>
            <w:r w:rsidR="00F86FF9">
              <w:rPr>
                <w:rFonts w:ascii="Arial" w:hAnsi="Arial" w:cs="Arial"/>
                <w:b/>
                <w:bCs/>
                <w:color w:val="202124"/>
                <w:shd w:val="clear" w:color="auto" w:fill="FFFFFF"/>
              </w:rPr>
              <w:t xml:space="preserve"> USI</w:t>
            </w:r>
          </w:p>
          <w:p w14:paraId="5E02DE0E" w14:textId="04829171" w:rsidR="005D4A9D" w:rsidRDefault="005D4A9D">
            <w:pPr>
              <w:pStyle w:val="TableParagraph"/>
              <w:spacing w:line="235" w:lineRule="exact"/>
              <w:ind w:left="107"/>
              <w:rPr>
                <w:sz w:val="18"/>
                <w:szCs w:val="20"/>
              </w:rPr>
            </w:pPr>
            <w:r w:rsidRPr="005D4A9D">
              <w:rPr>
                <w:sz w:val="18"/>
                <w:szCs w:val="20"/>
              </w:rPr>
              <w:t>From 06th February 2020 to Present</w:t>
            </w:r>
          </w:p>
          <w:p w14:paraId="201254C6" w14:textId="7FAE2541" w:rsidR="0010208F" w:rsidRPr="005D4A9D" w:rsidRDefault="0010208F">
            <w:pPr>
              <w:pStyle w:val="TableParagraph"/>
              <w:spacing w:line="235" w:lineRule="exact"/>
              <w:ind w:left="107"/>
              <w:rPr>
                <w:sz w:val="18"/>
                <w:szCs w:val="20"/>
              </w:rPr>
            </w:pPr>
            <w:r>
              <w:rPr>
                <w:sz w:val="18"/>
                <w:szCs w:val="20"/>
              </w:rPr>
              <w:t>Designation: Senior Associate (Technical Lead)</w:t>
            </w:r>
          </w:p>
          <w:p w14:paraId="1C422D0E" w14:textId="77777777" w:rsidR="005D4A9D" w:rsidRPr="005D4A9D" w:rsidRDefault="005D4A9D">
            <w:pPr>
              <w:pStyle w:val="TableParagraph"/>
              <w:spacing w:line="235" w:lineRule="exact"/>
              <w:ind w:left="107"/>
              <w:rPr>
                <w:sz w:val="20"/>
              </w:rPr>
            </w:pPr>
          </w:p>
          <w:p w14:paraId="6128A7B9" w14:textId="49A377A3" w:rsidR="00EE2344" w:rsidRDefault="00E95EC7">
            <w:pPr>
              <w:pStyle w:val="TableParagraph"/>
              <w:spacing w:line="235" w:lineRule="exact"/>
              <w:ind w:left="107"/>
              <w:rPr>
                <w:b/>
                <w:sz w:val="20"/>
              </w:rPr>
            </w:pPr>
            <w:r>
              <w:rPr>
                <w:b/>
                <w:sz w:val="20"/>
              </w:rPr>
              <w:t>Deloitte</w:t>
            </w:r>
            <w:r>
              <w:rPr>
                <w:b/>
                <w:spacing w:val="-5"/>
                <w:sz w:val="20"/>
              </w:rPr>
              <w:t xml:space="preserve"> </w:t>
            </w:r>
            <w:r w:rsidR="00BC540B">
              <w:rPr>
                <w:b/>
                <w:sz w:val="20"/>
              </w:rPr>
              <w:t>USI</w:t>
            </w:r>
          </w:p>
          <w:p w14:paraId="0766C804" w14:textId="1BF44187" w:rsidR="005D4A9D" w:rsidRPr="005D4A9D" w:rsidRDefault="00E95EC7">
            <w:pPr>
              <w:pStyle w:val="TableParagraph"/>
              <w:ind w:left="107" w:right="5034"/>
              <w:rPr>
                <w:spacing w:val="1"/>
                <w:sz w:val="18"/>
                <w:szCs w:val="20"/>
              </w:rPr>
            </w:pPr>
            <w:r w:rsidRPr="005D4A9D">
              <w:rPr>
                <w:sz w:val="18"/>
                <w:szCs w:val="20"/>
              </w:rPr>
              <w:t xml:space="preserve">From 23rd April 2018 to </w:t>
            </w:r>
            <w:r w:rsidR="005D4A9D" w:rsidRPr="005D4A9D">
              <w:rPr>
                <w:sz w:val="18"/>
                <w:szCs w:val="20"/>
              </w:rPr>
              <w:t>2</w:t>
            </w:r>
            <w:r w:rsidR="0010208F">
              <w:rPr>
                <w:sz w:val="18"/>
                <w:szCs w:val="20"/>
              </w:rPr>
              <w:t>7th</w:t>
            </w:r>
            <w:r w:rsidR="005D4A9D" w:rsidRPr="005D4A9D">
              <w:rPr>
                <w:sz w:val="18"/>
                <w:szCs w:val="20"/>
              </w:rPr>
              <w:t xml:space="preserve"> January</w:t>
            </w:r>
            <w:r w:rsidR="005D4A9D" w:rsidRPr="005D4A9D">
              <w:rPr>
                <w:spacing w:val="1"/>
                <w:sz w:val="18"/>
                <w:szCs w:val="20"/>
              </w:rPr>
              <w:t xml:space="preserve"> 2020</w:t>
            </w:r>
          </w:p>
          <w:p w14:paraId="6FB75233" w14:textId="1B7234F8" w:rsidR="00EE2344" w:rsidRPr="005D4A9D" w:rsidRDefault="00E95EC7">
            <w:pPr>
              <w:pStyle w:val="TableParagraph"/>
              <w:ind w:left="107" w:right="5034"/>
              <w:rPr>
                <w:sz w:val="18"/>
                <w:szCs w:val="20"/>
              </w:rPr>
            </w:pPr>
            <w:r w:rsidRPr="005D4A9D">
              <w:rPr>
                <w:sz w:val="18"/>
                <w:szCs w:val="20"/>
              </w:rPr>
              <w:t>Designation:</w:t>
            </w:r>
            <w:r w:rsidRPr="005D4A9D">
              <w:rPr>
                <w:spacing w:val="-4"/>
                <w:sz w:val="18"/>
                <w:szCs w:val="20"/>
              </w:rPr>
              <w:t xml:space="preserve"> </w:t>
            </w:r>
            <w:r w:rsidRPr="005D4A9D">
              <w:rPr>
                <w:sz w:val="18"/>
                <w:szCs w:val="20"/>
              </w:rPr>
              <w:t>Business</w:t>
            </w:r>
            <w:r w:rsidRPr="005D4A9D">
              <w:rPr>
                <w:spacing w:val="-6"/>
                <w:sz w:val="18"/>
                <w:szCs w:val="20"/>
              </w:rPr>
              <w:t xml:space="preserve"> </w:t>
            </w:r>
            <w:r w:rsidRPr="005D4A9D">
              <w:rPr>
                <w:sz w:val="18"/>
                <w:szCs w:val="20"/>
              </w:rPr>
              <w:t>Technology</w:t>
            </w:r>
            <w:r w:rsidRPr="005D4A9D">
              <w:rPr>
                <w:spacing w:val="-5"/>
                <w:sz w:val="18"/>
                <w:szCs w:val="20"/>
              </w:rPr>
              <w:t xml:space="preserve"> </w:t>
            </w:r>
            <w:r w:rsidRPr="005D4A9D">
              <w:rPr>
                <w:sz w:val="18"/>
                <w:szCs w:val="20"/>
              </w:rPr>
              <w:t>Analyst</w:t>
            </w:r>
          </w:p>
          <w:p w14:paraId="66D9613E" w14:textId="77777777" w:rsidR="00EE2344" w:rsidRDefault="00EE2344">
            <w:pPr>
              <w:pStyle w:val="TableParagraph"/>
              <w:rPr>
                <w:sz w:val="20"/>
              </w:rPr>
            </w:pPr>
          </w:p>
          <w:p w14:paraId="3C7464F6" w14:textId="77777777" w:rsidR="00EE2344" w:rsidRDefault="00E95EC7">
            <w:pPr>
              <w:pStyle w:val="TableParagraph"/>
              <w:spacing w:line="243" w:lineRule="exact"/>
              <w:ind w:left="107"/>
              <w:rPr>
                <w:b/>
                <w:sz w:val="20"/>
              </w:rPr>
            </w:pPr>
            <w:r>
              <w:rPr>
                <w:b/>
                <w:sz w:val="20"/>
              </w:rPr>
              <w:t>Arowana</w:t>
            </w:r>
            <w:r>
              <w:rPr>
                <w:b/>
                <w:spacing w:val="-7"/>
                <w:sz w:val="20"/>
              </w:rPr>
              <w:t xml:space="preserve"> </w:t>
            </w:r>
            <w:r>
              <w:rPr>
                <w:b/>
                <w:sz w:val="20"/>
              </w:rPr>
              <w:t>Consulting</w:t>
            </w:r>
            <w:r>
              <w:rPr>
                <w:b/>
                <w:spacing w:val="-1"/>
                <w:sz w:val="20"/>
              </w:rPr>
              <w:t xml:space="preserve"> </w:t>
            </w:r>
            <w:r>
              <w:rPr>
                <w:b/>
                <w:sz w:val="20"/>
              </w:rPr>
              <w:t>Ltd</w:t>
            </w:r>
          </w:p>
          <w:p w14:paraId="5851F840" w14:textId="262AED62" w:rsidR="00EE2344" w:rsidRPr="005D4A9D" w:rsidRDefault="00E95EC7">
            <w:pPr>
              <w:pStyle w:val="TableParagraph"/>
              <w:spacing w:line="243" w:lineRule="exact"/>
              <w:ind w:left="107"/>
              <w:rPr>
                <w:sz w:val="18"/>
                <w:szCs w:val="20"/>
              </w:rPr>
            </w:pPr>
            <w:r w:rsidRPr="005D4A9D">
              <w:rPr>
                <w:sz w:val="18"/>
                <w:szCs w:val="20"/>
              </w:rPr>
              <w:t>From 1</w:t>
            </w:r>
            <w:r w:rsidR="005D4A9D">
              <w:rPr>
                <w:sz w:val="18"/>
                <w:szCs w:val="20"/>
              </w:rPr>
              <w:t>st</w:t>
            </w:r>
            <w:r w:rsidRPr="005D4A9D">
              <w:rPr>
                <w:sz w:val="18"/>
                <w:szCs w:val="20"/>
              </w:rPr>
              <w:t xml:space="preserve"> December 2016 to 6</w:t>
            </w:r>
            <w:r w:rsidR="005D4A9D">
              <w:rPr>
                <w:sz w:val="18"/>
                <w:szCs w:val="20"/>
              </w:rPr>
              <w:t>th</w:t>
            </w:r>
            <w:r w:rsidRPr="005D4A9D">
              <w:rPr>
                <w:sz w:val="18"/>
                <w:szCs w:val="20"/>
              </w:rPr>
              <w:t xml:space="preserve"> April 2018</w:t>
            </w:r>
          </w:p>
          <w:p w14:paraId="5BAD82A5" w14:textId="77777777" w:rsidR="00EE2344" w:rsidRDefault="00E95EC7">
            <w:pPr>
              <w:pStyle w:val="TableParagraph"/>
              <w:spacing w:before="59"/>
              <w:ind w:left="107"/>
              <w:rPr>
                <w:sz w:val="20"/>
              </w:rPr>
            </w:pPr>
            <w:r w:rsidRPr="005D4A9D">
              <w:rPr>
                <w:sz w:val="18"/>
                <w:szCs w:val="20"/>
              </w:rPr>
              <w:t>Designation: Associate Consultant</w:t>
            </w:r>
          </w:p>
        </w:tc>
      </w:tr>
      <w:tr w:rsidR="00EE2344" w14:paraId="44A33147" w14:textId="77777777">
        <w:trPr>
          <w:trHeight w:val="2862"/>
        </w:trPr>
        <w:tc>
          <w:tcPr>
            <w:tcW w:w="9400" w:type="dxa"/>
            <w:tcBorders>
              <w:top w:val="single" w:sz="4" w:space="0" w:color="000000"/>
            </w:tcBorders>
          </w:tcPr>
          <w:p w14:paraId="1ECC9856" w14:textId="77777777" w:rsidR="00EE2344" w:rsidRDefault="00EE2344">
            <w:pPr>
              <w:pStyle w:val="TableParagraph"/>
              <w:spacing w:before="9"/>
              <w:rPr>
                <w:sz w:val="31"/>
              </w:rPr>
            </w:pPr>
          </w:p>
          <w:p w14:paraId="29FCEF9D" w14:textId="74F62EB2" w:rsidR="00EE2344" w:rsidRDefault="00E95EC7">
            <w:pPr>
              <w:pStyle w:val="TableParagraph"/>
              <w:rPr>
                <w:b/>
              </w:rPr>
            </w:pPr>
            <w:r>
              <w:rPr>
                <w:b/>
              </w:rPr>
              <w:t>Projects</w:t>
            </w:r>
            <w:r w:rsidR="00E11581">
              <w:rPr>
                <w:b/>
              </w:rPr>
              <w:t>:</w:t>
            </w:r>
          </w:p>
          <w:p w14:paraId="678121BD" w14:textId="77777777" w:rsidR="00EE2344" w:rsidRDefault="00EE2344">
            <w:pPr>
              <w:pStyle w:val="TableParagraph"/>
              <w:rPr>
                <w:sz w:val="32"/>
              </w:rPr>
            </w:pPr>
          </w:p>
          <w:p w14:paraId="2843810A" w14:textId="77777777" w:rsidR="004E378D" w:rsidRDefault="004E378D" w:rsidP="004E378D">
            <w:pPr>
              <w:pStyle w:val="TableParagraph"/>
              <w:spacing w:line="235" w:lineRule="exact"/>
              <w:rPr>
                <w:rFonts w:ascii="Arial" w:hAnsi="Arial" w:cs="Arial"/>
                <w:b/>
                <w:bCs/>
                <w:color w:val="202124"/>
                <w:shd w:val="clear" w:color="auto" w:fill="FFFFFF"/>
              </w:rPr>
            </w:pPr>
            <w:r>
              <w:rPr>
                <w:rFonts w:ascii="Arial" w:hAnsi="Arial" w:cs="Arial"/>
                <w:b/>
                <w:bCs/>
                <w:color w:val="202122"/>
                <w:sz w:val="21"/>
                <w:szCs w:val="21"/>
                <w:shd w:val="clear" w:color="auto" w:fill="FFFFFF"/>
              </w:rPr>
              <w:t>PricewaterhouseCoopers</w:t>
            </w:r>
            <w:r>
              <w:rPr>
                <w:rFonts w:ascii="Arial" w:hAnsi="Arial" w:cs="Arial"/>
                <w:color w:val="202122"/>
                <w:sz w:val="21"/>
                <w:szCs w:val="21"/>
                <w:shd w:val="clear" w:color="auto" w:fill="FFFFFF"/>
              </w:rPr>
              <w:t xml:space="preserve"> (</w:t>
            </w:r>
            <w:r>
              <w:rPr>
                <w:rFonts w:ascii="Arial" w:hAnsi="Arial" w:cs="Arial"/>
                <w:b/>
                <w:bCs/>
                <w:color w:val="202124"/>
                <w:shd w:val="clear" w:color="auto" w:fill="FFFFFF"/>
              </w:rPr>
              <w:t>PwC) USI</w:t>
            </w:r>
          </w:p>
          <w:p w14:paraId="43D99E8C" w14:textId="072534C4" w:rsidR="00DA533B" w:rsidRPr="004E378D" w:rsidRDefault="00DA533B" w:rsidP="00DA533B">
            <w:pPr>
              <w:pStyle w:val="TableParagraph"/>
              <w:spacing w:line="297" w:lineRule="auto"/>
              <w:ind w:right="5800"/>
              <w:rPr>
                <w:rFonts w:ascii="Arial" w:hAnsi="Arial" w:cs="Arial"/>
                <w:b/>
                <w:bCs/>
                <w:color w:val="202122"/>
                <w:sz w:val="21"/>
                <w:szCs w:val="21"/>
                <w:shd w:val="clear" w:color="auto" w:fill="FFFFFF"/>
              </w:rPr>
            </w:pPr>
            <w:r w:rsidRPr="004E378D">
              <w:rPr>
                <w:rFonts w:ascii="Arial" w:hAnsi="Arial" w:cs="Arial"/>
                <w:b/>
                <w:bCs/>
                <w:color w:val="202122"/>
                <w:sz w:val="21"/>
                <w:szCs w:val="21"/>
                <w:shd w:val="clear" w:color="auto" w:fill="FFFFFF"/>
              </w:rPr>
              <w:t>Senior Associate</w:t>
            </w:r>
          </w:p>
          <w:p w14:paraId="22811D82" w14:textId="10E8A9FC" w:rsidR="00DA533B" w:rsidRDefault="00DA533B" w:rsidP="00DA533B">
            <w:pPr>
              <w:pStyle w:val="TableParagraph"/>
              <w:spacing w:line="235" w:lineRule="exact"/>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 xml:space="preserve">Project: </w:t>
            </w:r>
            <w:r w:rsidR="00C31536" w:rsidRPr="00C31536">
              <w:rPr>
                <w:rFonts w:ascii="Arial" w:hAnsi="Arial" w:cs="Arial"/>
                <w:color w:val="202122"/>
                <w:sz w:val="21"/>
                <w:szCs w:val="21"/>
                <w:shd w:val="clear" w:color="auto" w:fill="FFFFFF"/>
              </w:rPr>
              <w:t>Worked</w:t>
            </w:r>
            <w:r w:rsidR="00C31536">
              <w:rPr>
                <w:rFonts w:ascii="Segoe UI" w:hAnsi="Segoe UI" w:cs="Segoe UI"/>
                <w:sz w:val="21"/>
                <w:szCs w:val="21"/>
                <w:shd w:val="clear" w:color="auto" w:fill="FFFFFF"/>
              </w:rPr>
              <w:t xml:space="preserve"> with major energy corporation to </w:t>
            </w:r>
            <w:r w:rsidR="00E749A7">
              <w:rPr>
                <w:rFonts w:ascii="Segoe UI" w:hAnsi="Segoe UI" w:cs="Segoe UI"/>
                <w:sz w:val="21"/>
                <w:szCs w:val="21"/>
                <w:shd w:val="clear" w:color="auto" w:fill="FFFFFF"/>
              </w:rPr>
              <w:t>work in and eventually l</w:t>
            </w:r>
            <w:r w:rsidR="00C31536">
              <w:rPr>
                <w:rFonts w:ascii="Segoe UI" w:hAnsi="Segoe UI" w:cs="Segoe UI"/>
                <w:sz w:val="21"/>
                <w:szCs w:val="21"/>
                <w:shd w:val="clear" w:color="auto" w:fill="FFFFFF"/>
              </w:rPr>
              <w:t xml:space="preserve">ead a PaaS workstream responsible </w:t>
            </w:r>
            <w:r w:rsidR="00C31536">
              <w:rPr>
                <w:rFonts w:ascii="Arial" w:hAnsi="Arial" w:cs="Arial"/>
                <w:color w:val="202122"/>
                <w:sz w:val="21"/>
                <w:szCs w:val="21"/>
                <w:shd w:val="clear" w:color="auto" w:fill="FFFFFF"/>
              </w:rPr>
              <w:t xml:space="preserve">for design and development of </w:t>
            </w:r>
            <w:r>
              <w:rPr>
                <w:rFonts w:ascii="Arial" w:hAnsi="Arial" w:cs="Arial"/>
                <w:color w:val="202122"/>
                <w:sz w:val="21"/>
                <w:szCs w:val="21"/>
                <w:shd w:val="clear" w:color="auto" w:fill="FFFFFF"/>
              </w:rPr>
              <w:t>15</w:t>
            </w:r>
            <w:r w:rsidR="00C31536">
              <w:rPr>
                <w:rFonts w:ascii="Arial" w:hAnsi="Arial" w:cs="Arial"/>
                <w:color w:val="202122"/>
                <w:sz w:val="21"/>
                <w:szCs w:val="21"/>
                <w:shd w:val="clear" w:color="auto" w:fill="FFFFFF"/>
              </w:rPr>
              <w:t xml:space="preserve">+ Custom </w:t>
            </w:r>
            <w:r>
              <w:rPr>
                <w:rFonts w:ascii="Arial" w:hAnsi="Arial" w:cs="Arial"/>
                <w:color w:val="202122"/>
                <w:sz w:val="21"/>
                <w:szCs w:val="21"/>
                <w:shd w:val="clear" w:color="auto" w:fill="FFFFFF"/>
              </w:rPr>
              <w:t>VBCS Applications, 10</w:t>
            </w:r>
            <w:r w:rsidR="00C31536">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PCS Applications, 20</w:t>
            </w:r>
            <w:r w:rsidR="00C31536">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BI Reports, all of these used in conjunction with VBCS Application to deliver one of the many business processes for the clients.</w:t>
            </w:r>
          </w:p>
          <w:p w14:paraId="5C7B4C27" w14:textId="4D7C32CA" w:rsidR="000C5146" w:rsidRPr="000C5146" w:rsidRDefault="000C5146" w:rsidP="00E11581">
            <w:pPr>
              <w:pStyle w:val="Heading2"/>
              <w:spacing w:before="100"/>
              <w:ind w:left="0"/>
            </w:pPr>
            <w:r w:rsidRPr="000C5146">
              <w:t>Roles:</w:t>
            </w:r>
          </w:p>
          <w:p w14:paraId="32FF0A27" w14:textId="0311F9DD" w:rsidR="004C2DD0" w:rsidRDefault="004C2DD0" w:rsidP="003A7DC7">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Involved in </w:t>
            </w:r>
            <w:r>
              <w:rPr>
                <w:rFonts w:ascii="Calibri" w:hAnsi="Calibri" w:cs="Calibri"/>
                <w:b/>
                <w:bCs/>
                <w:sz w:val="22"/>
                <w:szCs w:val="22"/>
              </w:rPr>
              <w:t>VBCS Security Architectural discussions</w:t>
            </w:r>
            <w:r>
              <w:rPr>
                <w:rFonts w:ascii="Calibri" w:hAnsi="Calibri" w:cs="Calibri"/>
                <w:sz w:val="22"/>
                <w:szCs w:val="22"/>
              </w:rPr>
              <w:t xml:space="preserve"> and POCs and demonstrated the same to the clients for both Page and Data Level Security which was used across the applications with clients.</w:t>
            </w:r>
          </w:p>
          <w:p w14:paraId="7D353642" w14:textId="6F9FA37F" w:rsidR="004C2DD0" w:rsidRDefault="004C2DD0" w:rsidP="003A7DC7">
            <w:pPr>
              <w:pStyle w:val="NormalWeb"/>
              <w:numPr>
                <w:ilvl w:val="0"/>
                <w:numId w:val="3"/>
              </w:numPr>
              <w:spacing w:before="0" w:beforeAutospacing="0" w:after="0" w:afterAutospacing="0"/>
              <w:rPr>
                <w:rFonts w:ascii="Calibri" w:hAnsi="Calibri" w:cs="Calibri"/>
                <w:sz w:val="22"/>
                <w:szCs w:val="22"/>
              </w:rPr>
            </w:pPr>
            <w:r>
              <w:rPr>
                <w:rFonts w:ascii="Calibri" w:hAnsi="Calibri" w:cs="Calibri"/>
                <w:b/>
                <w:bCs/>
                <w:sz w:val="22"/>
                <w:szCs w:val="22"/>
              </w:rPr>
              <w:t>Designed and development Security configurations</w:t>
            </w:r>
            <w:r>
              <w:rPr>
                <w:rFonts w:ascii="Calibri" w:hAnsi="Calibri" w:cs="Calibri"/>
                <w:sz w:val="22"/>
                <w:szCs w:val="22"/>
              </w:rPr>
              <w:t xml:space="preserve"> for 15+ VBCS Applications, Page security, Application Security and Data Security.</w:t>
            </w:r>
          </w:p>
          <w:p w14:paraId="7D6F75BD" w14:textId="5A50215E" w:rsidR="004C2DD0" w:rsidRDefault="004C2DD0" w:rsidP="003A7DC7">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Worked on </w:t>
            </w:r>
            <w:r>
              <w:rPr>
                <w:rFonts w:ascii="Calibri" w:hAnsi="Calibri" w:cs="Calibri"/>
                <w:b/>
                <w:bCs/>
                <w:sz w:val="22"/>
                <w:szCs w:val="22"/>
              </w:rPr>
              <w:t>object storage implementation</w:t>
            </w:r>
            <w:r>
              <w:rPr>
                <w:rFonts w:ascii="Calibri" w:hAnsi="Calibri" w:cs="Calibri"/>
                <w:sz w:val="22"/>
                <w:szCs w:val="22"/>
              </w:rPr>
              <w:t xml:space="preserve"> design and attachment functionality in VBCS application using the OCI API.</w:t>
            </w:r>
          </w:p>
          <w:p w14:paraId="3804C5ED" w14:textId="4F1CF215" w:rsidR="004C2DD0" w:rsidRDefault="004C2DD0" w:rsidP="003A7DC7">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Worked with Onsite counterparts and Clients on Finalizing the </w:t>
            </w:r>
            <w:r>
              <w:rPr>
                <w:rFonts w:ascii="Calibri" w:hAnsi="Calibri" w:cs="Calibri"/>
                <w:b/>
                <w:bCs/>
                <w:sz w:val="22"/>
                <w:szCs w:val="22"/>
              </w:rPr>
              <w:t>Tech Architecture</w:t>
            </w:r>
            <w:r>
              <w:rPr>
                <w:rFonts w:ascii="Calibri" w:hAnsi="Calibri" w:cs="Calibri"/>
                <w:sz w:val="22"/>
                <w:szCs w:val="22"/>
              </w:rPr>
              <w:t xml:space="preserve"> related to</w:t>
            </w:r>
            <w:r>
              <w:rPr>
                <w:rFonts w:ascii="Calibri" w:hAnsi="Calibri" w:cs="Calibri"/>
                <w:b/>
                <w:bCs/>
                <w:sz w:val="22"/>
                <w:szCs w:val="22"/>
              </w:rPr>
              <w:t xml:space="preserve"> approval workflows</w:t>
            </w:r>
            <w:r>
              <w:rPr>
                <w:rFonts w:ascii="Calibri" w:hAnsi="Calibri" w:cs="Calibri"/>
                <w:sz w:val="22"/>
                <w:szCs w:val="22"/>
              </w:rPr>
              <w:t xml:space="preserve"> comparing the VBCS and PCS workflow approaches, conforming to the standards with oracle.</w:t>
            </w:r>
          </w:p>
          <w:p w14:paraId="73769481" w14:textId="247FEECA" w:rsidR="00CF6F42" w:rsidRDefault="00CF6F42" w:rsidP="003A7DC7">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Designed and develop an integration to load the data into VBCS Business Object using </w:t>
            </w:r>
            <w:proofErr w:type="spellStart"/>
            <w:r w:rsidRPr="003A7DC7">
              <w:rPr>
                <w:rFonts w:ascii="Calibri" w:hAnsi="Calibri" w:cs="Calibri"/>
                <w:b/>
                <w:bCs/>
                <w:sz w:val="22"/>
                <w:szCs w:val="22"/>
              </w:rPr>
              <w:t>DataMgr</w:t>
            </w:r>
            <w:proofErr w:type="spellEnd"/>
            <w:r>
              <w:rPr>
                <w:rFonts w:ascii="Calibri" w:hAnsi="Calibri" w:cs="Calibri"/>
                <w:sz w:val="22"/>
                <w:szCs w:val="22"/>
              </w:rPr>
              <w:t xml:space="preserve"> APIs and performed an </w:t>
            </w:r>
            <w:r w:rsidR="003A7DC7">
              <w:rPr>
                <w:rFonts w:ascii="Calibri" w:hAnsi="Calibri" w:cs="Calibri"/>
                <w:sz w:val="22"/>
                <w:szCs w:val="22"/>
              </w:rPr>
              <w:t>end-to-end</w:t>
            </w:r>
            <w:r>
              <w:rPr>
                <w:rFonts w:ascii="Calibri" w:hAnsi="Calibri" w:cs="Calibri"/>
                <w:sz w:val="22"/>
                <w:szCs w:val="22"/>
              </w:rPr>
              <w:t xml:space="preserve"> POC from the security configurations (</w:t>
            </w:r>
            <w:r w:rsidRPr="003A7DC7">
              <w:rPr>
                <w:rFonts w:ascii="Calibri" w:hAnsi="Calibri" w:cs="Calibri"/>
                <w:b/>
                <w:bCs/>
                <w:sz w:val="22"/>
                <w:szCs w:val="22"/>
              </w:rPr>
              <w:t xml:space="preserve">IDCS </w:t>
            </w:r>
            <w:proofErr w:type="spellStart"/>
            <w:r w:rsidRPr="003A7DC7">
              <w:rPr>
                <w:rFonts w:ascii="Calibri" w:hAnsi="Calibri" w:cs="Calibri"/>
                <w:b/>
                <w:bCs/>
                <w:sz w:val="22"/>
                <w:szCs w:val="22"/>
              </w:rPr>
              <w:t>Oauth</w:t>
            </w:r>
            <w:proofErr w:type="spellEnd"/>
            <w:r w:rsidRPr="003A7DC7">
              <w:rPr>
                <w:rFonts w:ascii="Calibri" w:hAnsi="Calibri" w:cs="Calibri"/>
                <w:b/>
                <w:bCs/>
                <w:sz w:val="22"/>
                <w:szCs w:val="22"/>
              </w:rPr>
              <w:t xml:space="preserve"> Token connection configuration</w:t>
            </w:r>
            <w:r>
              <w:rPr>
                <w:rFonts w:ascii="Calibri" w:hAnsi="Calibri" w:cs="Calibri"/>
                <w:sz w:val="22"/>
                <w:szCs w:val="22"/>
              </w:rPr>
              <w:t xml:space="preserve">) to implementation of several APIs to lock the application, load the file data into the business object and </w:t>
            </w:r>
            <w:r w:rsidR="003A7DC7">
              <w:rPr>
                <w:rFonts w:ascii="Calibri" w:hAnsi="Calibri" w:cs="Calibri"/>
                <w:sz w:val="22"/>
                <w:szCs w:val="22"/>
              </w:rPr>
              <w:t>unlock the application.</w:t>
            </w:r>
          </w:p>
          <w:p w14:paraId="2A29EF17" w14:textId="5AF88915" w:rsidR="004C2DD0" w:rsidRDefault="004C2DD0" w:rsidP="003A7DC7">
            <w:pPr>
              <w:pStyle w:val="NormalWeb"/>
              <w:numPr>
                <w:ilvl w:val="0"/>
                <w:numId w:val="3"/>
              </w:numPr>
              <w:spacing w:before="0" w:beforeAutospacing="0" w:after="0" w:afterAutospacing="0"/>
              <w:rPr>
                <w:rFonts w:ascii="Calibri" w:hAnsi="Calibri" w:cs="Calibri"/>
                <w:sz w:val="22"/>
                <w:szCs w:val="22"/>
              </w:rPr>
            </w:pPr>
            <w:r>
              <w:rPr>
                <w:rFonts w:ascii="Calibri" w:hAnsi="Calibri" w:cs="Calibri"/>
                <w:b/>
                <w:bCs/>
                <w:sz w:val="22"/>
                <w:szCs w:val="22"/>
              </w:rPr>
              <w:t>Designed and Implemented Complex AOR security</w:t>
            </w:r>
            <w:r>
              <w:rPr>
                <w:rFonts w:ascii="Calibri" w:hAnsi="Calibri" w:cs="Calibri"/>
                <w:sz w:val="22"/>
                <w:szCs w:val="22"/>
              </w:rPr>
              <w:t xml:space="preserve"> (Person Profile and Areas of responsibilities) including BIP Reports and VBCS Application which was used in each of the VBCS applications, included complex programming constructs and data structures to improve the performance of the code from 15 minutes to about 10 seconds to fetch 5k records in the UI.</w:t>
            </w:r>
          </w:p>
          <w:p w14:paraId="25C5FE9A" w14:textId="0BAFD255" w:rsidR="004C2DD0" w:rsidRDefault="004C2DD0" w:rsidP="003A7DC7">
            <w:pPr>
              <w:pStyle w:val="NormalWeb"/>
              <w:numPr>
                <w:ilvl w:val="0"/>
                <w:numId w:val="3"/>
              </w:numPr>
              <w:spacing w:before="0" w:beforeAutospacing="0" w:after="0" w:afterAutospacing="0"/>
              <w:rPr>
                <w:rFonts w:ascii="Calibri" w:hAnsi="Calibri" w:cs="Calibri"/>
                <w:sz w:val="22"/>
                <w:szCs w:val="22"/>
              </w:rPr>
            </w:pPr>
            <w:r>
              <w:rPr>
                <w:rFonts w:ascii="Calibri" w:hAnsi="Calibri" w:cs="Calibri"/>
                <w:b/>
                <w:bCs/>
                <w:sz w:val="22"/>
                <w:szCs w:val="22"/>
              </w:rPr>
              <w:t>Lead planning and migration activities</w:t>
            </w:r>
            <w:r>
              <w:rPr>
                <w:rFonts w:ascii="Calibri" w:hAnsi="Calibri" w:cs="Calibri"/>
                <w:sz w:val="22"/>
                <w:szCs w:val="22"/>
              </w:rPr>
              <w:t xml:space="preserve"> from PaaS track as a part of SIT testing from DEV environment, including Objects Migrations, Post Migration Configurations/Setups &amp; Smoke testing.</w:t>
            </w:r>
          </w:p>
          <w:p w14:paraId="37C52B18" w14:textId="7324C956" w:rsidR="004C2DD0" w:rsidRDefault="004C2DD0" w:rsidP="003A7DC7">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Involved in POCs/Planning and migration of Code to </w:t>
            </w:r>
            <w:r>
              <w:rPr>
                <w:rFonts w:ascii="Calibri" w:hAnsi="Calibri" w:cs="Calibri"/>
                <w:b/>
                <w:bCs/>
                <w:sz w:val="22"/>
                <w:szCs w:val="22"/>
              </w:rPr>
              <w:t>VB Studio</w:t>
            </w:r>
            <w:r>
              <w:rPr>
                <w:rFonts w:ascii="Calibri" w:hAnsi="Calibri" w:cs="Calibri"/>
                <w:sz w:val="22"/>
                <w:szCs w:val="22"/>
              </w:rPr>
              <w:t xml:space="preserve"> with On-site Managers.</w:t>
            </w:r>
          </w:p>
          <w:p w14:paraId="4EF49F5F" w14:textId="654CECDD" w:rsidR="004C2DD0" w:rsidRDefault="004C2DD0" w:rsidP="003A7DC7">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Lead the </w:t>
            </w:r>
            <w:r>
              <w:rPr>
                <w:rFonts w:ascii="Calibri" w:hAnsi="Calibri" w:cs="Calibri"/>
                <w:b/>
                <w:bCs/>
                <w:sz w:val="22"/>
                <w:szCs w:val="22"/>
              </w:rPr>
              <w:t>sprint planning activities</w:t>
            </w:r>
            <w:r>
              <w:rPr>
                <w:rFonts w:ascii="Calibri" w:hAnsi="Calibri" w:cs="Calibri"/>
                <w:sz w:val="22"/>
                <w:szCs w:val="22"/>
              </w:rPr>
              <w:t xml:space="preserve"> for the offshore PaaS track in terms of setting expectations and weekly Jira planning.</w:t>
            </w:r>
          </w:p>
          <w:p w14:paraId="1992EF02" w14:textId="04F61E32" w:rsidR="004C2DD0" w:rsidRDefault="004C2DD0" w:rsidP="003A7DC7">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Worked upon the required </w:t>
            </w:r>
            <w:r>
              <w:rPr>
                <w:rFonts w:ascii="Calibri" w:hAnsi="Calibri" w:cs="Calibri"/>
                <w:b/>
                <w:bCs/>
                <w:sz w:val="22"/>
                <w:szCs w:val="22"/>
              </w:rPr>
              <w:t>Change Requests, Defects,</w:t>
            </w:r>
            <w:r>
              <w:rPr>
                <w:rFonts w:ascii="Calibri" w:hAnsi="Calibri" w:cs="Calibri"/>
                <w:sz w:val="22"/>
                <w:szCs w:val="22"/>
              </w:rPr>
              <w:t xml:space="preserve"> and other related tasks as a part of </w:t>
            </w:r>
            <w:r>
              <w:rPr>
                <w:rFonts w:ascii="Calibri" w:hAnsi="Calibri" w:cs="Calibri"/>
                <w:b/>
                <w:bCs/>
                <w:sz w:val="22"/>
                <w:szCs w:val="22"/>
              </w:rPr>
              <w:t>SIT testing</w:t>
            </w:r>
            <w:r>
              <w:rPr>
                <w:rFonts w:ascii="Calibri" w:hAnsi="Calibri" w:cs="Calibri"/>
                <w:sz w:val="22"/>
                <w:szCs w:val="22"/>
              </w:rPr>
              <w:t xml:space="preserve"> and brought them to closure with high quality.</w:t>
            </w:r>
          </w:p>
          <w:p w14:paraId="6C417EF4" w14:textId="774ABB7E" w:rsidR="000C5146" w:rsidRDefault="000C5146" w:rsidP="000C5146">
            <w:pPr>
              <w:pStyle w:val="Heading2"/>
              <w:spacing w:before="62"/>
              <w:ind w:left="0"/>
            </w:pPr>
            <w:r>
              <w:t>Technical</w:t>
            </w:r>
            <w:r>
              <w:rPr>
                <w:spacing w:val="-5"/>
              </w:rPr>
              <w:t xml:space="preserve"> </w:t>
            </w:r>
            <w:r>
              <w:t>Environment:</w:t>
            </w:r>
            <w:r>
              <w:rPr>
                <w:spacing w:val="-5"/>
              </w:rPr>
              <w:t xml:space="preserve"> </w:t>
            </w:r>
            <w:r>
              <w:t>Oracle</w:t>
            </w:r>
            <w:r>
              <w:rPr>
                <w:spacing w:val="-2"/>
              </w:rPr>
              <w:t xml:space="preserve"> </w:t>
            </w:r>
            <w:r>
              <w:t>HCM Cloud,</w:t>
            </w:r>
            <w:r>
              <w:rPr>
                <w:spacing w:val="-3"/>
              </w:rPr>
              <w:t xml:space="preserve"> </w:t>
            </w:r>
            <w:r>
              <w:t>Oracle</w:t>
            </w:r>
            <w:r>
              <w:rPr>
                <w:spacing w:val="-1"/>
              </w:rPr>
              <w:t xml:space="preserve"> </w:t>
            </w:r>
            <w:r>
              <w:t>VBCS,</w:t>
            </w:r>
            <w:r>
              <w:rPr>
                <w:spacing w:val="-5"/>
              </w:rPr>
              <w:t xml:space="preserve"> </w:t>
            </w:r>
            <w:r>
              <w:t>SQL,</w:t>
            </w:r>
            <w:r>
              <w:rPr>
                <w:spacing w:val="-2"/>
              </w:rPr>
              <w:t xml:space="preserve"> </w:t>
            </w:r>
            <w:r>
              <w:t>Oracle PCS, Oracle OIC, Jira.</w:t>
            </w:r>
          </w:p>
          <w:p w14:paraId="4A9989D7" w14:textId="064808CD" w:rsidR="00DA533B" w:rsidRDefault="00DA533B" w:rsidP="000C5146">
            <w:pPr>
              <w:pStyle w:val="TableParagraph"/>
              <w:spacing w:line="297" w:lineRule="auto"/>
              <w:ind w:right="5800"/>
              <w:rPr>
                <w:b/>
                <w:sz w:val="20"/>
              </w:rPr>
            </w:pPr>
          </w:p>
          <w:p w14:paraId="14865B25" w14:textId="0163568A" w:rsidR="004A2EA2" w:rsidRDefault="004A2EA2" w:rsidP="000C5146">
            <w:pPr>
              <w:pStyle w:val="TableParagraph"/>
              <w:spacing w:line="297" w:lineRule="auto"/>
              <w:ind w:right="5800"/>
              <w:rPr>
                <w:b/>
                <w:sz w:val="20"/>
              </w:rPr>
            </w:pPr>
          </w:p>
          <w:p w14:paraId="5AFB932B" w14:textId="0049CAD1" w:rsidR="004A2EA2" w:rsidRDefault="004A2EA2" w:rsidP="000C5146">
            <w:pPr>
              <w:pStyle w:val="TableParagraph"/>
              <w:spacing w:line="297" w:lineRule="auto"/>
              <w:ind w:right="5800"/>
              <w:rPr>
                <w:b/>
                <w:sz w:val="20"/>
              </w:rPr>
            </w:pPr>
          </w:p>
          <w:p w14:paraId="29F66BF9" w14:textId="6D990433" w:rsidR="004A2EA2" w:rsidRDefault="004A2EA2" w:rsidP="000C5146">
            <w:pPr>
              <w:pStyle w:val="TableParagraph"/>
              <w:spacing w:line="297" w:lineRule="auto"/>
              <w:ind w:right="5800"/>
              <w:rPr>
                <w:b/>
                <w:sz w:val="20"/>
              </w:rPr>
            </w:pPr>
          </w:p>
          <w:p w14:paraId="22431177" w14:textId="0201BC4E" w:rsidR="004A2EA2" w:rsidRDefault="004A2EA2" w:rsidP="000C5146">
            <w:pPr>
              <w:pStyle w:val="TableParagraph"/>
              <w:spacing w:line="297" w:lineRule="auto"/>
              <w:ind w:right="5800"/>
              <w:rPr>
                <w:b/>
                <w:sz w:val="20"/>
              </w:rPr>
            </w:pPr>
          </w:p>
          <w:p w14:paraId="17A1A70C" w14:textId="2F923F5E" w:rsidR="004A2EA2" w:rsidRDefault="004A2EA2" w:rsidP="000C5146">
            <w:pPr>
              <w:pStyle w:val="TableParagraph"/>
              <w:spacing w:line="297" w:lineRule="auto"/>
              <w:ind w:right="5800"/>
              <w:rPr>
                <w:b/>
                <w:sz w:val="20"/>
              </w:rPr>
            </w:pPr>
          </w:p>
          <w:p w14:paraId="1895D8FC" w14:textId="47B1FB3C" w:rsidR="004A2EA2" w:rsidRDefault="004A2EA2" w:rsidP="000C5146">
            <w:pPr>
              <w:pStyle w:val="TableParagraph"/>
              <w:spacing w:line="297" w:lineRule="auto"/>
              <w:ind w:right="5800"/>
              <w:rPr>
                <w:b/>
                <w:sz w:val="20"/>
              </w:rPr>
            </w:pPr>
          </w:p>
          <w:p w14:paraId="120015C6" w14:textId="285012C4" w:rsidR="004A2EA2" w:rsidRDefault="004A2EA2" w:rsidP="000C5146">
            <w:pPr>
              <w:pStyle w:val="TableParagraph"/>
              <w:spacing w:line="297" w:lineRule="auto"/>
              <w:ind w:right="5800"/>
              <w:rPr>
                <w:b/>
                <w:sz w:val="20"/>
              </w:rPr>
            </w:pPr>
          </w:p>
          <w:p w14:paraId="22ECA7C5" w14:textId="6BECFDBD" w:rsidR="004A2EA2" w:rsidRDefault="004A2EA2" w:rsidP="000C5146">
            <w:pPr>
              <w:pStyle w:val="TableParagraph"/>
              <w:spacing w:line="297" w:lineRule="auto"/>
              <w:ind w:right="5800"/>
              <w:rPr>
                <w:b/>
                <w:sz w:val="20"/>
              </w:rPr>
            </w:pPr>
          </w:p>
          <w:p w14:paraId="7DCF3F4E" w14:textId="12BC9916" w:rsidR="004A2EA2" w:rsidRDefault="004A2EA2" w:rsidP="000C5146">
            <w:pPr>
              <w:pStyle w:val="TableParagraph"/>
              <w:spacing w:line="297" w:lineRule="auto"/>
              <w:ind w:right="5800"/>
              <w:rPr>
                <w:b/>
                <w:sz w:val="20"/>
              </w:rPr>
            </w:pPr>
          </w:p>
          <w:p w14:paraId="68499D4F" w14:textId="6B24C201" w:rsidR="004A2EA2" w:rsidRDefault="004A2EA2" w:rsidP="000C5146">
            <w:pPr>
              <w:pStyle w:val="TableParagraph"/>
              <w:spacing w:line="297" w:lineRule="auto"/>
              <w:ind w:right="5800"/>
              <w:rPr>
                <w:b/>
                <w:sz w:val="20"/>
              </w:rPr>
            </w:pPr>
          </w:p>
          <w:p w14:paraId="7C338630" w14:textId="5FAFD9F2" w:rsidR="004A2EA2" w:rsidRDefault="004A2EA2" w:rsidP="000C5146">
            <w:pPr>
              <w:pStyle w:val="TableParagraph"/>
              <w:spacing w:line="297" w:lineRule="auto"/>
              <w:ind w:right="5800"/>
              <w:rPr>
                <w:b/>
                <w:sz w:val="20"/>
              </w:rPr>
            </w:pPr>
          </w:p>
          <w:p w14:paraId="7848F227" w14:textId="292B6AF5" w:rsidR="004A2EA2" w:rsidRDefault="004A2EA2" w:rsidP="000C5146">
            <w:pPr>
              <w:pStyle w:val="TableParagraph"/>
              <w:spacing w:line="297" w:lineRule="auto"/>
              <w:ind w:right="5800"/>
              <w:rPr>
                <w:b/>
                <w:sz w:val="20"/>
              </w:rPr>
            </w:pPr>
          </w:p>
          <w:p w14:paraId="01B3128C" w14:textId="4DDB3AA8" w:rsidR="004A2EA2" w:rsidRDefault="004A2EA2" w:rsidP="000C5146">
            <w:pPr>
              <w:pStyle w:val="TableParagraph"/>
              <w:spacing w:line="297" w:lineRule="auto"/>
              <w:ind w:right="5800"/>
              <w:rPr>
                <w:b/>
                <w:sz w:val="20"/>
              </w:rPr>
            </w:pPr>
          </w:p>
          <w:p w14:paraId="6E6628E8" w14:textId="77777777" w:rsidR="004A2EA2" w:rsidRDefault="004A2EA2" w:rsidP="000C5146">
            <w:pPr>
              <w:pStyle w:val="TableParagraph"/>
              <w:spacing w:line="297" w:lineRule="auto"/>
              <w:ind w:right="5800"/>
              <w:rPr>
                <w:b/>
                <w:sz w:val="20"/>
              </w:rPr>
            </w:pPr>
          </w:p>
          <w:p w14:paraId="64CE21A8" w14:textId="3CEE303E" w:rsidR="00967871" w:rsidRDefault="00967871" w:rsidP="000C5146">
            <w:pPr>
              <w:pStyle w:val="TableParagraph"/>
              <w:spacing w:line="297" w:lineRule="auto"/>
              <w:ind w:right="5800"/>
              <w:rPr>
                <w:b/>
                <w:sz w:val="20"/>
              </w:rPr>
            </w:pPr>
            <w:r>
              <w:rPr>
                <w:b/>
                <w:sz w:val="20"/>
              </w:rPr>
              <w:t>Deloitte</w:t>
            </w:r>
            <w:r>
              <w:rPr>
                <w:b/>
                <w:spacing w:val="-1"/>
                <w:sz w:val="20"/>
              </w:rPr>
              <w:t xml:space="preserve"> </w:t>
            </w:r>
            <w:r>
              <w:rPr>
                <w:b/>
                <w:sz w:val="20"/>
              </w:rPr>
              <w:t>USI</w:t>
            </w:r>
          </w:p>
          <w:p w14:paraId="5FF84958" w14:textId="4DF5ABD6" w:rsidR="00EE2344" w:rsidRDefault="00E95EC7" w:rsidP="000C5146">
            <w:pPr>
              <w:pStyle w:val="TableParagraph"/>
              <w:spacing w:line="297" w:lineRule="auto"/>
              <w:ind w:right="5800"/>
              <w:rPr>
                <w:b/>
                <w:sz w:val="20"/>
              </w:rPr>
            </w:pPr>
            <w:r>
              <w:rPr>
                <w:b/>
                <w:sz w:val="20"/>
              </w:rPr>
              <w:t>Business</w:t>
            </w:r>
            <w:r>
              <w:rPr>
                <w:b/>
                <w:spacing w:val="-10"/>
                <w:sz w:val="20"/>
              </w:rPr>
              <w:t xml:space="preserve"> </w:t>
            </w:r>
            <w:r>
              <w:rPr>
                <w:b/>
                <w:sz w:val="20"/>
              </w:rPr>
              <w:t>Technology</w:t>
            </w:r>
            <w:r>
              <w:rPr>
                <w:b/>
                <w:spacing w:val="-6"/>
                <w:sz w:val="20"/>
              </w:rPr>
              <w:t xml:space="preserve"> </w:t>
            </w:r>
            <w:r>
              <w:rPr>
                <w:b/>
                <w:sz w:val="20"/>
              </w:rPr>
              <w:t>Analyst</w:t>
            </w:r>
            <w:r>
              <w:rPr>
                <w:b/>
                <w:spacing w:val="-65"/>
                <w:sz w:val="20"/>
              </w:rPr>
              <w:t xml:space="preserve"> </w:t>
            </w:r>
          </w:p>
          <w:p w14:paraId="53228E35" w14:textId="3AF1D386" w:rsidR="00EE2344" w:rsidRDefault="00E95EC7" w:rsidP="000C5146">
            <w:pPr>
              <w:pStyle w:val="TableParagraph"/>
              <w:spacing w:before="2"/>
              <w:ind w:right="77"/>
              <w:rPr>
                <w:sz w:val="20"/>
              </w:rPr>
            </w:pPr>
            <w:r>
              <w:rPr>
                <w:b/>
                <w:sz w:val="20"/>
              </w:rPr>
              <w:t xml:space="preserve">Project: </w:t>
            </w:r>
            <w:r>
              <w:rPr>
                <w:sz w:val="20"/>
              </w:rPr>
              <w:t>Built an extension from an R12 standard Supplier form out of the oracle</w:t>
            </w:r>
            <w:r>
              <w:rPr>
                <w:spacing w:val="1"/>
                <w:sz w:val="20"/>
              </w:rPr>
              <w:t xml:space="preserve"> </w:t>
            </w:r>
            <w:r>
              <w:rPr>
                <w:sz w:val="20"/>
              </w:rPr>
              <w:t>supplier screen to a custom screen built in Oracle APEX that enables the user to key in</w:t>
            </w:r>
            <w:r>
              <w:rPr>
                <w:spacing w:val="1"/>
                <w:sz w:val="20"/>
              </w:rPr>
              <w:t xml:space="preserve"> </w:t>
            </w:r>
            <w:r>
              <w:rPr>
                <w:sz w:val="20"/>
              </w:rPr>
              <w:t>only</w:t>
            </w:r>
            <w:r>
              <w:rPr>
                <w:spacing w:val="-2"/>
                <w:sz w:val="20"/>
              </w:rPr>
              <w:t xml:space="preserve"> </w:t>
            </w:r>
            <w:r w:rsidR="005D4A9D">
              <w:rPr>
                <w:sz w:val="20"/>
              </w:rPr>
              <w:t>business</w:t>
            </w:r>
            <w:r w:rsidR="005D4A9D">
              <w:rPr>
                <w:spacing w:val="-3"/>
                <w:sz w:val="20"/>
              </w:rPr>
              <w:t>-related</w:t>
            </w:r>
            <w:r>
              <w:rPr>
                <w:spacing w:val="-1"/>
                <w:sz w:val="20"/>
              </w:rPr>
              <w:t xml:space="preserve"> </w:t>
            </w:r>
            <w:r>
              <w:rPr>
                <w:sz w:val="20"/>
              </w:rPr>
              <w:t>fields</w:t>
            </w:r>
            <w:r>
              <w:rPr>
                <w:spacing w:val="-3"/>
                <w:sz w:val="20"/>
              </w:rPr>
              <w:t xml:space="preserve"> </w:t>
            </w:r>
            <w:r>
              <w:rPr>
                <w:sz w:val="20"/>
              </w:rPr>
              <w:t>and</w:t>
            </w:r>
            <w:r>
              <w:rPr>
                <w:spacing w:val="-1"/>
                <w:sz w:val="20"/>
              </w:rPr>
              <w:t xml:space="preserve"> </w:t>
            </w:r>
            <w:r w:rsidR="005D4A9D">
              <w:rPr>
                <w:sz w:val="20"/>
              </w:rPr>
              <w:t>additional</w:t>
            </w:r>
            <w:r>
              <w:rPr>
                <w:spacing w:val="-1"/>
                <w:sz w:val="20"/>
              </w:rPr>
              <w:t xml:space="preserve"> </w:t>
            </w:r>
            <w:r>
              <w:rPr>
                <w:sz w:val="20"/>
              </w:rPr>
              <w:t>validations</w:t>
            </w:r>
            <w:r>
              <w:rPr>
                <w:spacing w:val="-3"/>
                <w:sz w:val="20"/>
              </w:rPr>
              <w:t xml:space="preserve"> </w:t>
            </w:r>
            <w:r>
              <w:rPr>
                <w:sz w:val="20"/>
              </w:rPr>
              <w:t>specific</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user</w:t>
            </w:r>
            <w:r>
              <w:rPr>
                <w:spacing w:val="-1"/>
                <w:sz w:val="20"/>
              </w:rPr>
              <w:t xml:space="preserve"> </w:t>
            </w:r>
            <w:r>
              <w:rPr>
                <w:sz w:val="20"/>
              </w:rPr>
              <w:t>before</w:t>
            </w:r>
            <w:r>
              <w:rPr>
                <w:spacing w:val="-3"/>
                <w:sz w:val="20"/>
              </w:rPr>
              <w:t xml:space="preserve"> </w:t>
            </w:r>
            <w:r>
              <w:rPr>
                <w:sz w:val="20"/>
              </w:rPr>
              <w:t>the</w:t>
            </w:r>
          </w:p>
          <w:p w14:paraId="1750617B" w14:textId="77777777" w:rsidR="00EE2344" w:rsidRDefault="00E95EC7" w:rsidP="000C5146">
            <w:pPr>
              <w:pStyle w:val="TableParagraph"/>
              <w:spacing w:line="242" w:lineRule="exact"/>
              <w:rPr>
                <w:sz w:val="20"/>
              </w:rPr>
            </w:pPr>
            <w:r>
              <w:rPr>
                <w:sz w:val="20"/>
              </w:rPr>
              <w:t>supplier</w:t>
            </w:r>
            <w:r>
              <w:rPr>
                <w:spacing w:val="-4"/>
                <w:sz w:val="20"/>
              </w:rPr>
              <w:t xml:space="preserve"> </w:t>
            </w:r>
            <w:r>
              <w:rPr>
                <w:sz w:val="20"/>
              </w:rPr>
              <w:t>is</w:t>
            </w:r>
            <w:r>
              <w:rPr>
                <w:spacing w:val="-4"/>
                <w:sz w:val="20"/>
              </w:rPr>
              <w:t xml:space="preserve"> </w:t>
            </w:r>
            <w:r>
              <w:rPr>
                <w:sz w:val="20"/>
              </w:rPr>
              <w:t>created</w:t>
            </w:r>
            <w:r>
              <w:rPr>
                <w:spacing w:val="-2"/>
                <w:sz w:val="20"/>
              </w:rPr>
              <w:t xml:space="preserve"> </w:t>
            </w:r>
            <w:r>
              <w:rPr>
                <w:sz w:val="20"/>
              </w:rPr>
              <w:t>or</w:t>
            </w:r>
            <w:r>
              <w:rPr>
                <w:spacing w:val="-1"/>
                <w:sz w:val="20"/>
              </w:rPr>
              <w:t xml:space="preserve"> </w:t>
            </w:r>
            <w:r>
              <w:rPr>
                <w:sz w:val="20"/>
              </w:rPr>
              <w:t>amended.</w:t>
            </w:r>
            <w:r>
              <w:rPr>
                <w:spacing w:val="-1"/>
                <w:sz w:val="20"/>
              </w:rPr>
              <w:t xml:space="preserve"> </w:t>
            </w:r>
            <w:r>
              <w:rPr>
                <w:sz w:val="20"/>
              </w:rPr>
              <w:t>Also</w:t>
            </w:r>
            <w:r>
              <w:rPr>
                <w:spacing w:val="-4"/>
                <w:sz w:val="20"/>
              </w:rPr>
              <w:t xml:space="preserve"> </w:t>
            </w:r>
            <w:r>
              <w:rPr>
                <w:sz w:val="20"/>
              </w:rPr>
              <w:t>developed</w:t>
            </w:r>
            <w:r>
              <w:rPr>
                <w:spacing w:val="-2"/>
                <w:sz w:val="20"/>
              </w:rPr>
              <w:t xml:space="preserve"> </w:t>
            </w:r>
            <w:r>
              <w:rPr>
                <w:sz w:val="20"/>
              </w:rPr>
              <w:t>approval</w:t>
            </w:r>
            <w:r>
              <w:rPr>
                <w:spacing w:val="1"/>
                <w:sz w:val="20"/>
              </w:rPr>
              <w:t xml:space="preserve"> </w:t>
            </w:r>
            <w:r>
              <w:rPr>
                <w:sz w:val="20"/>
              </w:rPr>
              <w:t>screen</w:t>
            </w:r>
            <w:r>
              <w:rPr>
                <w:spacing w:val="-2"/>
                <w:sz w:val="20"/>
              </w:rPr>
              <w:t xml:space="preserve"> </w:t>
            </w:r>
            <w:r>
              <w:rPr>
                <w:sz w:val="20"/>
              </w:rPr>
              <w:t>along</w:t>
            </w:r>
            <w:r>
              <w:rPr>
                <w:spacing w:val="-2"/>
                <w:sz w:val="20"/>
              </w:rPr>
              <w:t xml:space="preserve"> </w:t>
            </w:r>
            <w:r>
              <w:rPr>
                <w:sz w:val="20"/>
              </w:rPr>
              <w:t>with</w:t>
            </w:r>
            <w:r>
              <w:rPr>
                <w:spacing w:val="-2"/>
                <w:sz w:val="20"/>
              </w:rPr>
              <w:t xml:space="preserve"> </w:t>
            </w:r>
            <w:r>
              <w:rPr>
                <w:sz w:val="20"/>
              </w:rPr>
              <w:t>the</w:t>
            </w:r>
            <w:r>
              <w:rPr>
                <w:spacing w:val="-4"/>
                <w:sz w:val="20"/>
              </w:rPr>
              <w:t xml:space="preserve"> </w:t>
            </w:r>
            <w:r>
              <w:rPr>
                <w:sz w:val="20"/>
              </w:rPr>
              <w:t>approval</w:t>
            </w:r>
            <w:r>
              <w:rPr>
                <w:spacing w:val="-67"/>
                <w:sz w:val="20"/>
              </w:rPr>
              <w:t xml:space="preserve"> </w:t>
            </w:r>
            <w:r>
              <w:rPr>
                <w:sz w:val="20"/>
              </w:rPr>
              <w:t>process</w:t>
            </w:r>
            <w:r>
              <w:rPr>
                <w:spacing w:val="-2"/>
                <w:sz w:val="20"/>
              </w:rPr>
              <w:t xml:space="preserve"> </w:t>
            </w:r>
            <w:r>
              <w:rPr>
                <w:sz w:val="20"/>
              </w:rPr>
              <w:t>setup</w:t>
            </w:r>
            <w:r>
              <w:rPr>
                <w:spacing w:val="-1"/>
                <w:sz w:val="20"/>
              </w:rPr>
              <w:t xml:space="preserve"> </w:t>
            </w:r>
            <w:r>
              <w:rPr>
                <w:sz w:val="20"/>
              </w:rPr>
              <w:t>in</w:t>
            </w:r>
            <w:r>
              <w:rPr>
                <w:spacing w:val="-1"/>
                <w:sz w:val="20"/>
              </w:rPr>
              <w:t xml:space="preserve"> </w:t>
            </w:r>
            <w:r>
              <w:rPr>
                <w:sz w:val="20"/>
              </w:rPr>
              <w:t>Oracle.</w:t>
            </w:r>
            <w:r>
              <w:rPr>
                <w:spacing w:val="-1"/>
                <w:sz w:val="20"/>
              </w:rPr>
              <w:t xml:space="preserve"> </w:t>
            </w:r>
            <w:r>
              <w:rPr>
                <w:sz w:val="20"/>
              </w:rPr>
              <w:t>Understanding</w:t>
            </w:r>
            <w:r>
              <w:rPr>
                <w:spacing w:val="-1"/>
                <w:sz w:val="20"/>
              </w:rPr>
              <w:t xml:space="preserve"> </w:t>
            </w:r>
            <w:r>
              <w:rPr>
                <w:sz w:val="20"/>
              </w:rPr>
              <w:t>of</w:t>
            </w:r>
            <w:r>
              <w:rPr>
                <w:spacing w:val="-3"/>
                <w:sz w:val="20"/>
              </w:rPr>
              <w:t xml:space="preserve"> </w:t>
            </w:r>
            <w:r>
              <w:rPr>
                <w:sz w:val="20"/>
              </w:rPr>
              <w:t>security</w:t>
            </w:r>
            <w:r>
              <w:rPr>
                <w:spacing w:val="-3"/>
                <w:sz w:val="20"/>
              </w:rPr>
              <w:t xml:space="preserve"> </w:t>
            </w:r>
            <w:r>
              <w:rPr>
                <w:sz w:val="20"/>
              </w:rPr>
              <w:t>and</w:t>
            </w:r>
            <w:r>
              <w:rPr>
                <w:spacing w:val="-4"/>
                <w:sz w:val="20"/>
              </w:rPr>
              <w:t xml:space="preserve"> </w:t>
            </w:r>
            <w:r>
              <w:rPr>
                <w:sz w:val="20"/>
              </w:rPr>
              <w:t>integration</w:t>
            </w:r>
            <w:r>
              <w:rPr>
                <w:spacing w:val="-1"/>
                <w:sz w:val="20"/>
              </w:rPr>
              <w:t xml:space="preserve"> </w:t>
            </w:r>
            <w:r>
              <w:rPr>
                <w:sz w:val="20"/>
              </w:rPr>
              <w:t>with</w:t>
            </w:r>
            <w:r>
              <w:rPr>
                <w:spacing w:val="-4"/>
                <w:sz w:val="20"/>
              </w:rPr>
              <w:t xml:space="preserve"> </w:t>
            </w:r>
            <w:r>
              <w:rPr>
                <w:sz w:val="20"/>
              </w:rPr>
              <w:t>Oracle</w:t>
            </w:r>
            <w:r>
              <w:rPr>
                <w:spacing w:val="-4"/>
                <w:sz w:val="20"/>
              </w:rPr>
              <w:t xml:space="preserve"> </w:t>
            </w:r>
            <w:r>
              <w:rPr>
                <w:sz w:val="20"/>
              </w:rPr>
              <w:t>R12.</w:t>
            </w:r>
          </w:p>
          <w:p w14:paraId="01B85DF7" w14:textId="77777777" w:rsidR="00E11581" w:rsidRDefault="00E11581" w:rsidP="00E11581">
            <w:pPr>
              <w:pStyle w:val="Heading2"/>
              <w:spacing w:before="100"/>
              <w:ind w:left="0"/>
            </w:pPr>
            <w:r>
              <w:t>Role:</w:t>
            </w:r>
          </w:p>
          <w:p w14:paraId="18F97BA3" w14:textId="77777777" w:rsidR="00E11581" w:rsidRDefault="00E11581" w:rsidP="00E11581">
            <w:pPr>
              <w:pStyle w:val="ListParagraph"/>
              <w:numPr>
                <w:ilvl w:val="0"/>
                <w:numId w:val="1"/>
              </w:numPr>
              <w:tabs>
                <w:tab w:val="left" w:pos="828"/>
                <w:tab w:val="left" w:pos="829"/>
              </w:tabs>
              <w:spacing w:before="59"/>
              <w:ind w:left="828"/>
              <w:rPr>
                <w:rFonts w:ascii="Symbol" w:hAnsi="Symbol"/>
                <w:sz w:val="20"/>
              </w:rPr>
            </w:pPr>
            <w:r>
              <w:rPr>
                <w:sz w:val="20"/>
              </w:rPr>
              <w:t>Being</w:t>
            </w:r>
            <w:r>
              <w:rPr>
                <w:spacing w:val="-2"/>
                <w:sz w:val="20"/>
              </w:rPr>
              <w:t xml:space="preserve"> </w:t>
            </w:r>
            <w:r>
              <w:rPr>
                <w:sz w:val="20"/>
              </w:rPr>
              <w:t>part</w:t>
            </w:r>
            <w:r>
              <w:rPr>
                <w:spacing w:val="-2"/>
                <w:sz w:val="20"/>
              </w:rPr>
              <w:t xml:space="preserve"> </w:t>
            </w:r>
            <w:r>
              <w:rPr>
                <w:sz w:val="20"/>
              </w:rPr>
              <w:t>of</w:t>
            </w:r>
            <w:r>
              <w:rPr>
                <w:spacing w:val="-3"/>
                <w:sz w:val="20"/>
              </w:rPr>
              <w:t xml:space="preserve"> </w:t>
            </w:r>
            <w:r>
              <w:rPr>
                <w:sz w:val="20"/>
              </w:rPr>
              <w:t>the</w:t>
            </w:r>
            <w:r>
              <w:rPr>
                <w:spacing w:val="-4"/>
                <w:sz w:val="20"/>
              </w:rPr>
              <w:t xml:space="preserve"> </w:t>
            </w:r>
            <w:r>
              <w:rPr>
                <w:sz w:val="20"/>
              </w:rPr>
              <w:t>development</w:t>
            </w:r>
            <w:r>
              <w:rPr>
                <w:spacing w:val="-1"/>
                <w:sz w:val="20"/>
              </w:rPr>
              <w:t xml:space="preserve"> </w:t>
            </w:r>
            <w:r>
              <w:rPr>
                <w:sz w:val="20"/>
              </w:rPr>
              <w:t>team</w:t>
            </w:r>
            <w:r>
              <w:rPr>
                <w:spacing w:val="-2"/>
                <w:sz w:val="20"/>
              </w:rPr>
              <w:t xml:space="preserve"> </w:t>
            </w:r>
            <w:r>
              <w:rPr>
                <w:sz w:val="20"/>
              </w:rPr>
              <w:t>to</w:t>
            </w:r>
            <w:r>
              <w:rPr>
                <w:spacing w:val="-4"/>
                <w:sz w:val="20"/>
              </w:rPr>
              <w:t xml:space="preserve"> </w:t>
            </w:r>
            <w:r>
              <w:rPr>
                <w:sz w:val="20"/>
              </w:rPr>
              <w:t>build</w:t>
            </w:r>
            <w:r>
              <w:rPr>
                <w:spacing w:val="-2"/>
                <w:sz w:val="20"/>
              </w:rPr>
              <w:t xml:space="preserve"> </w:t>
            </w:r>
            <w:r>
              <w:rPr>
                <w:sz w:val="20"/>
              </w:rPr>
              <w:t>custom</w:t>
            </w:r>
            <w:r>
              <w:rPr>
                <w:spacing w:val="2"/>
                <w:sz w:val="20"/>
              </w:rPr>
              <w:t xml:space="preserve"> </w:t>
            </w:r>
            <w:r>
              <w:rPr>
                <w:sz w:val="20"/>
              </w:rPr>
              <w:t>APEX</w:t>
            </w:r>
            <w:r>
              <w:rPr>
                <w:spacing w:val="1"/>
                <w:sz w:val="20"/>
              </w:rPr>
              <w:t xml:space="preserve"> </w:t>
            </w:r>
            <w:r>
              <w:rPr>
                <w:sz w:val="20"/>
              </w:rPr>
              <w:t>application.</w:t>
            </w:r>
          </w:p>
          <w:p w14:paraId="3608EAD1" w14:textId="77777777" w:rsidR="00E11581" w:rsidRDefault="00E11581" w:rsidP="00E11581">
            <w:pPr>
              <w:pStyle w:val="ListParagraph"/>
              <w:numPr>
                <w:ilvl w:val="0"/>
                <w:numId w:val="1"/>
              </w:numPr>
              <w:tabs>
                <w:tab w:val="left" w:pos="828"/>
                <w:tab w:val="left" w:pos="829"/>
              </w:tabs>
              <w:spacing w:before="62" w:line="237" w:lineRule="auto"/>
              <w:ind w:right="649" w:firstLine="0"/>
              <w:rPr>
                <w:rFonts w:ascii="Symbol" w:hAnsi="Symbol"/>
                <w:sz w:val="20"/>
              </w:rPr>
            </w:pPr>
            <w:r>
              <w:rPr>
                <w:sz w:val="20"/>
              </w:rPr>
              <w:t>Developed APEX Pages for creation of Supplier, Search screens for suppliers, edit</w:t>
            </w:r>
            <w:r>
              <w:rPr>
                <w:spacing w:val="-68"/>
                <w:sz w:val="20"/>
              </w:rPr>
              <w:t xml:space="preserve"> </w:t>
            </w:r>
            <w:r>
              <w:rPr>
                <w:sz w:val="20"/>
              </w:rPr>
              <w:t>supplier</w:t>
            </w:r>
            <w:r>
              <w:rPr>
                <w:spacing w:val="-3"/>
                <w:sz w:val="20"/>
              </w:rPr>
              <w:t xml:space="preserve"> </w:t>
            </w:r>
            <w:r>
              <w:rPr>
                <w:sz w:val="20"/>
              </w:rPr>
              <w:t>and approval</w:t>
            </w:r>
            <w:r>
              <w:rPr>
                <w:spacing w:val="3"/>
                <w:sz w:val="20"/>
              </w:rPr>
              <w:t xml:space="preserve"> </w:t>
            </w:r>
            <w:r>
              <w:rPr>
                <w:sz w:val="20"/>
              </w:rPr>
              <w:t>process in Apex.</w:t>
            </w:r>
          </w:p>
          <w:p w14:paraId="0F25332A" w14:textId="77777777" w:rsidR="00E11581" w:rsidRDefault="00E11581" w:rsidP="00E11581">
            <w:pPr>
              <w:pStyle w:val="ListParagraph"/>
              <w:numPr>
                <w:ilvl w:val="0"/>
                <w:numId w:val="1"/>
              </w:numPr>
              <w:tabs>
                <w:tab w:val="left" w:pos="809"/>
                <w:tab w:val="left" w:pos="810"/>
              </w:tabs>
              <w:spacing w:before="62" w:line="237" w:lineRule="auto"/>
              <w:ind w:left="809" w:right="284" w:hanging="360"/>
              <w:rPr>
                <w:rFonts w:ascii="Symbol" w:hAnsi="Symbol"/>
                <w:sz w:val="20"/>
              </w:rPr>
            </w:pPr>
            <w:r>
              <w:rPr>
                <w:sz w:val="20"/>
              </w:rPr>
              <w:t>Developed APEX Pages for Supplier creation for several countries to create a supplier</w:t>
            </w:r>
            <w:r>
              <w:rPr>
                <w:spacing w:val="-68"/>
                <w:sz w:val="20"/>
              </w:rPr>
              <w:t xml:space="preserve"> </w:t>
            </w:r>
            <w:r>
              <w:rPr>
                <w:sz w:val="20"/>
              </w:rPr>
              <w:t>and</w:t>
            </w:r>
            <w:r>
              <w:rPr>
                <w:spacing w:val="-1"/>
                <w:sz w:val="20"/>
              </w:rPr>
              <w:t xml:space="preserve"> </w:t>
            </w:r>
            <w:r>
              <w:rPr>
                <w:sz w:val="20"/>
              </w:rPr>
              <w:t>amend the</w:t>
            </w:r>
            <w:r>
              <w:rPr>
                <w:spacing w:val="-2"/>
                <w:sz w:val="20"/>
              </w:rPr>
              <w:t xml:space="preserve"> </w:t>
            </w:r>
            <w:r>
              <w:rPr>
                <w:sz w:val="20"/>
              </w:rPr>
              <w:t>details</w:t>
            </w:r>
            <w:r>
              <w:rPr>
                <w:spacing w:val="-3"/>
                <w:sz w:val="20"/>
              </w:rPr>
              <w:t xml:space="preserve"> </w:t>
            </w:r>
            <w:r>
              <w:rPr>
                <w:sz w:val="20"/>
              </w:rPr>
              <w:t>of</w:t>
            </w:r>
            <w:r>
              <w:rPr>
                <w:spacing w:val="-2"/>
                <w:sz w:val="20"/>
              </w:rPr>
              <w:t xml:space="preserve"> </w:t>
            </w:r>
            <w:r>
              <w:rPr>
                <w:sz w:val="20"/>
              </w:rPr>
              <w:t>the same</w:t>
            </w:r>
            <w:r>
              <w:rPr>
                <w:spacing w:val="1"/>
                <w:sz w:val="20"/>
              </w:rPr>
              <w:t xml:space="preserve"> </w:t>
            </w:r>
            <w:r>
              <w:rPr>
                <w:sz w:val="20"/>
              </w:rPr>
              <w:t>by</w:t>
            </w:r>
            <w:r>
              <w:rPr>
                <w:spacing w:val="-2"/>
                <w:sz w:val="20"/>
              </w:rPr>
              <w:t xml:space="preserve"> </w:t>
            </w:r>
            <w:r>
              <w:rPr>
                <w:sz w:val="20"/>
              </w:rPr>
              <w:t>pulling the</w:t>
            </w:r>
            <w:r>
              <w:rPr>
                <w:spacing w:val="-2"/>
                <w:sz w:val="20"/>
              </w:rPr>
              <w:t xml:space="preserve"> </w:t>
            </w:r>
            <w:r>
              <w:rPr>
                <w:sz w:val="20"/>
              </w:rPr>
              <w:t>data</w:t>
            </w:r>
            <w:r>
              <w:rPr>
                <w:spacing w:val="-2"/>
                <w:sz w:val="20"/>
              </w:rPr>
              <w:t xml:space="preserve"> </w:t>
            </w:r>
            <w:r>
              <w:rPr>
                <w:sz w:val="20"/>
              </w:rPr>
              <w:t>from</w:t>
            </w:r>
            <w:r>
              <w:rPr>
                <w:spacing w:val="2"/>
                <w:sz w:val="20"/>
              </w:rPr>
              <w:t xml:space="preserve"> </w:t>
            </w:r>
            <w:r>
              <w:rPr>
                <w:sz w:val="20"/>
              </w:rPr>
              <w:t>Oracle.</w:t>
            </w:r>
          </w:p>
          <w:p w14:paraId="21288091" w14:textId="77777777" w:rsidR="00E11581" w:rsidRDefault="00E11581" w:rsidP="00E11581">
            <w:pPr>
              <w:pStyle w:val="ListParagraph"/>
              <w:numPr>
                <w:ilvl w:val="0"/>
                <w:numId w:val="1"/>
              </w:numPr>
              <w:tabs>
                <w:tab w:val="left" w:pos="828"/>
                <w:tab w:val="left" w:pos="829"/>
              </w:tabs>
              <w:spacing w:before="64" w:line="237" w:lineRule="auto"/>
              <w:ind w:right="260" w:firstLine="0"/>
              <w:rPr>
                <w:rFonts w:ascii="Symbol" w:hAnsi="Symbol"/>
                <w:sz w:val="20"/>
              </w:rPr>
            </w:pPr>
            <w:r>
              <w:rPr>
                <w:sz w:val="20"/>
              </w:rPr>
              <w:t>Deployment of the application on the SVN using application SQL extract File and</w:t>
            </w:r>
            <w:r>
              <w:rPr>
                <w:spacing w:val="1"/>
                <w:sz w:val="20"/>
              </w:rPr>
              <w:t xml:space="preserve"> </w:t>
            </w:r>
            <w:r>
              <w:rPr>
                <w:sz w:val="20"/>
              </w:rPr>
              <w:t>migration</w:t>
            </w:r>
            <w:r>
              <w:rPr>
                <w:spacing w:val="-3"/>
                <w:sz w:val="20"/>
              </w:rPr>
              <w:t xml:space="preserve"> </w:t>
            </w:r>
            <w:r>
              <w:rPr>
                <w:sz w:val="20"/>
              </w:rPr>
              <w:t>of</w:t>
            </w:r>
            <w:r>
              <w:rPr>
                <w:spacing w:val="-4"/>
                <w:sz w:val="20"/>
              </w:rPr>
              <w:t xml:space="preserve"> </w:t>
            </w:r>
            <w:r>
              <w:rPr>
                <w:sz w:val="20"/>
              </w:rPr>
              <w:t>the</w:t>
            </w:r>
            <w:r>
              <w:rPr>
                <w:spacing w:val="-2"/>
                <w:sz w:val="20"/>
              </w:rPr>
              <w:t xml:space="preserve"> </w:t>
            </w:r>
            <w:r>
              <w:rPr>
                <w:sz w:val="20"/>
              </w:rPr>
              <w:t>application</w:t>
            </w:r>
            <w:r>
              <w:rPr>
                <w:spacing w:val="-3"/>
                <w:sz w:val="20"/>
              </w:rPr>
              <w:t xml:space="preserve"> </w:t>
            </w:r>
            <w:r>
              <w:rPr>
                <w:sz w:val="20"/>
              </w:rPr>
              <w:t>between servers</w:t>
            </w:r>
            <w:r>
              <w:rPr>
                <w:spacing w:val="-1"/>
                <w:sz w:val="20"/>
              </w:rPr>
              <w:t xml:space="preserve"> </w:t>
            </w:r>
            <w:r>
              <w:rPr>
                <w:sz w:val="20"/>
              </w:rPr>
              <w:t>from</w:t>
            </w:r>
            <w:r>
              <w:rPr>
                <w:spacing w:val="-4"/>
                <w:sz w:val="20"/>
              </w:rPr>
              <w:t xml:space="preserve"> </w:t>
            </w:r>
            <w:r>
              <w:rPr>
                <w:sz w:val="20"/>
              </w:rPr>
              <w:t>Development,</w:t>
            </w:r>
            <w:r>
              <w:rPr>
                <w:spacing w:val="-4"/>
                <w:sz w:val="20"/>
              </w:rPr>
              <w:t xml:space="preserve"> </w:t>
            </w:r>
            <w:r>
              <w:rPr>
                <w:sz w:val="20"/>
              </w:rPr>
              <w:t>to</w:t>
            </w:r>
            <w:r>
              <w:rPr>
                <w:spacing w:val="-1"/>
                <w:sz w:val="20"/>
              </w:rPr>
              <w:t xml:space="preserve"> </w:t>
            </w:r>
            <w:r>
              <w:rPr>
                <w:sz w:val="20"/>
              </w:rPr>
              <w:t>testing</w:t>
            </w:r>
            <w:r>
              <w:rPr>
                <w:spacing w:val="-2"/>
                <w:sz w:val="20"/>
              </w:rPr>
              <w:t xml:space="preserve"> </w:t>
            </w:r>
            <w:r>
              <w:rPr>
                <w:sz w:val="20"/>
              </w:rPr>
              <w:t>and</w:t>
            </w:r>
            <w:r>
              <w:rPr>
                <w:spacing w:val="-3"/>
                <w:sz w:val="20"/>
              </w:rPr>
              <w:t xml:space="preserve"> </w:t>
            </w:r>
            <w:r>
              <w:rPr>
                <w:sz w:val="20"/>
              </w:rPr>
              <w:t>to</w:t>
            </w:r>
            <w:r>
              <w:rPr>
                <w:spacing w:val="-3"/>
                <w:sz w:val="20"/>
              </w:rPr>
              <w:t xml:space="preserve"> </w:t>
            </w:r>
            <w:r>
              <w:rPr>
                <w:sz w:val="20"/>
              </w:rPr>
              <w:t>PROD.</w:t>
            </w:r>
          </w:p>
          <w:p w14:paraId="29D8F7E5" w14:textId="77777777" w:rsidR="00E11581" w:rsidRDefault="00E11581" w:rsidP="00E11581">
            <w:pPr>
              <w:pStyle w:val="ListParagraph"/>
              <w:numPr>
                <w:ilvl w:val="0"/>
                <w:numId w:val="1"/>
              </w:numPr>
              <w:tabs>
                <w:tab w:val="left" w:pos="828"/>
                <w:tab w:val="left" w:pos="829"/>
              </w:tabs>
              <w:spacing w:before="59"/>
              <w:ind w:left="828"/>
              <w:rPr>
                <w:rFonts w:ascii="Symbol" w:hAnsi="Symbol"/>
                <w:sz w:val="20"/>
              </w:rPr>
            </w:pPr>
            <w:r>
              <w:rPr>
                <w:sz w:val="20"/>
              </w:rPr>
              <w:t>Was</w:t>
            </w:r>
            <w:r>
              <w:rPr>
                <w:spacing w:val="-4"/>
                <w:sz w:val="20"/>
              </w:rPr>
              <w:t xml:space="preserve"> </w:t>
            </w:r>
            <w:r>
              <w:rPr>
                <w:sz w:val="20"/>
              </w:rPr>
              <w:t>a part</w:t>
            </w:r>
            <w:r>
              <w:rPr>
                <w:spacing w:val="-1"/>
                <w:sz w:val="20"/>
              </w:rPr>
              <w:t xml:space="preserve"> </w:t>
            </w:r>
            <w:r>
              <w:rPr>
                <w:sz w:val="20"/>
              </w:rPr>
              <w:t>of</w:t>
            </w:r>
            <w:r>
              <w:rPr>
                <w:spacing w:val="-1"/>
                <w:sz w:val="20"/>
              </w:rPr>
              <w:t xml:space="preserve"> </w:t>
            </w:r>
            <w:r>
              <w:rPr>
                <w:sz w:val="20"/>
              </w:rPr>
              <w:t>Hypercare</w:t>
            </w:r>
            <w:r>
              <w:rPr>
                <w:spacing w:val="-2"/>
                <w:sz w:val="20"/>
              </w:rPr>
              <w:t xml:space="preserve"> </w:t>
            </w:r>
            <w:r>
              <w:rPr>
                <w:sz w:val="20"/>
              </w:rPr>
              <w:t>team</w:t>
            </w:r>
            <w:r>
              <w:rPr>
                <w:spacing w:val="-2"/>
                <w:sz w:val="20"/>
              </w:rPr>
              <w:t xml:space="preserve"> </w:t>
            </w:r>
            <w:r>
              <w:rPr>
                <w:sz w:val="20"/>
              </w:rPr>
              <w:t>for</w:t>
            </w:r>
            <w:r>
              <w:rPr>
                <w:spacing w:val="-3"/>
                <w:sz w:val="20"/>
              </w:rPr>
              <w:t xml:space="preserve"> </w:t>
            </w:r>
            <w:r>
              <w:rPr>
                <w:sz w:val="20"/>
              </w:rPr>
              <w:t>PROD</w:t>
            </w:r>
            <w:r>
              <w:rPr>
                <w:spacing w:val="-1"/>
                <w:sz w:val="20"/>
              </w:rPr>
              <w:t xml:space="preserve"> </w:t>
            </w:r>
            <w:r>
              <w:rPr>
                <w:sz w:val="20"/>
              </w:rPr>
              <w:t>support.</w:t>
            </w:r>
          </w:p>
          <w:p w14:paraId="03AACF08" w14:textId="77777777" w:rsidR="00E11581" w:rsidRDefault="00E11581" w:rsidP="00E11581">
            <w:pPr>
              <w:pStyle w:val="ListParagraph"/>
              <w:numPr>
                <w:ilvl w:val="0"/>
                <w:numId w:val="1"/>
              </w:numPr>
              <w:tabs>
                <w:tab w:val="left" w:pos="828"/>
                <w:tab w:val="left" w:pos="829"/>
              </w:tabs>
              <w:spacing w:before="58"/>
              <w:ind w:right="190" w:firstLine="0"/>
              <w:rPr>
                <w:rFonts w:ascii="Symbol" w:hAnsi="Symbol"/>
                <w:sz w:val="20"/>
              </w:rPr>
            </w:pPr>
            <w:r>
              <w:rPr>
                <w:sz w:val="20"/>
              </w:rPr>
              <w:t>Gathered</w:t>
            </w:r>
            <w:r>
              <w:rPr>
                <w:spacing w:val="-4"/>
                <w:sz w:val="20"/>
              </w:rPr>
              <w:t xml:space="preserve"> </w:t>
            </w:r>
            <w:r>
              <w:rPr>
                <w:sz w:val="20"/>
              </w:rPr>
              <w:t>requirements</w:t>
            </w:r>
            <w:r>
              <w:rPr>
                <w:spacing w:val="-3"/>
                <w:sz w:val="20"/>
              </w:rPr>
              <w:t xml:space="preserve"> </w:t>
            </w:r>
            <w:r>
              <w:rPr>
                <w:sz w:val="20"/>
              </w:rPr>
              <w:t>from</w:t>
            </w:r>
            <w:r>
              <w:rPr>
                <w:spacing w:val="1"/>
                <w:sz w:val="20"/>
              </w:rPr>
              <w:t xml:space="preserve"> </w:t>
            </w:r>
            <w:r>
              <w:rPr>
                <w:sz w:val="20"/>
              </w:rPr>
              <w:t>Clients</w:t>
            </w:r>
            <w:r>
              <w:rPr>
                <w:spacing w:val="-6"/>
                <w:sz w:val="20"/>
              </w:rPr>
              <w:t xml:space="preserve"> </w:t>
            </w:r>
            <w:r>
              <w:rPr>
                <w:sz w:val="20"/>
              </w:rPr>
              <w:t>for</w:t>
            </w:r>
            <w:r>
              <w:rPr>
                <w:spacing w:val="-4"/>
                <w:sz w:val="20"/>
              </w:rPr>
              <w:t xml:space="preserve"> </w:t>
            </w:r>
            <w:r>
              <w:rPr>
                <w:sz w:val="20"/>
              </w:rPr>
              <w:t>similar</w:t>
            </w:r>
            <w:r>
              <w:rPr>
                <w:spacing w:val="-4"/>
                <w:sz w:val="20"/>
              </w:rPr>
              <w:t xml:space="preserve"> </w:t>
            </w:r>
            <w:r>
              <w:rPr>
                <w:sz w:val="20"/>
              </w:rPr>
              <w:t>form</w:t>
            </w:r>
            <w:r>
              <w:rPr>
                <w:spacing w:val="-3"/>
                <w:sz w:val="20"/>
              </w:rPr>
              <w:t xml:space="preserve"> </w:t>
            </w:r>
            <w:r>
              <w:rPr>
                <w:sz w:val="20"/>
              </w:rPr>
              <w:t>development</w:t>
            </w:r>
            <w:r>
              <w:rPr>
                <w:spacing w:val="-3"/>
                <w:sz w:val="20"/>
              </w:rPr>
              <w:t xml:space="preserve"> </w:t>
            </w:r>
            <w:r>
              <w:rPr>
                <w:sz w:val="20"/>
              </w:rPr>
              <w:t>for</w:t>
            </w:r>
            <w:r>
              <w:rPr>
                <w:spacing w:val="-4"/>
                <w:sz w:val="20"/>
              </w:rPr>
              <w:t xml:space="preserve"> </w:t>
            </w:r>
            <w:r>
              <w:rPr>
                <w:sz w:val="20"/>
              </w:rPr>
              <w:t>Several</w:t>
            </w:r>
            <w:r>
              <w:rPr>
                <w:spacing w:val="-1"/>
                <w:sz w:val="20"/>
              </w:rPr>
              <w:t xml:space="preserve"> </w:t>
            </w:r>
            <w:r>
              <w:rPr>
                <w:sz w:val="20"/>
              </w:rPr>
              <w:t>different</w:t>
            </w:r>
            <w:r>
              <w:rPr>
                <w:spacing w:val="-67"/>
                <w:sz w:val="20"/>
              </w:rPr>
              <w:t xml:space="preserve"> </w:t>
            </w:r>
            <w:r>
              <w:rPr>
                <w:sz w:val="20"/>
              </w:rPr>
              <w:t>countries</w:t>
            </w:r>
            <w:r>
              <w:rPr>
                <w:spacing w:val="-3"/>
                <w:sz w:val="20"/>
              </w:rPr>
              <w:t xml:space="preserve"> </w:t>
            </w:r>
            <w:r>
              <w:rPr>
                <w:sz w:val="20"/>
              </w:rPr>
              <w:t>and discussed</w:t>
            </w:r>
            <w:r>
              <w:rPr>
                <w:spacing w:val="2"/>
                <w:sz w:val="20"/>
              </w:rPr>
              <w:t xml:space="preserve"> </w:t>
            </w:r>
            <w:r>
              <w:rPr>
                <w:sz w:val="20"/>
              </w:rPr>
              <w:t>the</w:t>
            </w:r>
            <w:r>
              <w:rPr>
                <w:spacing w:val="-3"/>
                <w:sz w:val="20"/>
              </w:rPr>
              <w:t xml:space="preserve"> </w:t>
            </w:r>
            <w:r>
              <w:rPr>
                <w:sz w:val="20"/>
              </w:rPr>
              <w:t>feasibility</w:t>
            </w:r>
            <w:r>
              <w:rPr>
                <w:spacing w:val="-1"/>
                <w:sz w:val="20"/>
              </w:rPr>
              <w:t xml:space="preserve"> </w:t>
            </w:r>
            <w:r>
              <w:rPr>
                <w:sz w:val="20"/>
              </w:rPr>
              <w:t>for</w:t>
            </w:r>
            <w:r>
              <w:rPr>
                <w:spacing w:val="-2"/>
                <w:sz w:val="20"/>
              </w:rPr>
              <w:t xml:space="preserve"> </w:t>
            </w:r>
            <w:r>
              <w:rPr>
                <w:sz w:val="20"/>
              </w:rPr>
              <w:t>the same.</w:t>
            </w:r>
          </w:p>
          <w:p w14:paraId="4AD51A48" w14:textId="77777777" w:rsidR="00E11581" w:rsidRDefault="00E11581" w:rsidP="00E11581">
            <w:pPr>
              <w:pStyle w:val="ListParagraph"/>
              <w:numPr>
                <w:ilvl w:val="0"/>
                <w:numId w:val="1"/>
              </w:numPr>
              <w:tabs>
                <w:tab w:val="left" w:pos="828"/>
                <w:tab w:val="left" w:pos="829"/>
              </w:tabs>
              <w:spacing w:before="61" w:line="237" w:lineRule="auto"/>
              <w:ind w:right="1187" w:firstLine="0"/>
              <w:rPr>
                <w:rFonts w:ascii="Symbol" w:hAnsi="Symbol"/>
                <w:sz w:val="20"/>
              </w:rPr>
            </w:pPr>
            <w:r>
              <w:rPr>
                <w:sz w:val="20"/>
              </w:rPr>
              <w:t>Gave</w:t>
            </w:r>
            <w:r>
              <w:rPr>
                <w:spacing w:val="-4"/>
                <w:sz w:val="20"/>
              </w:rPr>
              <w:t xml:space="preserve"> </w:t>
            </w:r>
            <w:r>
              <w:rPr>
                <w:sz w:val="20"/>
              </w:rPr>
              <w:t>demo</w:t>
            </w:r>
            <w:r>
              <w:rPr>
                <w:spacing w:val="-3"/>
                <w:sz w:val="20"/>
              </w:rPr>
              <w:t xml:space="preserve"> </w:t>
            </w:r>
            <w:r>
              <w:rPr>
                <w:sz w:val="20"/>
              </w:rPr>
              <w:t>to</w:t>
            </w:r>
            <w:r>
              <w:rPr>
                <w:spacing w:val="-4"/>
                <w:sz w:val="20"/>
              </w:rPr>
              <w:t xml:space="preserve"> </w:t>
            </w:r>
            <w:r>
              <w:rPr>
                <w:sz w:val="20"/>
              </w:rPr>
              <w:t>the</w:t>
            </w:r>
            <w:r>
              <w:rPr>
                <w:spacing w:val="-2"/>
                <w:sz w:val="20"/>
              </w:rPr>
              <w:t xml:space="preserve"> </w:t>
            </w:r>
            <w:r>
              <w:rPr>
                <w:sz w:val="20"/>
              </w:rPr>
              <w:t>clients</w:t>
            </w:r>
            <w:r>
              <w:rPr>
                <w:spacing w:val="-4"/>
                <w:sz w:val="20"/>
              </w:rPr>
              <w:t xml:space="preserve"> </w:t>
            </w:r>
            <w:r>
              <w:rPr>
                <w:sz w:val="20"/>
              </w:rPr>
              <w:t>from US</w:t>
            </w:r>
            <w:r>
              <w:rPr>
                <w:spacing w:val="-1"/>
                <w:sz w:val="20"/>
              </w:rPr>
              <w:t xml:space="preserve"> </w:t>
            </w:r>
            <w:r>
              <w:rPr>
                <w:sz w:val="20"/>
              </w:rPr>
              <w:t>and</w:t>
            </w:r>
            <w:r>
              <w:rPr>
                <w:spacing w:val="-2"/>
                <w:sz w:val="20"/>
              </w:rPr>
              <w:t xml:space="preserve"> </w:t>
            </w:r>
            <w:r>
              <w:rPr>
                <w:sz w:val="20"/>
              </w:rPr>
              <w:t>SPAIN</w:t>
            </w:r>
            <w:r>
              <w:rPr>
                <w:spacing w:val="-1"/>
                <w:sz w:val="20"/>
              </w:rPr>
              <w:t xml:space="preserve"> </w:t>
            </w:r>
            <w:r>
              <w:rPr>
                <w:sz w:val="20"/>
              </w:rPr>
              <w:t>and</w:t>
            </w:r>
            <w:r>
              <w:rPr>
                <w:spacing w:val="-2"/>
                <w:sz w:val="20"/>
              </w:rPr>
              <w:t xml:space="preserve"> </w:t>
            </w:r>
            <w:r>
              <w:rPr>
                <w:sz w:val="20"/>
              </w:rPr>
              <w:t>worked with</w:t>
            </w:r>
            <w:r>
              <w:rPr>
                <w:spacing w:val="-2"/>
                <w:sz w:val="20"/>
              </w:rPr>
              <w:t xml:space="preserve"> </w:t>
            </w:r>
            <w:r>
              <w:rPr>
                <w:sz w:val="20"/>
              </w:rPr>
              <w:t>them</w:t>
            </w:r>
            <w:r>
              <w:rPr>
                <w:spacing w:val="-3"/>
                <w:sz w:val="20"/>
              </w:rPr>
              <w:t xml:space="preserve"> </w:t>
            </w:r>
            <w:r>
              <w:rPr>
                <w:sz w:val="20"/>
              </w:rPr>
              <w:t>for</w:t>
            </w:r>
            <w:r>
              <w:rPr>
                <w:spacing w:val="-3"/>
                <w:sz w:val="20"/>
              </w:rPr>
              <w:t xml:space="preserve"> </w:t>
            </w:r>
            <w:r>
              <w:rPr>
                <w:sz w:val="20"/>
              </w:rPr>
              <w:t>any</w:t>
            </w:r>
            <w:r>
              <w:rPr>
                <w:spacing w:val="-68"/>
                <w:sz w:val="20"/>
              </w:rPr>
              <w:t xml:space="preserve"> </w:t>
            </w:r>
            <w:r>
              <w:rPr>
                <w:sz w:val="20"/>
              </w:rPr>
              <w:t>enhancement</w:t>
            </w:r>
            <w:r>
              <w:rPr>
                <w:spacing w:val="-1"/>
                <w:sz w:val="20"/>
              </w:rPr>
              <w:t xml:space="preserve"> </w:t>
            </w:r>
            <w:r>
              <w:rPr>
                <w:sz w:val="20"/>
              </w:rPr>
              <w:t>requests.</w:t>
            </w:r>
          </w:p>
          <w:p w14:paraId="6C5E14B8" w14:textId="002A183F" w:rsidR="00E11581" w:rsidRDefault="00E11581" w:rsidP="00E11581">
            <w:pPr>
              <w:pStyle w:val="Heading2"/>
              <w:spacing w:before="62"/>
            </w:pPr>
            <w:r>
              <w:t>Technical</w:t>
            </w:r>
            <w:r>
              <w:rPr>
                <w:spacing w:val="-5"/>
              </w:rPr>
              <w:t xml:space="preserve"> </w:t>
            </w:r>
            <w:r>
              <w:t>Environment:</w:t>
            </w:r>
            <w:r>
              <w:rPr>
                <w:spacing w:val="-5"/>
              </w:rPr>
              <w:t xml:space="preserve"> </w:t>
            </w:r>
            <w:r>
              <w:t>Oracle</w:t>
            </w:r>
            <w:r>
              <w:rPr>
                <w:spacing w:val="-2"/>
              </w:rPr>
              <w:t xml:space="preserve"> </w:t>
            </w:r>
            <w:r>
              <w:t>R12,</w:t>
            </w:r>
            <w:r>
              <w:rPr>
                <w:spacing w:val="-3"/>
              </w:rPr>
              <w:t xml:space="preserve"> </w:t>
            </w:r>
            <w:r>
              <w:t>Oracle</w:t>
            </w:r>
            <w:r>
              <w:rPr>
                <w:spacing w:val="-1"/>
              </w:rPr>
              <w:t xml:space="preserve"> </w:t>
            </w:r>
            <w:r>
              <w:t>APEX</w:t>
            </w:r>
            <w:r>
              <w:rPr>
                <w:spacing w:val="-3"/>
              </w:rPr>
              <w:t xml:space="preserve"> </w:t>
            </w:r>
            <w:r>
              <w:t>18.1,</w:t>
            </w:r>
            <w:r>
              <w:rPr>
                <w:spacing w:val="-5"/>
              </w:rPr>
              <w:t xml:space="preserve"> </w:t>
            </w:r>
            <w:r>
              <w:t>SQL,</w:t>
            </w:r>
            <w:r>
              <w:rPr>
                <w:spacing w:val="-2"/>
              </w:rPr>
              <w:t xml:space="preserve"> </w:t>
            </w:r>
            <w:r>
              <w:t>PLSQL</w:t>
            </w:r>
          </w:p>
          <w:p w14:paraId="7F0D78F4" w14:textId="77777777" w:rsidR="00E11581" w:rsidRDefault="00E11581" w:rsidP="00E11581">
            <w:pPr>
              <w:spacing w:line="297" w:lineRule="auto"/>
              <w:ind w:right="5971"/>
              <w:rPr>
                <w:b/>
                <w:sz w:val="20"/>
              </w:rPr>
            </w:pPr>
          </w:p>
          <w:p w14:paraId="4F1EAB66" w14:textId="59BB3C84" w:rsidR="00E11581" w:rsidRDefault="00E11581" w:rsidP="00E11581">
            <w:pPr>
              <w:spacing w:line="297" w:lineRule="auto"/>
              <w:ind w:right="5971"/>
              <w:rPr>
                <w:b/>
                <w:sz w:val="20"/>
              </w:rPr>
            </w:pPr>
            <w:r>
              <w:rPr>
                <w:b/>
                <w:sz w:val="20"/>
              </w:rPr>
              <w:t>Business</w:t>
            </w:r>
            <w:r>
              <w:rPr>
                <w:b/>
                <w:spacing w:val="-10"/>
                <w:sz w:val="20"/>
              </w:rPr>
              <w:t xml:space="preserve"> </w:t>
            </w:r>
            <w:r>
              <w:rPr>
                <w:b/>
                <w:sz w:val="20"/>
              </w:rPr>
              <w:t>Technology</w:t>
            </w:r>
            <w:r>
              <w:rPr>
                <w:b/>
                <w:spacing w:val="-6"/>
                <w:sz w:val="20"/>
              </w:rPr>
              <w:t xml:space="preserve"> </w:t>
            </w:r>
            <w:r>
              <w:rPr>
                <w:b/>
                <w:sz w:val="20"/>
              </w:rPr>
              <w:t>Analyst</w:t>
            </w:r>
            <w:r>
              <w:rPr>
                <w:b/>
                <w:spacing w:val="-65"/>
                <w:sz w:val="20"/>
              </w:rPr>
              <w:t xml:space="preserve"> </w:t>
            </w:r>
            <w:r>
              <w:rPr>
                <w:b/>
                <w:sz w:val="20"/>
              </w:rPr>
              <w:t>Deloitte</w:t>
            </w:r>
            <w:r>
              <w:rPr>
                <w:b/>
                <w:spacing w:val="-1"/>
                <w:sz w:val="20"/>
              </w:rPr>
              <w:t xml:space="preserve"> </w:t>
            </w:r>
            <w:r>
              <w:rPr>
                <w:b/>
                <w:sz w:val="20"/>
              </w:rPr>
              <w:t>Consulting</w:t>
            </w:r>
          </w:p>
          <w:p w14:paraId="66A23501" w14:textId="77777777" w:rsidR="00E11581" w:rsidRDefault="00E11581" w:rsidP="00E11581">
            <w:pPr>
              <w:pStyle w:val="BodyText"/>
              <w:spacing w:before="4"/>
            </w:pPr>
            <w:r>
              <w:rPr>
                <w:b/>
              </w:rPr>
              <w:t xml:space="preserve">Project: </w:t>
            </w:r>
            <w:r>
              <w:t>The scope of this project was around creation of service contacts in Oracle</w:t>
            </w:r>
            <w:r>
              <w:rPr>
                <w:spacing w:val="1"/>
              </w:rPr>
              <w:t xml:space="preserve"> </w:t>
            </w:r>
            <w:r>
              <w:t>Cloud</w:t>
            </w:r>
            <w:r>
              <w:rPr>
                <w:spacing w:val="-3"/>
              </w:rPr>
              <w:t xml:space="preserve"> </w:t>
            </w:r>
            <w:r>
              <w:t>using</w:t>
            </w:r>
            <w:r>
              <w:rPr>
                <w:spacing w:val="-2"/>
              </w:rPr>
              <w:t xml:space="preserve"> </w:t>
            </w:r>
            <w:r>
              <w:t>the</w:t>
            </w:r>
            <w:r>
              <w:rPr>
                <w:spacing w:val="-5"/>
              </w:rPr>
              <w:t xml:space="preserve"> </w:t>
            </w:r>
            <w:r>
              <w:t>custom UI</w:t>
            </w:r>
            <w:r>
              <w:rPr>
                <w:spacing w:val="-5"/>
              </w:rPr>
              <w:t xml:space="preserve"> </w:t>
            </w:r>
            <w:r>
              <w:t>built using</w:t>
            </w:r>
            <w:r>
              <w:rPr>
                <w:spacing w:val="-3"/>
              </w:rPr>
              <w:t xml:space="preserve"> </w:t>
            </w:r>
            <w:r>
              <w:t>Application</w:t>
            </w:r>
            <w:r>
              <w:rPr>
                <w:spacing w:val="-1"/>
              </w:rPr>
              <w:t xml:space="preserve"> </w:t>
            </w:r>
            <w:r>
              <w:t>Development</w:t>
            </w:r>
            <w:r>
              <w:rPr>
                <w:spacing w:val="-2"/>
              </w:rPr>
              <w:t xml:space="preserve"> </w:t>
            </w:r>
            <w:r>
              <w:t>Framework,</w:t>
            </w:r>
            <w:r>
              <w:rPr>
                <w:spacing w:val="-4"/>
              </w:rPr>
              <w:t xml:space="preserve"> </w:t>
            </w:r>
            <w:r>
              <w:t>data</w:t>
            </w:r>
            <w:r>
              <w:rPr>
                <w:spacing w:val="-2"/>
              </w:rPr>
              <w:t xml:space="preserve"> </w:t>
            </w:r>
            <w:r>
              <w:t>source</w:t>
            </w:r>
            <w:r>
              <w:rPr>
                <w:spacing w:val="-67"/>
              </w:rPr>
              <w:t xml:space="preserve"> </w:t>
            </w:r>
            <w:r>
              <w:t>being</w:t>
            </w:r>
            <w:r>
              <w:rPr>
                <w:spacing w:val="-1"/>
              </w:rPr>
              <w:t xml:space="preserve"> </w:t>
            </w:r>
            <w:r>
              <w:t>DBCS and Oracle Cloud.</w:t>
            </w:r>
          </w:p>
          <w:p w14:paraId="77D8561B" w14:textId="77777777" w:rsidR="00E11581" w:rsidRDefault="00E11581" w:rsidP="00E11581">
            <w:pPr>
              <w:pStyle w:val="BodyText"/>
              <w:spacing w:before="61"/>
              <w:ind w:right="330"/>
            </w:pPr>
            <w:r>
              <w:t>The</w:t>
            </w:r>
            <w:r>
              <w:rPr>
                <w:spacing w:val="-4"/>
              </w:rPr>
              <w:t xml:space="preserve"> </w:t>
            </w:r>
            <w:r>
              <w:t>project</w:t>
            </w:r>
            <w:r>
              <w:rPr>
                <w:spacing w:val="-3"/>
              </w:rPr>
              <w:t xml:space="preserve"> </w:t>
            </w:r>
            <w:r>
              <w:t>contact</w:t>
            </w:r>
            <w:r>
              <w:rPr>
                <w:spacing w:val="-3"/>
              </w:rPr>
              <w:t xml:space="preserve"> </w:t>
            </w:r>
            <w:r>
              <w:t>and service</w:t>
            </w:r>
            <w:r>
              <w:rPr>
                <w:spacing w:val="-3"/>
              </w:rPr>
              <w:t xml:space="preserve"> </w:t>
            </w:r>
            <w:r>
              <w:t>contract for</w:t>
            </w:r>
            <w:r>
              <w:rPr>
                <w:spacing w:val="-4"/>
              </w:rPr>
              <w:t xml:space="preserve"> </w:t>
            </w:r>
            <w:r>
              <w:t>the</w:t>
            </w:r>
            <w:r>
              <w:rPr>
                <w:spacing w:val="-2"/>
              </w:rPr>
              <w:t xml:space="preserve"> </w:t>
            </w:r>
            <w:r>
              <w:t>customer</w:t>
            </w:r>
            <w:r>
              <w:rPr>
                <w:spacing w:val="-4"/>
              </w:rPr>
              <w:t xml:space="preserve"> </w:t>
            </w:r>
            <w:r>
              <w:t>was</w:t>
            </w:r>
            <w:r>
              <w:rPr>
                <w:spacing w:val="-4"/>
              </w:rPr>
              <w:t xml:space="preserve"> </w:t>
            </w:r>
            <w:r>
              <w:t>created</w:t>
            </w:r>
            <w:r>
              <w:rPr>
                <w:spacing w:val="-1"/>
              </w:rPr>
              <w:t xml:space="preserve"> </w:t>
            </w:r>
            <w:r>
              <w:t>from an</w:t>
            </w:r>
            <w:r>
              <w:rPr>
                <w:spacing w:val="-2"/>
              </w:rPr>
              <w:t xml:space="preserve"> </w:t>
            </w:r>
            <w:r w:rsidRPr="00E749A7">
              <w:rPr>
                <w:b/>
                <w:bCs/>
              </w:rPr>
              <w:t>ADF</w:t>
            </w:r>
            <w:r>
              <w:rPr>
                <w:spacing w:val="-67"/>
              </w:rPr>
              <w:t xml:space="preserve"> </w:t>
            </w:r>
            <w:r>
              <w:t>screen</w:t>
            </w:r>
            <w:r>
              <w:rPr>
                <w:spacing w:val="-2"/>
              </w:rPr>
              <w:t xml:space="preserve"> </w:t>
            </w:r>
            <w:r>
              <w:t>and</w:t>
            </w:r>
            <w:r>
              <w:rPr>
                <w:spacing w:val="-1"/>
              </w:rPr>
              <w:t xml:space="preserve"> </w:t>
            </w:r>
            <w:r>
              <w:t>eventually</w:t>
            </w:r>
            <w:r>
              <w:rPr>
                <w:spacing w:val="-2"/>
              </w:rPr>
              <w:t xml:space="preserve"> </w:t>
            </w:r>
            <w:r>
              <w:t>was</w:t>
            </w:r>
            <w:r>
              <w:rPr>
                <w:spacing w:val="-2"/>
              </w:rPr>
              <w:t xml:space="preserve"> </w:t>
            </w:r>
            <w:r>
              <w:t>pushed</w:t>
            </w:r>
            <w:r>
              <w:rPr>
                <w:spacing w:val="-2"/>
              </w:rPr>
              <w:t xml:space="preserve"> </w:t>
            </w:r>
            <w:r>
              <w:t>into</w:t>
            </w:r>
            <w:r>
              <w:rPr>
                <w:spacing w:val="-3"/>
              </w:rPr>
              <w:t xml:space="preserve"> </w:t>
            </w:r>
            <w:r>
              <w:t>Oracle</w:t>
            </w:r>
            <w:r>
              <w:rPr>
                <w:spacing w:val="-3"/>
              </w:rPr>
              <w:t xml:space="preserve"> </w:t>
            </w:r>
            <w:r>
              <w:t>using</w:t>
            </w:r>
            <w:r>
              <w:rPr>
                <w:spacing w:val="-1"/>
              </w:rPr>
              <w:t xml:space="preserve"> </w:t>
            </w:r>
            <w:r>
              <w:t>several</w:t>
            </w:r>
            <w:r>
              <w:rPr>
                <w:spacing w:val="2"/>
              </w:rPr>
              <w:t xml:space="preserve"> </w:t>
            </w:r>
            <w:r>
              <w:t>webservice</w:t>
            </w:r>
            <w:r>
              <w:rPr>
                <w:spacing w:val="-3"/>
              </w:rPr>
              <w:t xml:space="preserve"> </w:t>
            </w:r>
            <w:r>
              <w:t>calls.</w:t>
            </w:r>
          </w:p>
          <w:p w14:paraId="416C357B" w14:textId="77777777" w:rsidR="00E11581" w:rsidRDefault="00E11581" w:rsidP="00E11581">
            <w:pPr>
              <w:pStyle w:val="BodyText"/>
              <w:spacing w:before="58"/>
              <w:ind w:right="330"/>
            </w:pPr>
            <w:r>
              <w:t xml:space="preserve">Responsible for building a payment tracking system, </w:t>
            </w:r>
            <w:r w:rsidRPr="00E749A7">
              <w:rPr>
                <w:b/>
                <w:bCs/>
              </w:rPr>
              <w:t>Billing Calendar</w:t>
            </w:r>
            <w:r>
              <w:t xml:space="preserve"> for all the contacts</w:t>
            </w:r>
            <w:r>
              <w:rPr>
                <w:spacing w:val="-68"/>
              </w:rPr>
              <w:t xml:space="preserve"> </w:t>
            </w:r>
            <w:r>
              <w:t>created</w:t>
            </w:r>
            <w:r>
              <w:rPr>
                <w:spacing w:val="-1"/>
              </w:rPr>
              <w:t xml:space="preserve"> </w:t>
            </w:r>
            <w:r>
              <w:t>into</w:t>
            </w:r>
            <w:r>
              <w:rPr>
                <w:spacing w:val="-2"/>
              </w:rPr>
              <w:t xml:space="preserve"> </w:t>
            </w:r>
            <w:r>
              <w:t>the system.</w:t>
            </w:r>
          </w:p>
          <w:p w14:paraId="6F4C8A45" w14:textId="77777777" w:rsidR="00E11581" w:rsidRDefault="00E11581" w:rsidP="00E11581">
            <w:pPr>
              <w:pStyle w:val="BodyText"/>
              <w:spacing w:before="61"/>
            </w:pPr>
            <w:r>
              <w:t>This</w:t>
            </w:r>
            <w:r>
              <w:rPr>
                <w:spacing w:val="-4"/>
              </w:rPr>
              <w:t xml:space="preserve"> </w:t>
            </w:r>
            <w:r>
              <w:t>extension</w:t>
            </w:r>
            <w:r>
              <w:rPr>
                <w:spacing w:val="-1"/>
              </w:rPr>
              <w:t xml:space="preserve"> </w:t>
            </w:r>
            <w:r>
              <w:t>enables</w:t>
            </w:r>
            <w:r>
              <w:rPr>
                <w:spacing w:val="-4"/>
              </w:rPr>
              <w:t xml:space="preserve"> </w:t>
            </w:r>
            <w:r>
              <w:t>the</w:t>
            </w:r>
            <w:r>
              <w:rPr>
                <w:spacing w:val="-2"/>
              </w:rPr>
              <w:t xml:space="preserve"> </w:t>
            </w:r>
            <w:r>
              <w:t>users to</w:t>
            </w:r>
            <w:r>
              <w:rPr>
                <w:spacing w:val="-2"/>
              </w:rPr>
              <w:t xml:space="preserve"> </w:t>
            </w:r>
            <w:r>
              <w:t>create</w:t>
            </w:r>
            <w:r>
              <w:rPr>
                <w:spacing w:val="-3"/>
              </w:rPr>
              <w:t xml:space="preserve"> </w:t>
            </w:r>
            <w:r>
              <w:t>a</w:t>
            </w:r>
            <w:r>
              <w:rPr>
                <w:spacing w:val="-3"/>
              </w:rPr>
              <w:t xml:space="preserve"> </w:t>
            </w:r>
            <w:r>
              <w:t>billing</w:t>
            </w:r>
            <w:r>
              <w:rPr>
                <w:spacing w:val="-1"/>
              </w:rPr>
              <w:t xml:space="preserve"> </w:t>
            </w:r>
            <w:r>
              <w:t>calendar</w:t>
            </w:r>
            <w:r>
              <w:rPr>
                <w:spacing w:val="-2"/>
              </w:rPr>
              <w:t xml:space="preserve"> </w:t>
            </w:r>
            <w:r>
              <w:t>that</w:t>
            </w:r>
            <w:r>
              <w:rPr>
                <w:spacing w:val="-2"/>
              </w:rPr>
              <w:t xml:space="preserve"> </w:t>
            </w:r>
            <w:r>
              <w:t>will</w:t>
            </w:r>
            <w:r>
              <w:rPr>
                <w:spacing w:val="1"/>
              </w:rPr>
              <w:t xml:space="preserve"> </w:t>
            </w:r>
            <w:r>
              <w:t>be</w:t>
            </w:r>
            <w:r>
              <w:rPr>
                <w:spacing w:val="-3"/>
              </w:rPr>
              <w:t xml:space="preserve"> </w:t>
            </w:r>
            <w:r>
              <w:t>used</w:t>
            </w:r>
            <w:r>
              <w:rPr>
                <w:spacing w:val="-2"/>
              </w:rPr>
              <w:t xml:space="preserve"> </w:t>
            </w:r>
            <w:r>
              <w:t>in</w:t>
            </w:r>
            <w:r>
              <w:rPr>
                <w:spacing w:val="-1"/>
              </w:rPr>
              <w:t xml:space="preserve"> </w:t>
            </w:r>
            <w:r>
              <w:t>the</w:t>
            </w:r>
            <w:r>
              <w:rPr>
                <w:spacing w:val="-4"/>
              </w:rPr>
              <w:t xml:space="preserve"> </w:t>
            </w:r>
            <w:r>
              <w:t>Order</w:t>
            </w:r>
            <w:r>
              <w:rPr>
                <w:spacing w:val="-67"/>
              </w:rPr>
              <w:t xml:space="preserve"> </w:t>
            </w:r>
            <w:r>
              <w:t>Setup</w:t>
            </w:r>
            <w:r>
              <w:rPr>
                <w:spacing w:val="-1"/>
              </w:rPr>
              <w:t xml:space="preserve"> </w:t>
            </w:r>
            <w:r>
              <w:t>ADF Screen</w:t>
            </w:r>
            <w:r>
              <w:rPr>
                <w:spacing w:val="1"/>
              </w:rPr>
              <w:t xml:space="preserve"> </w:t>
            </w:r>
            <w:r>
              <w:t>as</w:t>
            </w:r>
            <w:r>
              <w:rPr>
                <w:spacing w:val="-3"/>
              </w:rPr>
              <w:t xml:space="preserve"> </w:t>
            </w:r>
            <w:r>
              <w:t>a</w:t>
            </w:r>
            <w:r>
              <w:rPr>
                <w:spacing w:val="1"/>
              </w:rPr>
              <w:t xml:space="preserve"> </w:t>
            </w:r>
            <w:r>
              <w:t>part of</w:t>
            </w:r>
            <w:r>
              <w:rPr>
                <w:spacing w:val="-2"/>
              </w:rPr>
              <w:t xml:space="preserve"> </w:t>
            </w:r>
            <w:r>
              <w:t>new</w:t>
            </w:r>
            <w:r>
              <w:rPr>
                <w:spacing w:val="1"/>
              </w:rPr>
              <w:t xml:space="preserve"> </w:t>
            </w:r>
            <w:r>
              <w:t>contract</w:t>
            </w:r>
            <w:r>
              <w:rPr>
                <w:spacing w:val="2"/>
              </w:rPr>
              <w:t xml:space="preserve"> </w:t>
            </w:r>
            <w:r>
              <w:t>setup.</w:t>
            </w:r>
          </w:p>
          <w:p w14:paraId="66616A0E" w14:textId="77777777" w:rsidR="00E11581" w:rsidRDefault="00E11581" w:rsidP="00E11581">
            <w:pPr>
              <w:pStyle w:val="Heading2"/>
              <w:spacing w:before="59"/>
              <w:ind w:left="0"/>
            </w:pPr>
            <w:r>
              <w:t>Role:</w:t>
            </w:r>
          </w:p>
          <w:p w14:paraId="422E97FE" w14:textId="77777777" w:rsidR="00E11581" w:rsidRDefault="00E11581" w:rsidP="00E11581">
            <w:pPr>
              <w:pStyle w:val="ListParagraph"/>
              <w:numPr>
                <w:ilvl w:val="0"/>
                <w:numId w:val="1"/>
              </w:numPr>
              <w:tabs>
                <w:tab w:val="left" w:pos="828"/>
                <w:tab w:val="left" w:pos="829"/>
              </w:tabs>
              <w:ind w:left="828"/>
              <w:rPr>
                <w:rFonts w:ascii="Symbol" w:hAnsi="Symbol"/>
                <w:sz w:val="20"/>
              </w:rPr>
            </w:pPr>
            <w:r>
              <w:rPr>
                <w:sz w:val="20"/>
              </w:rPr>
              <w:t>Being</w:t>
            </w:r>
            <w:r>
              <w:rPr>
                <w:spacing w:val="-2"/>
                <w:sz w:val="20"/>
              </w:rPr>
              <w:t xml:space="preserve"> </w:t>
            </w:r>
            <w:r>
              <w:rPr>
                <w:sz w:val="20"/>
              </w:rPr>
              <w:t>part</w:t>
            </w:r>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development</w:t>
            </w:r>
            <w:r>
              <w:rPr>
                <w:spacing w:val="-2"/>
                <w:sz w:val="20"/>
              </w:rPr>
              <w:t xml:space="preserve"> </w:t>
            </w:r>
            <w:r>
              <w:rPr>
                <w:sz w:val="20"/>
              </w:rPr>
              <w:t>team</w:t>
            </w:r>
            <w:r>
              <w:rPr>
                <w:spacing w:val="-2"/>
                <w:sz w:val="20"/>
              </w:rPr>
              <w:t xml:space="preserve"> </w:t>
            </w:r>
            <w:r>
              <w:rPr>
                <w:sz w:val="20"/>
              </w:rPr>
              <w:t>to</w:t>
            </w:r>
            <w:r>
              <w:rPr>
                <w:spacing w:val="-4"/>
                <w:sz w:val="20"/>
              </w:rPr>
              <w:t xml:space="preserve"> </w:t>
            </w:r>
            <w:r>
              <w:rPr>
                <w:sz w:val="20"/>
              </w:rPr>
              <w:t>build</w:t>
            </w:r>
            <w:r>
              <w:rPr>
                <w:spacing w:val="-1"/>
                <w:sz w:val="20"/>
              </w:rPr>
              <w:t xml:space="preserve"> </w:t>
            </w:r>
            <w:r>
              <w:rPr>
                <w:sz w:val="20"/>
              </w:rPr>
              <w:t>custom</w:t>
            </w:r>
            <w:r>
              <w:rPr>
                <w:spacing w:val="2"/>
                <w:sz w:val="20"/>
              </w:rPr>
              <w:t xml:space="preserve"> </w:t>
            </w:r>
            <w:r>
              <w:rPr>
                <w:sz w:val="20"/>
              </w:rPr>
              <w:t>ADF application.</w:t>
            </w:r>
          </w:p>
          <w:p w14:paraId="1089BD40" w14:textId="77777777" w:rsidR="00E11581" w:rsidRDefault="00E11581" w:rsidP="00E11581">
            <w:pPr>
              <w:pStyle w:val="ListParagraph"/>
              <w:numPr>
                <w:ilvl w:val="0"/>
                <w:numId w:val="1"/>
              </w:numPr>
              <w:tabs>
                <w:tab w:val="left" w:pos="828"/>
                <w:tab w:val="left" w:pos="829"/>
              </w:tabs>
              <w:spacing w:before="61" w:line="237" w:lineRule="auto"/>
              <w:ind w:right="235" w:firstLine="0"/>
              <w:rPr>
                <w:rFonts w:ascii="Symbol" w:hAnsi="Symbol"/>
                <w:sz w:val="20"/>
              </w:rPr>
            </w:pPr>
            <w:r>
              <w:rPr>
                <w:sz w:val="20"/>
              </w:rPr>
              <w:t>Developed ADF Pages for creation of Calendar, Search screens for Calendars and edit</w:t>
            </w:r>
            <w:r>
              <w:rPr>
                <w:spacing w:val="-68"/>
                <w:sz w:val="20"/>
              </w:rPr>
              <w:t xml:space="preserve"> </w:t>
            </w:r>
            <w:r>
              <w:rPr>
                <w:sz w:val="20"/>
              </w:rPr>
              <w:t>Calendar.</w:t>
            </w:r>
          </w:p>
          <w:p w14:paraId="0F2DE8CA" w14:textId="77777777" w:rsidR="00E11581" w:rsidRDefault="00E11581" w:rsidP="00E92390">
            <w:pPr>
              <w:pStyle w:val="ListParagraph"/>
              <w:numPr>
                <w:ilvl w:val="0"/>
                <w:numId w:val="1"/>
              </w:numPr>
              <w:tabs>
                <w:tab w:val="left" w:pos="829"/>
              </w:tabs>
              <w:ind w:left="828" w:right="341" w:hanging="360"/>
              <w:jc w:val="both"/>
              <w:rPr>
                <w:rFonts w:ascii="Symbol" w:hAnsi="Symbol"/>
                <w:sz w:val="20"/>
              </w:rPr>
            </w:pPr>
            <w:r>
              <w:rPr>
                <w:sz w:val="20"/>
              </w:rPr>
              <w:t>The calendar had the following type: Standard Calendar Weekly, Standard Calendar</w:t>
            </w:r>
            <w:r>
              <w:rPr>
                <w:spacing w:val="-68"/>
                <w:sz w:val="20"/>
              </w:rPr>
              <w:t xml:space="preserve"> </w:t>
            </w:r>
            <w:r>
              <w:rPr>
                <w:sz w:val="20"/>
              </w:rPr>
              <w:t>Monthly, Standard Calendar Quarterly, Non-Standard Calendar (Uniform), Customer</w:t>
            </w:r>
            <w:r>
              <w:rPr>
                <w:spacing w:val="-68"/>
                <w:sz w:val="20"/>
              </w:rPr>
              <w:t xml:space="preserve"> </w:t>
            </w:r>
            <w:r>
              <w:rPr>
                <w:sz w:val="20"/>
              </w:rPr>
              <w:t>Calendar</w:t>
            </w:r>
            <w:r>
              <w:rPr>
                <w:spacing w:val="-3"/>
                <w:sz w:val="20"/>
              </w:rPr>
              <w:t xml:space="preserve"> </w:t>
            </w:r>
            <w:r>
              <w:rPr>
                <w:sz w:val="20"/>
              </w:rPr>
              <w:t>(Custom) and calendar</w:t>
            </w:r>
            <w:r>
              <w:rPr>
                <w:spacing w:val="-2"/>
                <w:sz w:val="20"/>
              </w:rPr>
              <w:t xml:space="preserve"> </w:t>
            </w:r>
            <w:r>
              <w:rPr>
                <w:sz w:val="20"/>
              </w:rPr>
              <w:t>type defines</w:t>
            </w:r>
            <w:r>
              <w:rPr>
                <w:spacing w:val="-3"/>
                <w:sz w:val="20"/>
              </w:rPr>
              <w:t xml:space="preserve"> </w:t>
            </w:r>
            <w:r>
              <w:rPr>
                <w:sz w:val="20"/>
              </w:rPr>
              <w:t>the</w:t>
            </w:r>
            <w:r>
              <w:rPr>
                <w:spacing w:val="-3"/>
                <w:sz w:val="20"/>
              </w:rPr>
              <w:t xml:space="preserve"> </w:t>
            </w:r>
            <w:r>
              <w:rPr>
                <w:sz w:val="20"/>
              </w:rPr>
              <w:t>functionality</w:t>
            </w:r>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application.</w:t>
            </w:r>
          </w:p>
          <w:p w14:paraId="6F484B1F" w14:textId="77777777" w:rsidR="00E11581" w:rsidRDefault="00E11581" w:rsidP="00E92390">
            <w:pPr>
              <w:pStyle w:val="ListParagraph"/>
              <w:numPr>
                <w:ilvl w:val="0"/>
                <w:numId w:val="1"/>
              </w:numPr>
              <w:tabs>
                <w:tab w:val="left" w:pos="829"/>
              </w:tabs>
              <w:spacing w:before="5"/>
              <w:ind w:left="828" w:right="374" w:hanging="360"/>
              <w:jc w:val="both"/>
              <w:rPr>
                <w:rFonts w:ascii="Symbol" w:hAnsi="Symbol"/>
                <w:sz w:val="20"/>
              </w:rPr>
            </w:pPr>
            <w:r>
              <w:rPr>
                <w:sz w:val="20"/>
              </w:rPr>
              <w:t>Gathered</w:t>
            </w:r>
            <w:r>
              <w:rPr>
                <w:spacing w:val="-2"/>
                <w:sz w:val="20"/>
              </w:rPr>
              <w:t xml:space="preserve"> </w:t>
            </w:r>
            <w:r>
              <w:rPr>
                <w:sz w:val="20"/>
              </w:rPr>
              <w:t>requirements</w:t>
            </w:r>
            <w:r>
              <w:rPr>
                <w:spacing w:val="-1"/>
                <w:sz w:val="20"/>
              </w:rPr>
              <w:t xml:space="preserve"> </w:t>
            </w:r>
            <w:r>
              <w:rPr>
                <w:sz w:val="20"/>
              </w:rPr>
              <w:t>from</w:t>
            </w:r>
            <w:r>
              <w:rPr>
                <w:spacing w:val="-3"/>
                <w:sz w:val="20"/>
              </w:rPr>
              <w:t xml:space="preserve"> </w:t>
            </w:r>
            <w:r>
              <w:rPr>
                <w:sz w:val="20"/>
              </w:rPr>
              <w:t>Functional and</w:t>
            </w:r>
            <w:r>
              <w:rPr>
                <w:spacing w:val="-2"/>
                <w:sz w:val="20"/>
              </w:rPr>
              <w:t xml:space="preserve"> </w:t>
            </w:r>
            <w:r>
              <w:rPr>
                <w:sz w:val="20"/>
              </w:rPr>
              <w:t>was</w:t>
            </w:r>
            <w:r>
              <w:rPr>
                <w:spacing w:val="-4"/>
                <w:sz w:val="20"/>
              </w:rPr>
              <w:t xml:space="preserve"> </w:t>
            </w:r>
            <w:r>
              <w:rPr>
                <w:sz w:val="20"/>
              </w:rPr>
              <w:t>also</w:t>
            </w:r>
            <w:r>
              <w:rPr>
                <w:spacing w:val="-3"/>
                <w:sz w:val="20"/>
              </w:rPr>
              <w:t xml:space="preserve"> </w:t>
            </w:r>
            <w:r>
              <w:rPr>
                <w:sz w:val="20"/>
              </w:rPr>
              <w:t>responsible</w:t>
            </w:r>
            <w:r>
              <w:rPr>
                <w:spacing w:val="-5"/>
                <w:sz w:val="20"/>
              </w:rPr>
              <w:t xml:space="preserve"> </w:t>
            </w:r>
            <w:r>
              <w:rPr>
                <w:sz w:val="20"/>
              </w:rPr>
              <w:t>for</w:t>
            </w:r>
            <w:r>
              <w:rPr>
                <w:spacing w:val="-1"/>
                <w:sz w:val="20"/>
              </w:rPr>
              <w:t xml:space="preserve"> </w:t>
            </w:r>
            <w:r>
              <w:rPr>
                <w:sz w:val="20"/>
              </w:rPr>
              <w:t>giving</w:t>
            </w:r>
            <w:r>
              <w:rPr>
                <w:spacing w:val="-2"/>
                <w:sz w:val="20"/>
              </w:rPr>
              <w:t xml:space="preserve"> </w:t>
            </w:r>
            <w:r>
              <w:rPr>
                <w:sz w:val="20"/>
              </w:rPr>
              <w:t>demo</w:t>
            </w:r>
            <w:r>
              <w:rPr>
                <w:spacing w:val="-4"/>
                <w:sz w:val="20"/>
              </w:rPr>
              <w:t xml:space="preserve"> </w:t>
            </w:r>
            <w:r>
              <w:rPr>
                <w:sz w:val="20"/>
              </w:rPr>
              <w:t>to</w:t>
            </w:r>
            <w:r>
              <w:rPr>
                <w:spacing w:val="-67"/>
                <w:sz w:val="20"/>
              </w:rPr>
              <w:t xml:space="preserve"> </w:t>
            </w:r>
            <w:r>
              <w:rPr>
                <w:sz w:val="20"/>
              </w:rPr>
              <w:t>internal</w:t>
            </w:r>
            <w:r>
              <w:rPr>
                <w:spacing w:val="1"/>
                <w:sz w:val="20"/>
              </w:rPr>
              <w:t xml:space="preserve"> </w:t>
            </w:r>
            <w:r>
              <w:rPr>
                <w:sz w:val="20"/>
              </w:rPr>
              <w:t>team</w:t>
            </w:r>
            <w:r>
              <w:rPr>
                <w:spacing w:val="-2"/>
                <w:sz w:val="20"/>
              </w:rPr>
              <w:t xml:space="preserve"> </w:t>
            </w:r>
            <w:r>
              <w:rPr>
                <w:sz w:val="20"/>
              </w:rPr>
              <w:t>and</w:t>
            </w:r>
            <w:r>
              <w:rPr>
                <w:spacing w:val="-2"/>
                <w:sz w:val="20"/>
              </w:rPr>
              <w:t xml:space="preserve"> </w:t>
            </w:r>
            <w:r>
              <w:rPr>
                <w:sz w:val="20"/>
              </w:rPr>
              <w:t>the</w:t>
            </w:r>
            <w:r>
              <w:rPr>
                <w:spacing w:val="-3"/>
                <w:sz w:val="20"/>
              </w:rPr>
              <w:t xml:space="preserve"> </w:t>
            </w:r>
            <w:r>
              <w:rPr>
                <w:sz w:val="20"/>
              </w:rPr>
              <w:t>functional for</w:t>
            </w:r>
            <w:r>
              <w:rPr>
                <w:spacing w:val="-2"/>
                <w:sz w:val="20"/>
              </w:rPr>
              <w:t xml:space="preserve"> </w:t>
            </w:r>
            <w:r>
              <w:rPr>
                <w:sz w:val="20"/>
              </w:rPr>
              <w:t>review, received</w:t>
            </w:r>
            <w:r>
              <w:rPr>
                <w:spacing w:val="-2"/>
                <w:sz w:val="20"/>
              </w:rPr>
              <w:t xml:space="preserve"> </w:t>
            </w:r>
            <w:r>
              <w:rPr>
                <w:sz w:val="20"/>
              </w:rPr>
              <w:t>appreciation</w:t>
            </w:r>
            <w:r>
              <w:rPr>
                <w:spacing w:val="-2"/>
                <w:sz w:val="20"/>
              </w:rPr>
              <w:t xml:space="preserve"> </w:t>
            </w:r>
            <w:r>
              <w:rPr>
                <w:sz w:val="20"/>
              </w:rPr>
              <w:t>for</w:t>
            </w:r>
            <w:r>
              <w:rPr>
                <w:spacing w:val="-1"/>
                <w:sz w:val="20"/>
              </w:rPr>
              <w:t xml:space="preserve"> </w:t>
            </w:r>
            <w:r>
              <w:rPr>
                <w:sz w:val="20"/>
              </w:rPr>
              <w:t>the</w:t>
            </w:r>
            <w:r>
              <w:rPr>
                <w:spacing w:val="-3"/>
                <w:sz w:val="20"/>
              </w:rPr>
              <w:t xml:space="preserve"> </w:t>
            </w:r>
            <w:r>
              <w:rPr>
                <w:sz w:val="20"/>
              </w:rPr>
              <w:t>same.</w:t>
            </w:r>
          </w:p>
          <w:p w14:paraId="4376D7E0" w14:textId="77777777" w:rsidR="00E11581" w:rsidRDefault="00E11581" w:rsidP="00E92390">
            <w:pPr>
              <w:pStyle w:val="ListParagraph"/>
              <w:numPr>
                <w:ilvl w:val="0"/>
                <w:numId w:val="1"/>
              </w:numPr>
              <w:tabs>
                <w:tab w:val="left" w:pos="829"/>
              </w:tabs>
              <w:spacing w:before="2"/>
              <w:ind w:left="828" w:hanging="361"/>
              <w:jc w:val="both"/>
              <w:rPr>
                <w:rFonts w:ascii="Symbol" w:hAnsi="Symbol"/>
                <w:sz w:val="20"/>
              </w:rPr>
            </w:pPr>
            <w:r>
              <w:rPr>
                <w:sz w:val="20"/>
              </w:rPr>
              <w:t>Responsible</w:t>
            </w:r>
            <w:r>
              <w:rPr>
                <w:spacing w:val="-5"/>
                <w:sz w:val="20"/>
              </w:rPr>
              <w:t xml:space="preserve"> </w:t>
            </w:r>
            <w:r>
              <w:rPr>
                <w:sz w:val="20"/>
              </w:rPr>
              <w:t>for</w:t>
            </w:r>
            <w:r>
              <w:rPr>
                <w:spacing w:val="-4"/>
                <w:sz w:val="20"/>
              </w:rPr>
              <w:t xml:space="preserve"> </w:t>
            </w:r>
            <w:r>
              <w:rPr>
                <w:sz w:val="20"/>
              </w:rPr>
              <w:t>deployment</w:t>
            </w:r>
            <w:r>
              <w:rPr>
                <w:spacing w:val="-3"/>
                <w:sz w:val="20"/>
              </w:rPr>
              <w:t xml:space="preserve"> </w:t>
            </w:r>
            <w:r>
              <w:rPr>
                <w:sz w:val="20"/>
              </w:rPr>
              <w:t>in</w:t>
            </w:r>
            <w:r>
              <w:rPr>
                <w:spacing w:val="-2"/>
                <w:sz w:val="20"/>
              </w:rPr>
              <w:t xml:space="preserve"> </w:t>
            </w:r>
            <w:r>
              <w:rPr>
                <w:sz w:val="20"/>
              </w:rPr>
              <w:t>WebLogic</w:t>
            </w:r>
            <w:r>
              <w:rPr>
                <w:spacing w:val="-4"/>
                <w:sz w:val="20"/>
              </w:rPr>
              <w:t xml:space="preserve"> </w:t>
            </w:r>
            <w:r>
              <w:rPr>
                <w:sz w:val="20"/>
              </w:rPr>
              <w:t>server.</w:t>
            </w:r>
          </w:p>
          <w:p w14:paraId="6FB66DE7" w14:textId="414490B4" w:rsidR="00E11581" w:rsidRDefault="00E11581" w:rsidP="00E11581">
            <w:pPr>
              <w:pStyle w:val="TableParagraph"/>
              <w:spacing w:line="242" w:lineRule="exact"/>
              <w:rPr>
                <w:sz w:val="20"/>
              </w:rPr>
            </w:pPr>
            <w:r w:rsidRPr="00E92390">
              <w:rPr>
                <w:b/>
                <w:bCs/>
              </w:rPr>
              <w:t>Technical</w:t>
            </w:r>
            <w:r w:rsidRPr="00E92390">
              <w:rPr>
                <w:b/>
                <w:bCs/>
                <w:spacing w:val="-6"/>
              </w:rPr>
              <w:t xml:space="preserve"> </w:t>
            </w:r>
            <w:r w:rsidRPr="00E92390">
              <w:rPr>
                <w:b/>
                <w:bCs/>
              </w:rPr>
              <w:t>Environment:</w:t>
            </w:r>
            <w:r>
              <w:rPr>
                <w:spacing w:val="-4"/>
              </w:rPr>
              <w:t xml:space="preserve"> </w:t>
            </w:r>
            <w:r>
              <w:t>Oracle</w:t>
            </w:r>
            <w:r>
              <w:rPr>
                <w:spacing w:val="-2"/>
              </w:rPr>
              <w:t xml:space="preserve"> </w:t>
            </w:r>
            <w:r>
              <w:t>Cloud,</w:t>
            </w:r>
            <w:r>
              <w:rPr>
                <w:spacing w:val="-3"/>
              </w:rPr>
              <w:t xml:space="preserve"> </w:t>
            </w:r>
            <w:r>
              <w:t>Oracle</w:t>
            </w:r>
            <w:r>
              <w:rPr>
                <w:spacing w:val="-1"/>
              </w:rPr>
              <w:t xml:space="preserve"> </w:t>
            </w:r>
            <w:r>
              <w:t>ADF</w:t>
            </w:r>
            <w:r>
              <w:rPr>
                <w:spacing w:val="-3"/>
              </w:rPr>
              <w:t xml:space="preserve"> </w:t>
            </w:r>
            <w:r>
              <w:t>12C,</w:t>
            </w:r>
            <w:r>
              <w:rPr>
                <w:spacing w:val="-2"/>
              </w:rPr>
              <w:t xml:space="preserve"> </w:t>
            </w:r>
            <w:r>
              <w:t>SQL,</w:t>
            </w:r>
            <w:r>
              <w:rPr>
                <w:spacing w:val="-4"/>
              </w:rPr>
              <w:t xml:space="preserve"> </w:t>
            </w:r>
            <w:r>
              <w:t>PLSQL</w:t>
            </w:r>
          </w:p>
        </w:tc>
      </w:tr>
    </w:tbl>
    <w:p w14:paraId="43A63C19" w14:textId="77777777" w:rsidR="00EE2344" w:rsidRDefault="00EE2344">
      <w:pPr>
        <w:spacing w:line="242" w:lineRule="exact"/>
        <w:rPr>
          <w:sz w:val="20"/>
        </w:rPr>
        <w:sectPr w:rsidR="00EE2344">
          <w:headerReference w:type="even" r:id="rId8"/>
          <w:headerReference w:type="default" r:id="rId9"/>
          <w:footerReference w:type="even" r:id="rId10"/>
          <w:footerReference w:type="default" r:id="rId11"/>
          <w:headerReference w:type="first" r:id="rId12"/>
          <w:footerReference w:type="first" r:id="rId13"/>
          <w:type w:val="continuous"/>
          <w:pgSz w:w="12240" w:h="15840"/>
          <w:pgMar w:top="640" w:right="1300" w:bottom="280" w:left="1260" w:header="720" w:footer="720" w:gutter="0"/>
          <w:cols w:space="720"/>
        </w:sectPr>
      </w:pPr>
    </w:p>
    <w:p w14:paraId="7E2DB702" w14:textId="77777777" w:rsidR="00EE2344" w:rsidRDefault="00E95EC7" w:rsidP="00E92390">
      <w:pPr>
        <w:spacing w:line="300" w:lineRule="auto"/>
        <w:ind w:right="6057"/>
        <w:rPr>
          <w:b/>
          <w:sz w:val="20"/>
        </w:rPr>
      </w:pPr>
      <w:r>
        <w:rPr>
          <w:b/>
          <w:sz w:val="20"/>
        </w:rPr>
        <w:lastRenderedPageBreak/>
        <w:t>Associate Consultant</w:t>
      </w:r>
      <w:r>
        <w:rPr>
          <w:b/>
          <w:spacing w:val="1"/>
          <w:sz w:val="20"/>
        </w:rPr>
        <w:t xml:space="preserve"> </w:t>
      </w:r>
      <w:r>
        <w:rPr>
          <w:b/>
          <w:sz w:val="20"/>
        </w:rPr>
        <w:t>Arowana</w:t>
      </w:r>
      <w:r>
        <w:rPr>
          <w:b/>
          <w:spacing w:val="-10"/>
          <w:sz w:val="20"/>
        </w:rPr>
        <w:t xml:space="preserve"> </w:t>
      </w:r>
      <w:r>
        <w:rPr>
          <w:b/>
          <w:sz w:val="20"/>
        </w:rPr>
        <w:t>Consulting</w:t>
      </w:r>
      <w:r>
        <w:rPr>
          <w:b/>
          <w:spacing w:val="-6"/>
          <w:sz w:val="20"/>
        </w:rPr>
        <w:t xml:space="preserve"> </w:t>
      </w:r>
      <w:r>
        <w:rPr>
          <w:b/>
          <w:sz w:val="20"/>
        </w:rPr>
        <w:t>Limited</w:t>
      </w:r>
    </w:p>
    <w:p w14:paraId="3AD2C3A9" w14:textId="77777777" w:rsidR="00EE2344" w:rsidRDefault="00E95EC7" w:rsidP="00E92390">
      <w:pPr>
        <w:pStyle w:val="BodyText"/>
        <w:ind w:right="385"/>
      </w:pPr>
      <w:r>
        <w:rPr>
          <w:b/>
        </w:rPr>
        <w:t xml:space="preserve">Project: </w:t>
      </w:r>
      <w:r>
        <w:t>Uniform Management System manages the distribution of uniforms using web</w:t>
      </w:r>
      <w:r>
        <w:rPr>
          <w:spacing w:val="-68"/>
        </w:rPr>
        <w:t xml:space="preserve"> </w:t>
      </w:r>
      <w:r>
        <w:t>based self-service pages.</w:t>
      </w:r>
      <w:r>
        <w:rPr>
          <w:spacing w:val="-3"/>
        </w:rPr>
        <w:t xml:space="preserve"> </w:t>
      </w:r>
      <w:r>
        <w:t>Uniform</w:t>
      </w:r>
      <w:r>
        <w:rPr>
          <w:spacing w:val="2"/>
        </w:rPr>
        <w:t xml:space="preserve"> </w:t>
      </w:r>
      <w:r>
        <w:t>Management</w:t>
      </w:r>
      <w:r>
        <w:rPr>
          <w:spacing w:val="-1"/>
        </w:rPr>
        <w:t xml:space="preserve"> </w:t>
      </w:r>
      <w:r>
        <w:t>System</w:t>
      </w:r>
      <w:r>
        <w:rPr>
          <w:spacing w:val="-1"/>
        </w:rPr>
        <w:t xml:space="preserve"> </w:t>
      </w:r>
      <w:r>
        <w:t>contains:</w:t>
      </w:r>
    </w:p>
    <w:p w14:paraId="67888A88" w14:textId="3C93CDAF" w:rsidR="00EE2344" w:rsidRPr="00E92390" w:rsidRDefault="00E95EC7" w:rsidP="00E92390">
      <w:pPr>
        <w:pStyle w:val="ListParagraph"/>
        <w:numPr>
          <w:ilvl w:val="0"/>
          <w:numId w:val="1"/>
        </w:numPr>
        <w:tabs>
          <w:tab w:val="left" w:pos="809"/>
          <w:tab w:val="left" w:pos="810"/>
        </w:tabs>
        <w:spacing w:before="58"/>
        <w:ind w:left="809" w:hanging="361"/>
        <w:rPr>
          <w:rFonts w:ascii="Symbol" w:hAnsi="Symbol"/>
          <w:sz w:val="20"/>
        </w:rPr>
      </w:pPr>
      <w:r>
        <w:rPr>
          <w:sz w:val="20"/>
        </w:rPr>
        <w:t>Web</w:t>
      </w:r>
      <w:r>
        <w:rPr>
          <w:spacing w:val="-3"/>
          <w:sz w:val="20"/>
        </w:rPr>
        <w:t xml:space="preserve"> </w:t>
      </w:r>
      <w:r>
        <w:rPr>
          <w:sz w:val="20"/>
        </w:rPr>
        <w:t>based pages</w:t>
      </w:r>
      <w:r>
        <w:rPr>
          <w:spacing w:val="-4"/>
          <w:sz w:val="20"/>
        </w:rPr>
        <w:t xml:space="preserve"> </w:t>
      </w:r>
      <w:r>
        <w:rPr>
          <w:sz w:val="20"/>
        </w:rPr>
        <w:t>to</w:t>
      </w:r>
      <w:r>
        <w:rPr>
          <w:spacing w:val="-1"/>
          <w:sz w:val="20"/>
        </w:rPr>
        <w:t xml:space="preserve"> </w:t>
      </w:r>
      <w:r>
        <w:rPr>
          <w:sz w:val="20"/>
        </w:rPr>
        <w:t>the</w:t>
      </w:r>
      <w:r>
        <w:rPr>
          <w:spacing w:val="-2"/>
          <w:sz w:val="20"/>
        </w:rPr>
        <w:t xml:space="preserve"> </w:t>
      </w:r>
      <w:r>
        <w:rPr>
          <w:sz w:val="20"/>
        </w:rPr>
        <w:t>staff</w:t>
      </w:r>
      <w:r>
        <w:rPr>
          <w:spacing w:val="-2"/>
          <w:sz w:val="20"/>
        </w:rPr>
        <w:t xml:space="preserve"> </w:t>
      </w:r>
      <w:r>
        <w:rPr>
          <w:sz w:val="20"/>
        </w:rPr>
        <w:t>for</w:t>
      </w:r>
      <w:r>
        <w:rPr>
          <w:spacing w:val="-2"/>
          <w:sz w:val="20"/>
        </w:rPr>
        <w:t xml:space="preserve"> </w:t>
      </w:r>
      <w:r>
        <w:rPr>
          <w:sz w:val="20"/>
        </w:rPr>
        <w:t>creating</w:t>
      </w:r>
      <w:r>
        <w:rPr>
          <w:spacing w:val="-2"/>
          <w:sz w:val="20"/>
        </w:rPr>
        <w:t xml:space="preserve"> </w:t>
      </w:r>
      <w:r>
        <w:rPr>
          <w:sz w:val="20"/>
        </w:rPr>
        <w:t>requisitions.</w:t>
      </w:r>
    </w:p>
    <w:p w14:paraId="7C377957" w14:textId="77777777" w:rsidR="00E92390" w:rsidRDefault="00E92390" w:rsidP="00E92390">
      <w:pPr>
        <w:pStyle w:val="ListParagraph"/>
        <w:numPr>
          <w:ilvl w:val="0"/>
          <w:numId w:val="1"/>
        </w:numPr>
        <w:tabs>
          <w:tab w:val="left" w:pos="809"/>
          <w:tab w:val="left" w:pos="810"/>
        </w:tabs>
        <w:spacing w:before="102" w:line="237" w:lineRule="auto"/>
        <w:ind w:left="809" w:right="642" w:hanging="360"/>
        <w:rPr>
          <w:rFonts w:ascii="Symbol" w:hAnsi="Symbol"/>
          <w:sz w:val="20"/>
        </w:rPr>
      </w:pPr>
      <w:r>
        <w:rPr>
          <w:sz w:val="20"/>
        </w:rPr>
        <w:t>Web</w:t>
      </w:r>
      <w:r>
        <w:rPr>
          <w:spacing w:val="-2"/>
          <w:sz w:val="20"/>
        </w:rPr>
        <w:t xml:space="preserve"> </w:t>
      </w:r>
      <w:r>
        <w:rPr>
          <w:sz w:val="20"/>
        </w:rPr>
        <w:t>based</w:t>
      </w:r>
      <w:r>
        <w:rPr>
          <w:spacing w:val="1"/>
          <w:sz w:val="20"/>
        </w:rPr>
        <w:t xml:space="preserve"> </w:t>
      </w:r>
      <w:r>
        <w:rPr>
          <w:sz w:val="20"/>
        </w:rPr>
        <w:t>pages</w:t>
      </w:r>
      <w:r>
        <w:rPr>
          <w:spacing w:val="-4"/>
          <w:sz w:val="20"/>
        </w:rPr>
        <w:t xml:space="preserve"> </w:t>
      </w:r>
      <w:r>
        <w:rPr>
          <w:sz w:val="20"/>
        </w:rPr>
        <w:t>to the</w:t>
      </w:r>
      <w:r>
        <w:rPr>
          <w:spacing w:val="-2"/>
          <w:sz w:val="20"/>
        </w:rPr>
        <w:t xml:space="preserve"> </w:t>
      </w:r>
      <w:r>
        <w:rPr>
          <w:sz w:val="20"/>
        </w:rPr>
        <w:t>Store</w:t>
      </w:r>
      <w:r>
        <w:rPr>
          <w:spacing w:val="-3"/>
          <w:sz w:val="20"/>
        </w:rPr>
        <w:t xml:space="preserve"> </w:t>
      </w:r>
      <w:r>
        <w:rPr>
          <w:sz w:val="20"/>
        </w:rPr>
        <w:t>Manager</w:t>
      </w:r>
      <w:r>
        <w:rPr>
          <w:spacing w:val="-1"/>
          <w:sz w:val="20"/>
        </w:rPr>
        <w:t xml:space="preserve"> </w:t>
      </w:r>
      <w:r>
        <w:rPr>
          <w:sz w:val="20"/>
        </w:rPr>
        <w:t>to</w:t>
      </w:r>
      <w:r>
        <w:rPr>
          <w:spacing w:val="-2"/>
          <w:sz w:val="20"/>
        </w:rPr>
        <w:t xml:space="preserve"> </w:t>
      </w:r>
      <w:r>
        <w:rPr>
          <w:sz w:val="20"/>
        </w:rPr>
        <w:t>manage,</w:t>
      </w:r>
      <w:r>
        <w:rPr>
          <w:spacing w:val="-3"/>
          <w:sz w:val="20"/>
        </w:rPr>
        <w:t xml:space="preserve"> </w:t>
      </w:r>
      <w:r>
        <w:rPr>
          <w:sz w:val="20"/>
        </w:rPr>
        <w:t>issue</w:t>
      </w:r>
      <w:r>
        <w:rPr>
          <w:spacing w:val="-2"/>
          <w:sz w:val="20"/>
        </w:rPr>
        <w:t xml:space="preserve"> </w:t>
      </w:r>
      <w:r>
        <w:rPr>
          <w:sz w:val="20"/>
        </w:rPr>
        <w:t>and</w:t>
      </w:r>
      <w:r>
        <w:rPr>
          <w:spacing w:val="-1"/>
          <w:sz w:val="20"/>
        </w:rPr>
        <w:t xml:space="preserve"> </w:t>
      </w:r>
      <w:r>
        <w:rPr>
          <w:sz w:val="20"/>
        </w:rPr>
        <w:t>govern</w:t>
      </w:r>
      <w:r>
        <w:rPr>
          <w:spacing w:val="-2"/>
          <w:sz w:val="20"/>
        </w:rPr>
        <w:t xml:space="preserve"> </w:t>
      </w:r>
      <w:r>
        <w:rPr>
          <w:sz w:val="20"/>
        </w:rPr>
        <w:t>the</w:t>
      </w:r>
      <w:r>
        <w:rPr>
          <w:spacing w:val="-3"/>
          <w:sz w:val="20"/>
        </w:rPr>
        <w:t xml:space="preserve"> </w:t>
      </w:r>
      <w:r>
        <w:rPr>
          <w:sz w:val="20"/>
        </w:rPr>
        <w:t>uniform</w:t>
      </w:r>
      <w:r>
        <w:rPr>
          <w:spacing w:val="-68"/>
          <w:sz w:val="20"/>
        </w:rPr>
        <w:t xml:space="preserve"> </w:t>
      </w:r>
      <w:r>
        <w:rPr>
          <w:sz w:val="20"/>
        </w:rPr>
        <w:t>management Process</w:t>
      </w:r>
    </w:p>
    <w:p w14:paraId="7736FB0F" w14:textId="77777777" w:rsidR="00E92390" w:rsidRDefault="00E92390" w:rsidP="00E92390">
      <w:pPr>
        <w:pStyle w:val="ListParagraph"/>
        <w:numPr>
          <w:ilvl w:val="0"/>
          <w:numId w:val="1"/>
        </w:numPr>
        <w:tabs>
          <w:tab w:val="left" w:pos="809"/>
          <w:tab w:val="left" w:pos="810"/>
        </w:tabs>
        <w:spacing w:before="62"/>
        <w:ind w:left="809" w:hanging="361"/>
        <w:rPr>
          <w:rFonts w:ascii="Symbol" w:hAnsi="Symbol"/>
          <w:sz w:val="20"/>
        </w:rPr>
      </w:pPr>
      <w:r>
        <w:rPr>
          <w:sz w:val="20"/>
        </w:rPr>
        <w:t>Web</w:t>
      </w:r>
      <w:r>
        <w:rPr>
          <w:spacing w:val="-3"/>
          <w:sz w:val="20"/>
        </w:rPr>
        <w:t xml:space="preserve"> </w:t>
      </w:r>
      <w:r>
        <w:rPr>
          <w:sz w:val="20"/>
        </w:rPr>
        <w:t>based Pages</w:t>
      </w:r>
      <w:r>
        <w:rPr>
          <w:spacing w:val="-5"/>
          <w:sz w:val="20"/>
        </w:rPr>
        <w:t xml:space="preserve"> </w:t>
      </w:r>
      <w:r>
        <w:rPr>
          <w:sz w:val="20"/>
        </w:rPr>
        <w:t>for</w:t>
      </w:r>
      <w:r>
        <w:rPr>
          <w:spacing w:val="-4"/>
          <w:sz w:val="20"/>
        </w:rPr>
        <w:t xml:space="preserve"> </w:t>
      </w:r>
      <w:r>
        <w:rPr>
          <w:sz w:val="20"/>
        </w:rPr>
        <w:t>Approvers</w:t>
      </w:r>
      <w:r>
        <w:rPr>
          <w:spacing w:val="-2"/>
          <w:sz w:val="20"/>
        </w:rPr>
        <w:t xml:space="preserve"> </w:t>
      </w:r>
      <w:r>
        <w:rPr>
          <w:sz w:val="20"/>
        </w:rPr>
        <w:t>for</w:t>
      </w:r>
      <w:r>
        <w:rPr>
          <w:spacing w:val="-4"/>
          <w:sz w:val="20"/>
        </w:rPr>
        <w:t xml:space="preserve"> </w:t>
      </w:r>
      <w:r>
        <w:rPr>
          <w:sz w:val="20"/>
        </w:rPr>
        <w:t>Approval</w:t>
      </w:r>
      <w:r>
        <w:rPr>
          <w:spacing w:val="1"/>
          <w:sz w:val="20"/>
        </w:rPr>
        <w:t xml:space="preserve"> </w:t>
      </w:r>
      <w:r>
        <w:rPr>
          <w:sz w:val="20"/>
        </w:rPr>
        <w:t>of requests.</w:t>
      </w:r>
    </w:p>
    <w:p w14:paraId="134A636A" w14:textId="0D469662" w:rsidR="00E92390" w:rsidRDefault="00E92390" w:rsidP="00E92390">
      <w:pPr>
        <w:pStyle w:val="Heading2"/>
        <w:spacing w:before="57"/>
        <w:ind w:left="0"/>
      </w:pPr>
      <w:r>
        <w:t>Roles:</w:t>
      </w:r>
    </w:p>
    <w:p w14:paraId="27D4A1D1" w14:textId="77777777" w:rsidR="00E92390" w:rsidRDefault="00E92390" w:rsidP="00E92390">
      <w:pPr>
        <w:pStyle w:val="ListParagraph"/>
        <w:numPr>
          <w:ilvl w:val="0"/>
          <w:numId w:val="1"/>
        </w:numPr>
        <w:tabs>
          <w:tab w:val="left" w:pos="809"/>
          <w:tab w:val="left" w:pos="810"/>
        </w:tabs>
        <w:ind w:left="809" w:hanging="361"/>
        <w:rPr>
          <w:rFonts w:ascii="Symbol" w:hAnsi="Symbol"/>
          <w:sz w:val="20"/>
        </w:rPr>
      </w:pPr>
      <w:r>
        <w:rPr>
          <w:sz w:val="20"/>
        </w:rPr>
        <w:t>Support</w:t>
      </w:r>
      <w:r>
        <w:rPr>
          <w:spacing w:val="-4"/>
          <w:sz w:val="20"/>
        </w:rPr>
        <w:t xml:space="preserve"> </w:t>
      </w:r>
      <w:r>
        <w:rPr>
          <w:sz w:val="20"/>
        </w:rPr>
        <w:t>work</w:t>
      </w:r>
      <w:r>
        <w:rPr>
          <w:spacing w:val="-5"/>
          <w:sz w:val="20"/>
        </w:rPr>
        <w:t xml:space="preserve"> </w:t>
      </w:r>
      <w:r>
        <w:rPr>
          <w:sz w:val="20"/>
        </w:rPr>
        <w:t>for</w:t>
      </w:r>
      <w:r>
        <w:rPr>
          <w:spacing w:val="-2"/>
          <w:sz w:val="20"/>
        </w:rPr>
        <w:t xml:space="preserve"> </w:t>
      </w:r>
      <w:r>
        <w:rPr>
          <w:sz w:val="20"/>
        </w:rPr>
        <w:t>technical</w:t>
      </w:r>
      <w:r>
        <w:rPr>
          <w:spacing w:val="-2"/>
          <w:sz w:val="20"/>
        </w:rPr>
        <w:t xml:space="preserve"> </w:t>
      </w:r>
      <w:r>
        <w:rPr>
          <w:sz w:val="20"/>
        </w:rPr>
        <w:t>queries/tickets.</w:t>
      </w:r>
    </w:p>
    <w:p w14:paraId="23508D45" w14:textId="77777777" w:rsidR="00E92390" w:rsidRDefault="00E92390" w:rsidP="00E92390">
      <w:pPr>
        <w:pStyle w:val="ListParagraph"/>
        <w:numPr>
          <w:ilvl w:val="0"/>
          <w:numId w:val="1"/>
        </w:numPr>
        <w:tabs>
          <w:tab w:val="left" w:pos="809"/>
          <w:tab w:val="left" w:pos="810"/>
        </w:tabs>
        <w:spacing w:before="57"/>
        <w:ind w:left="809" w:hanging="361"/>
        <w:rPr>
          <w:rFonts w:ascii="Symbol" w:hAnsi="Symbol"/>
          <w:sz w:val="20"/>
        </w:rPr>
      </w:pPr>
      <w:r>
        <w:rPr>
          <w:sz w:val="20"/>
        </w:rPr>
        <w:t>Development</w:t>
      </w:r>
      <w:r>
        <w:rPr>
          <w:spacing w:val="-3"/>
          <w:sz w:val="20"/>
        </w:rPr>
        <w:t xml:space="preserve"> </w:t>
      </w:r>
      <w:r>
        <w:rPr>
          <w:sz w:val="20"/>
        </w:rPr>
        <w:t>of</w:t>
      </w:r>
      <w:r>
        <w:rPr>
          <w:spacing w:val="-4"/>
          <w:sz w:val="20"/>
        </w:rPr>
        <w:t xml:space="preserve"> </w:t>
      </w:r>
      <w:r>
        <w:rPr>
          <w:sz w:val="20"/>
        </w:rPr>
        <w:t>custom ADF</w:t>
      </w:r>
      <w:r>
        <w:rPr>
          <w:spacing w:val="-2"/>
          <w:sz w:val="20"/>
        </w:rPr>
        <w:t xml:space="preserve"> </w:t>
      </w:r>
      <w:r>
        <w:rPr>
          <w:sz w:val="20"/>
        </w:rPr>
        <w:t>Pages</w:t>
      </w:r>
      <w:r>
        <w:rPr>
          <w:spacing w:val="-1"/>
          <w:sz w:val="20"/>
        </w:rPr>
        <w:t xml:space="preserve"> </w:t>
      </w:r>
      <w:r>
        <w:rPr>
          <w:sz w:val="20"/>
        </w:rPr>
        <w:t>for</w:t>
      </w:r>
      <w:r>
        <w:rPr>
          <w:spacing w:val="-4"/>
          <w:sz w:val="20"/>
        </w:rPr>
        <w:t xml:space="preserve"> </w:t>
      </w:r>
      <w:r>
        <w:rPr>
          <w:sz w:val="20"/>
        </w:rPr>
        <w:t>UMS.</w:t>
      </w:r>
    </w:p>
    <w:p w14:paraId="64484856" w14:textId="77777777" w:rsidR="00E92390" w:rsidRDefault="00E92390" w:rsidP="00E92390">
      <w:pPr>
        <w:pStyle w:val="ListParagraph"/>
        <w:numPr>
          <w:ilvl w:val="0"/>
          <w:numId w:val="1"/>
        </w:numPr>
        <w:tabs>
          <w:tab w:val="left" w:pos="809"/>
          <w:tab w:val="left" w:pos="810"/>
        </w:tabs>
        <w:spacing w:before="62" w:line="237" w:lineRule="auto"/>
        <w:ind w:left="809" w:right="246" w:hanging="360"/>
        <w:rPr>
          <w:rFonts w:ascii="Symbol" w:hAnsi="Symbol"/>
          <w:sz w:val="20"/>
        </w:rPr>
      </w:pPr>
      <w:r>
        <w:rPr>
          <w:sz w:val="20"/>
        </w:rPr>
        <w:t>Responsible</w:t>
      </w:r>
      <w:r>
        <w:rPr>
          <w:spacing w:val="-5"/>
          <w:sz w:val="20"/>
        </w:rPr>
        <w:t xml:space="preserve"> </w:t>
      </w:r>
      <w:r>
        <w:rPr>
          <w:sz w:val="20"/>
        </w:rPr>
        <w:t>for</w:t>
      </w:r>
      <w:r>
        <w:rPr>
          <w:spacing w:val="-5"/>
          <w:sz w:val="20"/>
        </w:rPr>
        <w:t xml:space="preserve"> </w:t>
      </w:r>
      <w:r>
        <w:rPr>
          <w:sz w:val="20"/>
        </w:rPr>
        <w:t>development,</w:t>
      </w:r>
      <w:r>
        <w:rPr>
          <w:spacing w:val="-4"/>
          <w:sz w:val="20"/>
        </w:rPr>
        <w:t xml:space="preserve"> </w:t>
      </w:r>
      <w:r>
        <w:rPr>
          <w:sz w:val="20"/>
        </w:rPr>
        <w:t>invoking</w:t>
      </w:r>
      <w:r>
        <w:rPr>
          <w:spacing w:val="-3"/>
          <w:sz w:val="20"/>
        </w:rPr>
        <w:t xml:space="preserve"> </w:t>
      </w:r>
      <w:r>
        <w:rPr>
          <w:sz w:val="20"/>
        </w:rPr>
        <w:t>and</w:t>
      </w:r>
      <w:r>
        <w:rPr>
          <w:spacing w:val="-6"/>
          <w:sz w:val="20"/>
        </w:rPr>
        <w:t xml:space="preserve"> </w:t>
      </w:r>
      <w:r>
        <w:rPr>
          <w:sz w:val="20"/>
        </w:rPr>
        <w:t>implemented</w:t>
      </w:r>
      <w:r>
        <w:rPr>
          <w:spacing w:val="-2"/>
          <w:sz w:val="20"/>
        </w:rPr>
        <w:t xml:space="preserve"> </w:t>
      </w:r>
      <w:r>
        <w:rPr>
          <w:sz w:val="20"/>
        </w:rPr>
        <w:t>validations</w:t>
      </w:r>
      <w:r>
        <w:rPr>
          <w:spacing w:val="-5"/>
          <w:sz w:val="20"/>
        </w:rPr>
        <w:t xml:space="preserve"> </w:t>
      </w:r>
      <w:r>
        <w:rPr>
          <w:sz w:val="20"/>
        </w:rPr>
        <w:t>for</w:t>
      </w:r>
      <w:r>
        <w:rPr>
          <w:spacing w:val="-3"/>
          <w:sz w:val="20"/>
        </w:rPr>
        <w:t xml:space="preserve"> </w:t>
      </w:r>
      <w:r>
        <w:rPr>
          <w:sz w:val="20"/>
        </w:rPr>
        <w:t>user</w:t>
      </w:r>
      <w:r>
        <w:rPr>
          <w:spacing w:val="-1"/>
          <w:sz w:val="20"/>
        </w:rPr>
        <w:t xml:space="preserve"> </w:t>
      </w:r>
      <w:r>
        <w:rPr>
          <w:sz w:val="20"/>
        </w:rPr>
        <w:t>supplied</w:t>
      </w:r>
      <w:r>
        <w:rPr>
          <w:spacing w:val="-68"/>
          <w:sz w:val="20"/>
        </w:rPr>
        <w:t xml:space="preserve"> </w:t>
      </w:r>
      <w:r>
        <w:rPr>
          <w:sz w:val="20"/>
        </w:rPr>
        <w:t>values.</w:t>
      </w:r>
    </w:p>
    <w:p w14:paraId="440BF4E4" w14:textId="77777777" w:rsidR="00E92390" w:rsidRDefault="00E92390" w:rsidP="00E92390">
      <w:pPr>
        <w:pStyle w:val="ListParagraph"/>
        <w:numPr>
          <w:ilvl w:val="0"/>
          <w:numId w:val="1"/>
        </w:numPr>
        <w:tabs>
          <w:tab w:val="left" w:pos="809"/>
          <w:tab w:val="left" w:pos="810"/>
        </w:tabs>
        <w:ind w:left="809" w:hanging="361"/>
        <w:rPr>
          <w:rFonts w:ascii="Symbol" w:hAnsi="Symbol"/>
          <w:sz w:val="20"/>
        </w:rPr>
      </w:pPr>
      <w:r>
        <w:rPr>
          <w:sz w:val="20"/>
        </w:rPr>
        <w:t>Design</w:t>
      </w:r>
      <w:r>
        <w:rPr>
          <w:spacing w:val="-2"/>
          <w:sz w:val="20"/>
        </w:rPr>
        <w:t xml:space="preserve"> </w:t>
      </w:r>
      <w:r>
        <w:rPr>
          <w:sz w:val="20"/>
        </w:rPr>
        <w:t>and</w:t>
      </w:r>
      <w:r>
        <w:rPr>
          <w:spacing w:val="-2"/>
          <w:sz w:val="20"/>
        </w:rPr>
        <w:t xml:space="preserve"> </w:t>
      </w:r>
      <w:r>
        <w:rPr>
          <w:sz w:val="20"/>
        </w:rPr>
        <w:t>developed</w:t>
      </w:r>
      <w:r>
        <w:rPr>
          <w:spacing w:val="-1"/>
          <w:sz w:val="20"/>
        </w:rPr>
        <w:t xml:space="preserve"> </w:t>
      </w:r>
      <w:r>
        <w:rPr>
          <w:sz w:val="20"/>
        </w:rPr>
        <w:t>multiple</w:t>
      </w:r>
      <w:r>
        <w:rPr>
          <w:spacing w:val="-3"/>
          <w:sz w:val="20"/>
        </w:rPr>
        <w:t xml:space="preserve"> </w:t>
      </w:r>
      <w:r>
        <w:rPr>
          <w:sz w:val="20"/>
        </w:rPr>
        <w:t>web</w:t>
      </w:r>
      <w:r>
        <w:rPr>
          <w:spacing w:val="-2"/>
          <w:sz w:val="20"/>
        </w:rPr>
        <w:t xml:space="preserve"> </w:t>
      </w:r>
      <w:r>
        <w:rPr>
          <w:sz w:val="20"/>
        </w:rPr>
        <w:t>(UI)</w:t>
      </w:r>
      <w:r>
        <w:rPr>
          <w:spacing w:val="-2"/>
          <w:sz w:val="20"/>
        </w:rPr>
        <w:t xml:space="preserve"> </w:t>
      </w:r>
      <w:r>
        <w:rPr>
          <w:sz w:val="20"/>
        </w:rPr>
        <w:t>pages</w:t>
      </w:r>
      <w:r>
        <w:rPr>
          <w:spacing w:val="-1"/>
          <w:sz w:val="20"/>
        </w:rPr>
        <w:t xml:space="preserve"> </w:t>
      </w:r>
      <w:r>
        <w:rPr>
          <w:sz w:val="20"/>
        </w:rPr>
        <w:t>using</w:t>
      </w:r>
      <w:r>
        <w:rPr>
          <w:spacing w:val="-2"/>
          <w:sz w:val="20"/>
        </w:rPr>
        <w:t xml:space="preserve"> </w:t>
      </w:r>
      <w:r>
        <w:rPr>
          <w:sz w:val="20"/>
        </w:rPr>
        <w:t>JSF,</w:t>
      </w:r>
      <w:r>
        <w:rPr>
          <w:spacing w:val="-3"/>
          <w:sz w:val="20"/>
        </w:rPr>
        <w:t xml:space="preserve"> </w:t>
      </w:r>
      <w:r>
        <w:rPr>
          <w:sz w:val="20"/>
        </w:rPr>
        <w:t>ADF</w:t>
      </w:r>
      <w:r>
        <w:rPr>
          <w:spacing w:val="-2"/>
          <w:sz w:val="20"/>
        </w:rPr>
        <w:t xml:space="preserve"> </w:t>
      </w:r>
      <w:r>
        <w:rPr>
          <w:sz w:val="20"/>
        </w:rPr>
        <w:t>Rich</w:t>
      </w:r>
      <w:r>
        <w:rPr>
          <w:spacing w:val="-3"/>
          <w:sz w:val="20"/>
        </w:rPr>
        <w:t xml:space="preserve"> </w:t>
      </w:r>
      <w:r>
        <w:rPr>
          <w:sz w:val="20"/>
        </w:rPr>
        <w:t>Faces,</w:t>
      </w:r>
      <w:r>
        <w:rPr>
          <w:spacing w:val="-3"/>
          <w:sz w:val="20"/>
        </w:rPr>
        <w:t xml:space="preserve"> </w:t>
      </w:r>
      <w:r>
        <w:rPr>
          <w:sz w:val="20"/>
        </w:rPr>
        <w:t>JSP.</w:t>
      </w:r>
    </w:p>
    <w:p w14:paraId="298AC837" w14:textId="7355E2CF" w:rsidR="00E92390" w:rsidRDefault="00E92390" w:rsidP="00186A39">
      <w:pPr>
        <w:spacing w:before="57"/>
        <w:rPr>
          <w:b/>
          <w:sz w:val="20"/>
        </w:rPr>
      </w:pPr>
      <w:r>
        <w:rPr>
          <w:b/>
          <w:sz w:val="20"/>
        </w:rPr>
        <w:t>Technical</w:t>
      </w:r>
      <w:r>
        <w:rPr>
          <w:b/>
          <w:spacing w:val="-6"/>
          <w:sz w:val="20"/>
        </w:rPr>
        <w:t xml:space="preserve"> </w:t>
      </w:r>
      <w:r>
        <w:rPr>
          <w:b/>
          <w:sz w:val="20"/>
        </w:rPr>
        <w:t>Environment:</w:t>
      </w:r>
      <w:r>
        <w:rPr>
          <w:b/>
          <w:spacing w:val="-4"/>
          <w:sz w:val="20"/>
        </w:rPr>
        <w:t xml:space="preserve"> </w:t>
      </w:r>
      <w:r>
        <w:rPr>
          <w:b/>
          <w:sz w:val="20"/>
        </w:rPr>
        <w:t>Oracle</w:t>
      </w:r>
      <w:r>
        <w:rPr>
          <w:b/>
          <w:spacing w:val="-2"/>
          <w:sz w:val="20"/>
        </w:rPr>
        <w:t xml:space="preserve"> </w:t>
      </w:r>
      <w:r>
        <w:rPr>
          <w:b/>
          <w:sz w:val="20"/>
        </w:rPr>
        <w:t>ADF,</w:t>
      </w:r>
      <w:r>
        <w:rPr>
          <w:b/>
          <w:spacing w:val="-3"/>
          <w:sz w:val="20"/>
        </w:rPr>
        <w:t xml:space="preserve"> </w:t>
      </w:r>
      <w:r>
        <w:rPr>
          <w:b/>
          <w:sz w:val="20"/>
        </w:rPr>
        <w:t>SQL,</w:t>
      </w:r>
      <w:r>
        <w:rPr>
          <w:b/>
          <w:spacing w:val="-2"/>
          <w:sz w:val="20"/>
        </w:rPr>
        <w:t xml:space="preserve"> </w:t>
      </w:r>
      <w:r>
        <w:rPr>
          <w:b/>
          <w:sz w:val="20"/>
        </w:rPr>
        <w:t>PLSQL,</w:t>
      </w:r>
      <w:r>
        <w:rPr>
          <w:b/>
          <w:spacing w:val="-5"/>
          <w:sz w:val="20"/>
        </w:rPr>
        <w:t xml:space="preserve"> </w:t>
      </w:r>
      <w:r>
        <w:rPr>
          <w:b/>
          <w:sz w:val="20"/>
        </w:rPr>
        <w:t>JDeveloper</w:t>
      </w:r>
      <w:r>
        <w:rPr>
          <w:b/>
          <w:spacing w:val="-4"/>
          <w:sz w:val="20"/>
        </w:rPr>
        <w:t xml:space="preserve"> </w:t>
      </w:r>
      <w:r>
        <w:rPr>
          <w:b/>
          <w:sz w:val="20"/>
        </w:rPr>
        <w:t>12c.</w:t>
      </w:r>
    </w:p>
    <w:p w14:paraId="40EB11EA" w14:textId="77777777" w:rsidR="00186A39" w:rsidRDefault="00186A39" w:rsidP="00186A39">
      <w:pPr>
        <w:spacing w:before="57"/>
        <w:rPr>
          <w:b/>
          <w:sz w:val="20"/>
        </w:rPr>
      </w:pPr>
    </w:p>
    <w:p w14:paraId="4C2FC1B1" w14:textId="77777777" w:rsidR="00186A39" w:rsidRDefault="00186A39" w:rsidP="00186A39">
      <w:pPr>
        <w:pStyle w:val="Heading1"/>
        <w:ind w:left="0"/>
      </w:pPr>
      <w:r>
        <w:t>System</w:t>
      </w:r>
      <w:r>
        <w:rPr>
          <w:spacing w:val="-4"/>
        </w:rPr>
        <w:t xml:space="preserve"> </w:t>
      </w:r>
      <w:r>
        <w:t>Experience</w:t>
      </w:r>
    </w:p>
    <w:p w14:paraId="5F2689BA" w14:textId="77777777" w:rsidR="00186A39" w:rsidRDefault="00186A39" w:rsidP="00186A39">
      <w:pPr>
        <w:spacing w:before="120"/>
        <w:ind w:left="468"/>
        <w:rPr>
          <w:sz w:val="20"/>
        </w:rPr>
      </w:pPr>
      <w:r>
        <w:rPr>
          <w:b/>
          <w:sz w:val="20"/>
        </w:rPr>
        <w:t>Software</w:t>
      </w:r>
      <w:r>
        <w:rPr>
          <w:b/>
          <w:spacing w:val="-4"/>
          <w:sz w:val="20"/>
        </w:rPr>
        <w:t xml:space="preserve"> </w:t>
      </w:r>
      <w:r>
        <w:rPr>
          <w:b/>
          <w:sz w:val="20"/>
        </w:rPr>
        <w:t>/</w:t>
      </w:r>
      <w:r>
        <w:rPr>
          <w:b/>
          <w:spacing w:val="-5"/>
          <w:sz w:val="20"/>
        </w:rPr>
        <w:t xml:space="preserve"> </w:t>
      </w:r>
      <w:r>
        <w:rPr>
          <w:b/>
          <w:sz w:val="20"/>
        </w:rPr>
        <w:t>Products:</w:t>
      </w:r>
      <w:r>
        <w:rPr>
          <w:b/>
          <w:spacing w:val="2"/>
          <w:sz w:val="20"/>
        </w:rPr>
        <w:t xml:space="preserve"> </w:t>
      </w:r>
      <w:r w:rsidRPr="00E749A7">
        <w:rPr>
          <w:bCs/>
          <w:spacing w:val="2"/>
          <w:sz w:val="20"/>
        </w:rPr>
        <w:t>Oracle HCM Cloud</w:t>
      </w:r>
      <w:r>
        <w:rPr>
          <w:sz w:val="20"/>
        </w:rPr>
        <w:t>, Oracle</w:t>
      </w:r>
      <w:r>
        <w:rPr>
          <w:spacing w:val="-5"/>
          <w:sz w:val="20"/>
        </w:rPr>
        <w:t xml:space="preserve"> </w:t>
      </w:r>
      <w:r>
        <w:rPr>
          <w:sz w:val="20"/>
        </w:rPr>
        <w:t>Fusion,</w:t>
      </w:r>
      <w:r>
        <w:rPr>
          <w:spacing w:val="-3"/>
          <w:sz w:val="20"/>
        </w:rPr>
        <w:t xml:space="preserve"> </w:t>
      </w:r>
      <w:r>
        <w:rPr>
          <w:sz w:val="20"/>
        </w:rPr>
        <w:t>Oracle</w:t>
      </w:r>
      <w:r>
        <w:rPr>
          <w:spacing w:val="-5"/>
          <w:sz w:val="20"/>
        </w:rPr>
        <w:t xml:space="preserve"> </w:t>
      </w:r>
      <w:r>
        <w:rPr>
          <w:sz w:val="20"/>
        </w:rPr>
        <w:t>EBS</w:t>
      </w:r>
      <w:r>
        <w:rPr>
          <w:spacing w:val="-2"/>
          <w:sz w:val="20"/>
        </w:rPr>
        <w:t xml:space="preserve"> </w:t>
      </w:r>
      <w:r>
        <w:rPr>
          <w:sz w:val="20"/>
        </w:rPr>
        <w:t>R12</w:t>
      </w:r>
      <w:r>
        <w:rPr>
          <w:spacing w:val="-3"/>
          <w:sz w:val="20"/>
        </w:rPr>
        <w:t xml:space="preserve">, </w:t>
      </w:r>
      <w:r>
        <w:rPr>
          <w:sz w:val="20"/>
        </w:rPr>
        <w:t>Jira, Excel/Google Sheets/Docs.</w:t>
      </w:r>
    </w:p>
    <w:p w14:paraId="647E8A05" w14:textId="77777777" w:rsidR="00186A39" w:rsidRDefault="00186A39" w:rsidP="00186A39">
      <w:pPr>
        <w:pStyle w:val="BodyText"/>
        <w:tabs>
          <w:tab w:val="left" w:pos="4397"/>
        </w:tabs>
        <w:spacing w:before="122"/>
        <w:ind w:left="468" w:right="1028"/>
      </w:pPr>
      <w:r>
        <w:rPr>
          <w:b/>
        </w:rPr>
        <w:t>Development</w:t>
      </w:r>
      <w:r>
        <w:rPr>
          <w:b/>
          <w:spacing w:val="-6"/>
        </w:rPr>
        <w:t xml:space="preserve"> </w:t>
      </w:r>
      <w:r>
        <w:rPr>
          <w:b/>
        </w:rPr>
        <w:t>Tools</w:t>
      </w:r>
      <w:r>
        <w:rPr>
          <w:b/>
          <w:spacing w:val="-5"/>
        </w:rPr>
        <w:t xml:space="preserve"> </w:t>
      </w:r>
      <w:r>
        <w:rPr>
          <w:b/>
        </w:rPr>
        <w:t>/</w:t>
      </w:r>
      <w:r>
        <w:rPr>
          <w:b/>
          <w:spacing w:val="-2"/>
        </w:rPr>
        <w:t xml:space="preserve"> </w:t>
      </w:r>
      <w:r>
        <w:rPr>
          <w:b/>
        </w:rPr>
        <w:t>Languages:</w:t>
      </w:r>
      <w:r>
        <w:rPr>
          <w:b/>
        </w:rPr>
        <w:tab/>
      </w:r>
      <w:r w:rsidRPr="00E749A7">
        <w:rPr>
          <w:bCs/>
        </w:rPr>
        <w:t>Oracle VBCS</w:t>
      </w:r>
      <w:r>
        <w:rPr>
          <w:bCs/>
        </w:rPr>
        <w:t>,</w:t>
      </w:r>
      <w:r w:rsidRPr="00E749A7">
        <w:rPr>
          <w:bCs/>
        </w:rPr>
        <w:t xml:space="preserve"> Oracle OIC, Oracle PCS</w:t>
      </w:r>
      <w:r>
        <w:rPr>
          <w:bCs/>
        </w:rPr>
        <w:t xml:space="preserve">, </w:t>
      </w:r>
      <w:r>
        <w:t>SQL</w:t>
      </w:r>
      <w:r>
        <w:rPr>
          <w:b/>
        </w:rPr>
        <w:t xml:space="preserve">, </w:t>
      </w:r>
      <w:r>
        <w:t>Oracle ADF, Oracle</w:t>
      </w:r>
      <w:r>
        <w:rPr>
          <w:spacing w:val="1"/>
        </w:rPr>
        <w:t xml:space="preserve"> </w:t>
      </w:r>
      <w:r>
        <w:t>APEX, JavaScript, Java, PLSQL.</w:t>
      </w:r>
    </w:p>
    <w:p w14:paraId="6581DFC5" w14:textId="77777777" w:rsidR="00186A39" w:rsidRDefault="00186A39" w:rsidP="00186A39">
      <w:pPr>
        <w:pStyle w:val="BodyText"/>
        <w:spacing w:before="8"/>
        <w:rPr>
          <w:sz w:val="34"/>
        </w:rPr>
      </w:pPr>
    </w:p>
    <w:p w14:paraId="42726F5E" w14:textId="77777777" w:rsidR="00186A39" w:rsidRDefault="00186A39" w:rsidP="00186A39">
      <w:pPr>
        <w:pStyle w:val="Heading1"/>
      </w:pPr>
      <w:r>
        <w:t>Education</w:t>
      </w:r>
    </w:p>
    <w:p w14:paraId="3B274B15" w14:textId="77777777" w:rsidR="00186A39" w:rsidRDefault="00186A39" w:rsidP="00186A39">
      <w:pPr>
        <w:pStyle w:val="BodyText"/>
        <w:spacing w:before="3"/>
        <w:rPr>
          <w:b/>
          <w:sz w:val="26"/>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9"/>
        <w:gridCol w:w="1726"/>
        <w:gridCol w:w="2765"/>
        <w:gridCol w:w="2304"/>
      </w:tblGrid>
      <w:tr w:rsidR="00186A39" w14:paraId="6F7E45B5" w14:textId="77777777" w:rsidTr="00E75527">
        <w:trPr>
          <w:trHeight w:val="690"/>
        </w:trPr>
        <w:tc>
          <w:tcPr>
            <w:tcW w:w="2189" w:type="dxa"/>
          </w:tcPr>
          <w:p w14:paraId="6D78279D" w14:textId="77777777" w:rsidR="00186A39" w:rsidRDefault="00186A39" w:rsidP="00E75527">
            <w:pPr>
              <w:pStyle w:val="TableParagraph"/>
              <w:spacing w:before="11"/>
              <w:rPr>
                <w:b/>
                <w:sz w:val="19"/>
              </w:rPr>
            </w:pPr>
          </w:p>
          <w:p w14:paraId="35949AB6" w14:textId="77777777" w:rsidR="00186A39" w:rsidRDefault="00186A39" w:rsidP="00E75527">
            <w:pPr>
              <w:pStyle w:val="TableParagraph"/>
              <w:spacing w:before="1"/>
              <w:ind w:left="381"/>
              <w:rPr>
                <w:b/>
                <w:sz w:val="20"/>
              </w:rPr>
            </w:pPr>
            <w:r>
              <w:rPr>
                <w:b/>
                <w:sz w:val="20"/>
              </w:rPr>
              <w:t>Qualification</w:t>
            </w:r>
          </w:p>
        </w:tc>
        <w:tc>
          <w:tcPr>
            <w:tcW w:w="1726" w:type="dxa"/>
          </w:tcPr>
          <w:p w14:paraId="21000884" w14:textId="77777777" w:rsidR="00186A39" w:rsidRDefault="00186A39" w:rsidP="00E75527">
            <w:pPr>
              <w:pStyle w:val="TableParagraph"/>
              <w:spacing w:before="11"/>
              <w:rPr>
                <w:b/>
                <w:sz w:val="19"/>
              </w:rPr>
            </w:pPr>
          </w:p>
          <w:p w14:paraId="195385F9" w14:textId="77777777" w:rsidR="00186A39" w:rsidRDefault="00186A39" w:rsidP="00E75527">
            <w:pPr>
              <w:pStyle w:val="TableParagraph"/>
              <w:spacing w:before="1"/>
              <w:ind w:left="586" w:right="576"/>
              <w:jc w:val="center"/>
              <w:rPr>
                <w:b/>
                <w:sz w:val="20"/>
              </w:rPr>
            </w:pPr>
            <w:r>
              <w:rPr>
                <w:b/>
                <w:sz w:val="20"/>
              </w:rPr>
              <w:t>Year</w:t>
            </w:r>
          </w:p>
        </w:tc>
        <w:tc>
          <w:tcPr>
            <w:tcW w:w="2765" w:type="dxa"/>
          </w:tcPr>
          <w:p w14:paraId="34476904" w14:textId="77777777" w:rsidR="00186A39" w:rsidRDefault="00186A39" w:rsidP="00E75527">
            <w:pPr>
              <w:pStyle w:val="TableParagraph"/>
              <w:spacing w:before="11"/>
              <w:rPr>
                <w:b/>
                <w:sz w:val="19"/>
              </w:rPr>
            </w:pPr>
          </w:p>
          <w:p w14:paraId="329483D6" w14:textId="77777777" w:rsidR="00186A39" w:rsidRDefault="00186A39" w:rsidP="00E75527">
            <w:pPr>
              <w:pStyle w:val="TableParagraph"/>
              <w:spacing w:before="1"/>
              <w:ind w:left="460"/>
              <w:rPr>
                <w:b/>
                <w:sz w:val="20"/>
              </w:rPr>
            </w:pPr>
            <w:r>
              <w:rPr>
                <w:b/>
                <w:sz w:val="20"/>
              </w:rPr>
              <w:t>School</w:t>
            </w:r>
            <w:r>
              <w:rPr>
                <w:b/>
                <w:spacing w:val="-7"/>
                <w:sz w:val="20"/>
              </w:rPr>
              <w:t xml:space="preserve"> </w:t>
            </w:r>
            <w:r>
              <w:rPr>
                <w:b/>
                <w:sz w:val="20"/>
              </w:rPr>
              <w:t>/</w:t>
            </w:r>
            <w:r>
              <w:rPr>
                <w:b/>
                <w:spacing w:val="-3"/>
                <w:sz w:val="20"/>
              </w:rPr>
              <w:t xml:space="preserve"> </w:t>
            </w:r>
            <w:r>
              <w:rPr>
                <w:b/>
                <w:sz w:val="20"/>
              </w:rPr>
              <w:t>College</w:t>
            </w:r>
          </w:p>
        </w:tc>
        <w:tc>
          <w:tcPr>
            <w:tcW w:w="2304" w:type="dxa"/>
          </w:tcPr>
          <w:p w14:paraId="06928A3A" w14:textId="77777777" w:rsidR="00186A39" w:rsidRDefault="00186A39" w:rsidP="00E75527">
            <w:pPr>
              <w:pStyle w:val="TableParagraph"/>
              <w:spacing w:before="11"/>
              <w:rPr>
                <w:b/>
                <w:sz w:val="19"/>
              </w:rPr>
            </w:pPr>
          </w:p>
          <w:p w14:paraId="3ECD929C" w14:textId="77777777" w:rsidR="00186A39" w:rsidRDefault="00186A39" w:rsidP="00E75527">
            <w:pPr>
              <w:pStyle w:val="TableParagraph"/>
              <w:spacing w:before="1"/>
              <w:ind w:left="494" w:right="490"/>
              <w:jc w:val="center"/>
              <w:rPr>
                <w:b/>
                <w:sz w:val="20"/>
              </w:rPr>
            </w:pPr>
            <w:r>
              <w:rPr>
                <w:b/>
                <w:sz w:val="20"/>
              </w:rPr>
              <w:t>Percentage</w:t>
            </w:r>
          </w:p>
        </w:tc>
      </w:tr>
      <w:tr w:rsidR="00186A39" w14:paraId="6171BA1E" w14:textId="77777777" w:rsidTr="00E75527">
        <w:trPr>
          <w:trHeight w:val="840"/>
        </w:trPr>
        <w:tc>
          <w:tcPr>
            <w:tcW w:w="2189" w:type="dxa"/>
          </w:tcPr>
          <w:p w14:paraId="5A452531" w14:textId="77777777" w:rsidR="00186A39" w:rsidRDefault="00186A39" w:rsidP="00E75527">
            <w:pPr>
              <w:pStyle w:val="TableParagraph"/>
              <w:spacing w:before="2" w:line="276" w:lineRule="auto"/>
              <w:ind w:left="462" w:right="452"/>
              <w:jc w:val="center"/>
              <w:rPr>
                <w:sz w:val="20"/>
              </w:rPr>
            </w:pPr>
            <w:r>
              <w:rPr>
                <w:sz w:val="20"/>
              </w:rPr>
              <w:t>Bachelor of</w:t>
            </w:r>
            <w:r>
              <w:rPr>
                <w:spacing w:val="1"/>
                <w:sz w:val="20"/>
              </w:rPr>
              <w:t xml:space="preserve"> </w:t>
            </w:r>
            <w:r>
              <w:rPr>
                <w:sz w:val="20"/>
              </w:rPr>
              <w:t>Engineering,</w:t>
            </w:r>
          </w:p>
          <w:p w14:paraId="29B0AD22" w14:textId="77777777" w:rsidR="00186A39" w:rsidRDefault="00186A39" w:rsidP="00E75527">
            <w:pPr>
              <w:pStyle w:val="TableParagraph"/>
              <w:spacing w:line="241" w:lineRule="exact"/>
              <w:ind w:left="161" w:right="157"/>
              <w:jc w:val="center"/>
              <w:rPr>
                <w:sz w:val="20"/>
              </w:rPr>
            </w:pPr>
            <w:r>
              <w:rPr>
                <w:sz w:val="20"/>
              </w:rPr>
              <w:t>Computer</w:t>
            </w:r>
            <w:r>
              <w:rPr>
                <w:spacing w:val="-5"/>
                <w:sz w:val="20"/>
              </w:rPr>
              <w:t xml:space="preserve"> </w:t>
            </w:r>
            <w:r>
              <w:rPr>
                <w:sz w:val="20"/>
              </w:rPr>
              <w:t>Science</w:t>
            </w:r>
          </w:p>
        </w:tc>
        <w:tc>
          <w:tcPr>
            <w:tcW w:w="1726" w:type="dxa"/>
          </w:tcPr>
          <w:p w14:paraId="79EEAD24" w14:textId="77777777" w:rsidR="00186A39" w:rsidRDefault="00186A39" w:rsidP="00E75527">
            <w:pPr>
              <w:pStyle w:val="TableParagraph"/>
              <w:spacing w:before="2"/>
              <w:ind w:left="586" w:right="574"/>
              <w:jc w:val="center"/>
              <w:rPr>
                <w:sz w:val="20"/>
              </w:rPr>
            </w:pPr>
            <w:r>
              <w:rPr>
                <w:sz w:val="20"/>
              </w:rPr>
              <w:t>2016</w:t>
            </w:r>
          </w:p>
        </w:tc>
        <w:tc>
          <w:tcPr>
            <w:tcW w:w="2765" w:type="dxa"/>
          </w:tcPr>
          <w:p w14:paraId="54753C55" w14:textId="77777777" w:rsidR="00186A39" w:rsidRDefault="00186A39" w:rsidP="00E75527">
            <w:pPr>
              <w:pStyle w:val="TableParagraph"/>
              <w:spacing w:before="2"/>
              <w:ind w:left="210" w:right="192" w:firstLine="132"/>
              <w:rPr>
                <w:sz w:val="20"/>
              </w:rPr>
            </w:pPr>
            <w:r>
              <w:rPr>
                <w:sz w:val="20"/>
              </w:rPr>
              <w:t>Brindavan College of</w:t>
            </w:r>
            <w:r>
              <w:rPr>
                <w:spacing w:val="1"/>
                <w:sz w:val="20"/>
              </w:rPr>
              <w:t xml:space="preserve"> </w:t>
            </w:r>
            <w:r>
              <w:rPr>
                <w:sz w:val="20"/>
              </w:rPr>
              <w:t>Engineering,</w:t>
            </w:r>
            <w:r>
              <w:rPr>
                <w:spacing w:val="-9"/>
                <w:sz w:val="20"/>
              </w:rPr>
              <w:t xml:space="preserve"> </w:t>
            </w:r>
            <w:r>
              <w:rPr>
                <w:sz w:val="20"/>
              </w:rPr>
              <w:t>Bangalore</w:t>
            </w:r>
          </w:p>
        </w:tc>
        <w:tc>
          <w:tcPr>
            <w:tcW w:w="2304" w:type="dxa"/>
          </w:tcPr>
          <w:p w14:paraId="30986544" w14:textId="77777777" w:rsidR="00186A39" w:rsidRDefault="00186A39" w:rsidP="00E75527">
            <w:pPr>
              <w:pStyle w:val="TableParagraph"/>
              <w:spacing w:before="2"/>
              <w:ind w:left="494" w:right="486"/>
              <w:jc w:val="center"/>
              <w:rPr>
                <w:sz w:val="20"/>
              </w:rPr>
            </w:pPr>
            <w:r>
              <w:rPr>
                <w:sz w:val="20"/>
              </w:rPr>
              <w:t>60.3</w:t>
            </w:r>
          </w:p>
        </w:tc>
      </w:tr>
      <w:tr w:rsidR="00186A39" w14:paraId="28FC05E3" w14:textId="77777777" w:rsidTr="00E75527">
        <w:trPr>
          <w:trHeight w:val="710"/>
        </w:trPr>
        <w:tc>
          <w:tcPr>
            <w:tcW w:w="2189" w:type="dxa"/>
          </w:tcPr>
          <w:p w14:paraId="62FDF7A0" w14:textId="77777777" w:rsidR="00186A39" w:rsidRDefault="00186A39" w:rsidP="00E75527">
            <w:pPr>
              <w:pStyle w:val="TableParagraph"/>
              <w:spacing w:line="243" w:lineRule="exact"/>
              <w:ind w:left="161" w:right="153"/>
              <w:jc w:val="center"/>
              <w:rPr>
                <w:sz w:val="20"/>
              </w:rPr>
            </w:pPr>
            <w:r>
              <w:rPr>
                <w:sz w:val="20"/>
              </w:rPr>
              <w:t>A.I.S.S.C.E</w:t>
            </w:r>
          </w:p>
          <w:p w14:paraId="44119017" w14:textId="77777777" w:rsidR="00186A39" w:rsidRDefault="00186A39" w:rsidP="00E75527">
            <w:pPr>
              <w:pStyle w:val="TableParagraph"/>
              <w:spacing w:line="243" w:lineRule="exact"/>
              <w:ind w:left="161" w:right="156"/>
              <w:jc w:val="center"/>
              <w:rPr>
                <w:sz w:val="20"/>
              </w:rPr>
            </w:pPr>
            <w:r>
              <w:rPr>
                <w:sz w:val="20"/>
              </w:rPr>
              <w:t>(Intermediate)</w:t>
            </w:r>
          </w:p>
        </w:tc>
        <w:tc>
          <w:tcPr>
            <w:tcW w:w="1726" w:type="dxa"/>
          </w:tcPr>
          <w:p w14:paraId="70D18976" w14:textId="77777777" w:rsidR="00186A39" w:rsidRDefault="00186A39" w:rsidP="00E75527">
            <w:pPr>
              <w:pStyle w:val="TableParagraph"/>
              <w:ind w:left="586" w:right="574"/>
              <w:jc w:val="center"/>
              <w:rPr>
                <w:sz w:val="20"/>
              </w:rPr>
            </w:pPr>
            <w:r>
              <w:rPr>
                <w:sz w:val="20"/>
              </w:rPr>
              <w:t>2012</w:t>
            </w:r>
          </w:p>
        </w:tc>
        <w:tc>
          <w:tcPr>
            <w:tcW w:w="2765" w:type="dxa"/>
          </w:tcPr>
          <w:p w14:paraId="31935C2B" w14:textId="77777777" w:rsidR="00186A39" w:rsidRDefault="00186A39" w:rsidP="00E75527">
            <w:pPr>
              <w:pStyle w:val="TableParagraph"/>
              <w:spacing w:line="278" w:lineRule="auto"/>
              <w:ind w:left="875" w:right="161" w:hanging="689"/>
              <w:rPr>
                <w:sz w:val="20"/>
              </w:rPr>
            </w:pPr>
            <w:r>
              <w:rPr>
                <w:sz w:val="20"/>
              </w:rPr>
              <w:t>Air force school Hebbal,</w:t>
            </w:r>
            <w:r>
              <w:rPr>
                <w:spacing w:val="-68"/>
                <w:sz w:val="20"/>
              </w:rPr>
              <w:t xml:space="preserve"> </w:t>
            </w:r>
            <w:r>
              <w:rPr>
                <w:sz w:val="20"/>
              </w:rPr>
              <w:t>Bangalore</w:t>
            </w:r>
          </w:p>
        </w:tc>
        <w:tc>
          <w:tcPr>
            <w:tcW w:w="2304" w:type="dxa"/>
          </w:tcPr>
          <w:p w14:paraId="7D43B176" w14:textId="77777777" w:rsidR="00186A39" w:rsidRDefault="00186A39" w:rsidP="00E75527">
            <w:pPr>
              <w:pStyle w:val="TableParagraph"/>
              <w:ind w:left="494" w:right="483"/>
              <w:jc w:val="center"/>
              <w:rPr>
                <w:sz w:val="20"/>
              </w:rPr>
            </w:pPr>
            <w:r>
              <w:rPr>
                <w:sz w:val="20"/>
              </w:rPr>
              <w:t>63</w:t>
            </w:r>
          </w:p>
        </w:tc>
      </w:tr>
      <w:tr w:rsidR="00186A39" w14:paraId="4302200D" w14:textId="77777777" w:rsidTr="00E75527">
        <w:trPr>
          <w:trHeight w:val="844"/>
        </w:trPr>
        <w:tc>
          <w:tcPr>
            <w:tcW w:w="2189" w:type="dxa"/>
          </w:tcPr>
          <w:p w14:paraId="677A9F6B" w14:textId="77777777" w:rsidR="00186A39" w:rsidRDefault="00186A39" w:rsidP="00E75527">
            <w:pPr>
              <w:pStyle w:val="TableParagraph"/>
              <w:spacing w:line="243" w:lineRule="exact"/>
              <w:ind w:left="161" w:right="153"/>
              <w:jc w:val="center"/>
              <w:rPr>
                <w:sz w:val="20"/>
              </w:rPr>
            </w:pPr>
            <w:r>
              <w:rPr>
                <w:sz w:val="20"/>
              </w:rPr>
              <w:t>A.I.S.S.E</w:t>
            </w:r>
          </w:p>
          <w:p w14:paraId="6642B06C" w14:textId="77777777" w:rsidR="00186A39" w:rsidRDefault="00186A39" w:rsidP="00E75527">
            <w:pPr>
              <w:pStyle w:val="TableParagraph"/>
              <w:spacing w:line="243" w:lineRule="exact"/>
              <w:ind w:left="161" w:right="154"/>
              <w:jc w:val="center"/>
              <w:rPr>
                <w:sz w:val="20"/>
              </w:rPr>
            </w:pPr>
            <w:r>
              <w:rPr>
                <w:sz w:val="20"/>
              </w:rPr>
              <w:t>(Matriculation)</w:t>
            </w:r>
          </w:p>
        </w:tc>
        <w:tc>
          <w:tcPr>
            <w:tcW w:w="1726" w:type="dxa"/>
          </w:tcPr>
          <w:p w14:paraId="2777164C" w14:textId="77777777" w:rsidR="00186A39" w:rsidRDefault="00186A39" w:rsidP="00E75527">
            <w:pPr>
              <w:pStyle w:val="TableParagraph"/>
              <w:ind w:left="586" w:right="574"/>
              <w:jc w:val="center"/>
              <w:rPr>
                <w:sz w:val="20"/>
              </w:rPr>
            </w:pPr>
            <w:r>
              <w:rPr>
                <w:sz w:val="20"/>
              </w:rPr>
              <w:t>2010</w:t>
            </w:r>
          </w:p>
        </w:tc>
        <w:tc>
          <w:tcPr>
            <w:tcW w:w="2765" w:type="dxa"/>
          </w:tcPr>
          <w:p w14:paraId="1E9F2D24" w14:textId="77777777" w:rsidR="00186A39" w:rsidRDefault="00186A39" w:rsidP="00E75527">
            <w:pPr>
              <w:pStyle w:val="TableParagraph"/>
              <w:spacing w:line="278" w:lineRule="auto"/>
              <w:ind w:left="722" w:right="380" w:hanging="315"/>
              <w:rPr>
                <w:sz w:val="20"/>
              </w:rPr>
            </w:pPr>
            <w:r>
              <w:rPr>
                <w:sz w:val="20"/>
              </w:rPr>
              <w:t>Air Force Bal Bharti</w:t>
            </w:r>
            <w:r>
              <w:rPr>
                <w:spacing w:val="-69"/>
                <w:sz w:val="20"/>
              </w:rPr>
              <w:t xml:space="preserve"> </w:t>
            </w:r>
            <w:r>
              <w:rPr>
                <w:sz w:val="20"/>
              </w:rPr>
              <w:t>School,</w:t>
            </w:r>
            <w:r>
              <w:rPr>
                <w:spacing w:val="-3"/>
                <w:sz w:val="20"/>
              </w:rPr>
              <w:t xml:space="preserve"> </w:t>
            </w:r>
            <w:r>
              <w:rPr>
                <w:sz w:val="20"/>
              </w:rPr>
              <w:t>Delhi</w:t>
            </w:r>
          </w:p>
        </w:tc>
        <w:tc>
          <w:tcPr>
            <w:tcW w:w="2304" w:type="dxa"/>
          </w:tcPr>
          <w:p w14:paraId="5B937526" w14:textId="77777777" w:rsidR="00186A39" w:rsidRDefault="00186A39" w:rsidP="00E75527">
            <w:pPr>
              <w:pStyle w:val="TableParagraph"/>
              <w:ind w:left="494" w:right="483"/>
              <w:jc w:val="center"/>
              <w:rPr>
                <w:sz w:val="20"/>
              </w:rPr>
            </w:pPr>
            <w:r>
              <w:rPr>
                <w:sz w:val="20"/>
              </w:rPr>
              <w:t>80</w:t>
            </w:r>
          </w:p>
        </w:tc>
      </w:tr>
    </w:tbl>
    <w:p w14:paraId="4394661E" w14:textId="77777777" w:rsidR="00186A39" w:rsidRDefault="00186A39" w:rsidP="00186A39">
      <w:pPr>
        <w:pStyle w:val="BodyText"/>
        <w:rPr>
          <w:b/>
          <w:sz w:val="26"/>
        </w:rPr>
      </w:pPr>
    </w:p>
    <w:p w14:paraId="2F1E6D1C" w14:textId="77777777" w:rsidR="00186A39" w:rsidRPr="00662688" w:rsidRDefault="00186A39" w:rsidP="00186A39">
      <w:pPr>
        <w:spacing w:before="158"/>
        <w:ind w:left="108"/>
        <w:rPr>
          <w:b/>
        </w:rPr>
      </w:pPr>
      <w:r w:rsidRPr="00662688">
        <w:rPr>
          <w:b/>
        </w:rPr>
        <w:t>Certifications:</w:t>
      </w:r>
    </w:p>
    <w:p w14:paraId="3D4C8757" w14:textId="77777777" w:rsidR="00186A39" w:rsidRPr="00662688" w:rsidRDefault="00186A39" w:rsidP="00186A39">
      <w:pPr>
        <w:pStyle w:val="ListParagraph"/>
        <w:numPr>
          <w:ilvl w:val="0"/>
          <w:numId w:val="1"/>
        </w:numPr>
        <w:tabs>
          <w:tab w:val="left" w:pos="828"/>
          <w:tab w:val="left" w:pos="829"/>
        </w:tabs>
        <w:spacing w:before="62"/>
        <w:ind w:left="828" w:right="1379" w:hanging="360"/>
        <w:rPr>
          <w:sz w:val="20"/>
        </w:rPr>
      </w:pPr>
      <w:r w:rsidRPr="00662688">
        <w:rPr>
          <w:sz w:val="20"/>
        </w:rPr>
        <w:t>OCI Foundations 2021 Associate [1Z0-1085-21]</w:t>
      </w:r>
    </w:p>
    <w:p w14:paraId="24268687" w14:textId="550AF882" w:rsidR="00186A39" w:rsidRPr="00EB347C" w:rsidRDefault="00186A39" w:rsidP="00186A39">
      <w:pPr>
        <w:pStyle w:val="ListParagraph"/>
        <w:numPr>
          <w:ilvl w:val="0"/>
          <w:numId w:val="1"/>
        </w:numPr>
        <w:tabs>
          <w:tab w:val="left" w:pos="828"/>
          <w:tab w:val="left" w:pos="829"/>
        </w:tabs>
        <w:spacing w:before="62"/>
        <w:ind w:left="828" w:right="1379" w:hanging="360"/>
        <w:rPr>
          <w:sz w:val="20"/>
        </w:rPr>
      </w:pPr>
      <w:r w:rsidRPr="00662688">
        <w:rPr>
          <w:sz w:val="20"/>
        </w:rPr>
        <w:t>Oracle Cloud Platform Application Integration 2020 Certified Specialist</w:t>
      </w:r>
    </w:p>
    <w:p w14:paraId="7503BC5C" w14:textId="77777777" w:rsidR="00186A39" w:rsidRPr="00876426" w:rsidRDefault="00186A39" w:rsidP="00186A39">
      <w:pPr>
        <w:spacing w:before="158"/>
        <w:ind w:left="108"/>
        <w:rPr>
          <w:b/>
        </w:rPr>
      </w:pPr>
      <w:r>
        <w:rPr>
          <w:b/>
        </w:rPr>
        <w:t>Training</w:t>
      </w:r>
    </w:p>
    <w:p w14:paraId="2B5E1507" w14:textId="77777777" w:rsidR="00186A39" w:rsidRPr="00876426" w:rsidRDefault="00186A39" w:rsidP="00186A39">
      <w:pPr>
        <w:pStyle w:val="ListParagraph"/>
        <w:numPr>
          <w:ilvl w:val="0"/>
          <w:numId w:val="1"/>
        </w:numPr>
        <w:tabs>
          <w:tab w:val="left" w:pos="828"/>
          <w:tab w:val="left" w:pos="829"/>
        </w:tabs>
        <w:spacing w:before="62"/>
        <w:ind w:left="828" w:right="1379" w:hanging="360"/>
        <w:rPr>
          <w:rFonts w:ascii="Symbol" w:hAnsi="Symbol"/>
          <w:sz w:val="18"/>
        </w:rPr>
      </w:pPr>
      <w:r>
        <w:rPr>
          <w:sz w:val="20"/>
        </w:rPr>
        <w:t>Completed Oracle Training OCI Foundations training.</w:t>
      </w:r>
    </w:p>
    <w:p w14:paraId="53596DE8" w14:textId="77777777" w:rsidR="00186A39" w:rsidRPr="00876426" w:rsidRDefault="00186A39" w:rsidP="00186A39">
      <w:pPr>
        <w:pStyle w:val="ListParagraph"/>
        <w:numPr>
          <w:ilvl w:val="0"/>
          <w:numId w:val="1"/>
        </w:numPr>
        <w:tabs>
          <w:tab w:val="left" w:pos="828"/>
          <w:tab w:val="left" w:pos="829"/>
        </w:tabs>
        <w:spacing w:before="62"/>
        <w:ind w:left="828" w:right="1379" w:hanging="360"/>
        <w:rPr>
          <w:rFonts w:ascii="Symbol" w:hAnsi="Symbol"/>
          <w:sz w:val="18"/>
        </w:rPr>
      </w:pPr>
      <w:r>
        <w:rPr>
          <w:sz w:val="20"/>
        </w:rPr>
        <w:t>Attended Oracle Global HR workshop by Oracle.</w:t>
      </w:r>
    </w:p>
    <w:p w14:paraId="53F00FAC" w14:textId="77777777" w:rsidR="00EB347C" w:rsidRDefault="00186A39" w:rsidP="00EB347C">
      <w:pPr>
        <w:pStyle w:val="ListParagraph"/>
        <w:numPr>
          <w:ilvl w:val="0"/>
          <w:numId w:val="1"/>
        </w:numPr>
        <w:tabs>
          <w:tab w:val="left" w:pos="828"/>
          <w:tab w:val="left" w:pos="829"/>
        </w:tabs>
        <w:spacing w:before="62"/>
        <w:ind w:left="828" w:right="1379" w:hanging="360"/>
        <w:rPr>
          <w:rFonts w:ascii="Symbol" w:hAnsi="Symbol"/>
          <w:sz w:val="18"/>
        </w:rPr>
      </w:pPr>
      <w:r>
        <w:rPr>
          <w:sz w:val="20"/>
        </w:rPr>
        <w:t>Completed a training of Basics of ADF on Udemy.</w:t>
      </w:r>
    </w:p>
    <w:p w14:paraId="4BD5C6A5" w14:textId="56C16297" w:rsidR="00EE2344" w:rsidRPr="00EB347C" w:rsidRDefault="00186A39" w:rsidP="00EB347C">
      <w:pPr>
        <w:pStyle w:val="ListParagraph"/>
        <w:numPr>
          <w:ilvl w:val="0"/>
          <w:numId w:val="1"/>
        </w:numPr>
        <w:tabs>
          <w:tab w:val="left" w:pos="828"/>
          <w:tab w:val="left" w:pos="829"/>
        </w:tabs>
        <w:spacing w:before="62"/>
        <w:ind w:left="828" w:right="1379" w:hanging="360"/>
        <w:rPr>
          <w:rFonts w:ascii="Symbol" w:hAnsi="Symbol"/>
          <w:sz w:val="18"/>
        </w:rPr>
      </w:pPr>
      <w:r w:rsidRPr="00EB347C">
        <w:rPr>
          <w:sz w:val="20"/>
        </w:rPr>
        <w:t>Attended</w:t>
      </w:r>
      <w:r w:rsidRPr="00EB347C">
        <w:rPr>
          <w:spacing w:val="-3"/>
          <w:sz w:val="20"/>
        </w:rPr>
        <w:t xml:space="preserve"> </w:t>
      </w:r>
      <w:r w:rsidRPr="00EB347C">
        <w:rPr>
          <w:sz w:val="20"/>
        </w:rPr>
        <w:t>corporate</w:t>
      </w:r>
      <w:r w:rsidRPr="00EB347C">
        <w:rPr>
          <w:spacing w:val="-2"/>
          <w:sz w:val="20"/>
        </w:rPr>
        <w:t xml:space="preserve"> </w:t>
      </w:r>
      <w:r w:rsidRPr="00EB347C">
        <w:rPr>
          <w:sz w:val="20"/>
        </w:rPr>
        <w:t>Training</w:t>
      </w:r>
      <w:r w:rsidRPr="00EB347C">
        <w:rPr>
          <w:spacing w:val="-2"/>
          <w:sz w:val="20"/>
        </w:rPr>
        <w:t xml:space="preserve"> </w:t>
      </w:r>
      <w:r w:rsidRPr="00EB347C">
        <w:rPr>
          <w:sz w:val="20"/>
        </w:rPr>
        <w:t>on</w:t>
      </w:r>
      <w:r w:rsidRPr="00EB347C">
        <w:rPr>
          <w:spacing w:val="-3"/>
          <w:sz w:val="20"/>
        </w:rPr>
        <w:t xml:space="preserve"> </w:t>
      </w:r>
      <w:r w:rsidRPr="00EB347C">
        <w:rPr>
          <w:sz w:val="20"/>
        </w:rPr>
        <w:t>Oracle</w:t>
      </w:r>
      <w:r w:rsidRPr="00EB347C">
        <w:rPr>
          <w:spacing w:val="-4"/>
          <w:sz w:val="20"/>
        </w:rPr>
        <w:t xml:space="preserve"> </w:t>
      </w:r>
      <w:r w:rsidRPr="00EB347C">
        <w:rPr>
          <w:sz w:val="20"/>
        </w:rPr>
        <w:t>OAF,</w:t>
      </w:r>
      <w:r w:rsidRPr="00EB347C">
        <w:rPr>
          <w:spacing w:val="-1"/>
          <w:sz w:val="20"/>
        </w:rPr>
        <w:t xml:space="preserve"> </w:t>
      </w:r>
      <w:r w:rsidRPr="00EB347C">
        <w:rPr>
          <w:sz w:val="20"/>
        </w:rPr>
        <w:t>SQL,</w:t>
      </w:r>
      <w:r w:rsidRPr="00EB347C">
        <w:rPr>
          <w:spacing w:val="-4"/>
          <w:sz w:val="20"/>
        </w:rPr>
        <w:t xml:space="preserve"> </w:t>
      </w:r>
      <w:r w:rsidRPr="00EB347C">
        <w:rPr>
          <w:sz w:val="20"/>
        </w:rPr>
        <w:t>PLSQL.</w:t>
      </w:r>
    </w:p>
    <w:sectPr w:rsidR="00EE2344" w:rsidRPr="00EB347C">
      <w:headerReference w:type="default" r:id="rId14"/>
      <w:pgSz w:w="12240" w:h="15840"/>
      <w:pgMar w:top="1000" w:right="1300" w:bottom="280" w:left="1260" w:header="790" w:footer="0"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4E772" w14:textId="77777777" w:rsidR="00A81861" w:rsidRDefault="00A81861">
      <w:r>
        <w:separator/>
      </w:r>
    </w:p>
  </w:endnote>
  <w:endnote w:type="continuationSeparator" w:id="0">
    <w:p w14:paraId="1934B0BC" w14:textId="77777777" w:rsidR="00A81861" w:rsidRDefault="00A8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9D289" w14:textId="77777777" w:rsidR="00675282" w:rsidRDefault="006752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0BF20" w14:textId="77777777" w:rsidR="00675282" w:rsidRDefault="006752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6DF8D" w14:textId="77777777" w:rsidR="00675282" w:rsidRDefault="00675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B8B63" w14:textId="77777777" w:rsidR="00A81861" w:rsidRDefault="00A81861">
      <w:r>
        <w:separator/>
      </w:r>
    </w:p>
  </w:footnote>
  <w:footnote w:type="continuationSeparator" w:id="0">
    <w:p w14:paraId="6A19C9E2" w14:textId="77777777" w:rsidR="00A81861" w:rsidRDefault="00A81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159A9" w14:textId="77777777" w:rsidR="00675282" w:rsidRDefault="006752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CC1F9" w14:textId="77777777" w:rsidR="00675282" w:rsidRDefault="006752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58DDF" w14:textId="77777777" w:rsidR="00675282" w:rsidRDefault="006752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70251" w14:textId="77777777" w:rsidR="00EE2344" w:rsidRDefault="00A81861">
    <w:pPr>
      <w:pStyle w:val="BodyText"/>
      <w:spacing w:line="14" w:lineRule="auto"/>
    </w:pPr>
    <w:r>
      <w:pict w14:anchorId="5593437F">
        <v:shapetype id="_x0000_t202" coordsize="21600,21600" o:spt="202" path="m,l,21600r21600,l21600,xe">
          <v:stroke joinstyle="miter"/>
          <v:path gradientshapeok="t" o:connecttype="rect"/>
        </v:shapetype>
        <v:shape id="docshape5" o:spid="_x0000_s2049" type="#_x0000_t202" style="position:absolute;margin-left:493.85pt;margin-top:38.5pt;width:47.3pt;height:13.05pt;z-index:-251658752;mso-position-horizontal-relative:page;mso-position-vertical-relative:page" filled="f" stroked="f">
          <v:textbox inset="0,0,0,0">
            <w:txbxContent>
              <w:p w14:paraId="00862470" w14:textId="77777777" w:rsidR="00EE2344" w:rsidRDefault="00E95EC7">
                <w:pPr>
                  <w:pStyle w:val="BodyText"/>
                  <w:spacing w:before="10"/>
                  <w:ind w:left="20"/>
                  <w:rPr>
                    <w:rFonts w:ascii="Times New Roman"/>
                  </w:rPr>
                </w:pPr>
                <w:r>
                  <w:rPr>
                    <w:rFonts w:ascii="Times New Roman"/>
                  </w:rPr>
                  <w:t>Page</w:t>
                </w:r>
                <w:r>
                  <w:rPr>
                    <w:rFonts w:ascii="Times New Roman"/>
                    <w:spacing w:val="-1"/>
                  </w:rPr>
                  <w:t xml:space="preserve"> </w:t>
                </w:r>
                <w:r>
                  <w:fldChar w:fldCharType="begin"/>
                </w:r>
                <w:r>
                  <w:rPr>
                    <w:rFonts w:ascii="Times New Roman"/>
                  </w:rPr>
                  <w:instrText xml:space="preserve"> PAGE </w:instrText>
                </w:r>
                <w:r>
                  <w:fldChar w:fldCharType="separate"/>
                </w:r>
                <w:r>
                  <w:t>4</w:t>
                </w:r>
                <w:r>
                  <w:fldChar w:fldCharType="end"/>
                </w:r>
                <w:r>
                  <w:rPr>
                    <w:rFonts w:ascii="Times New Roman"/>
                  </w:rPr>
                  <w:t xml:space="preserve"> of</w:t>
                </w:r>
                <w:r>
                  <w:rPr>
                    <w:rFonts w:ascii="Times New Roman"/>
                    <w:spacing w:val="-1"/>
                  </w:rPr>
                  <w:t xml:space="preserve"> </w:t>
                </w:r>
                <w:r>
                  <w:rPr>
                    <w:rFonts w:ascii="Times New Roman"/>
                  </w:rPr>
                  <w:t>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C35ED"/>
    <w:multiLevelType w:val="hybridMultilevel"/>
    <w:tmpl w:val="81DA119A"/>
    <w:lvl w:ilvl="0" w:tplc="8D02F214">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76CBE"/>
    <w:multiLevelType w:val="hybridMultilevel"/>
    <w:tmpl w:val="1884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063BA"/>
    <w:multiLevelType w:val="hybridMultilevel"/>
    <w:tmpl w:val="AB8C8606"/>
    <w:lvl w:ilvl="0" w:tplc="6262B654">
      <w:numFmt w:val="bullet"/>
      <w:lvlText w:val=""/>
      <w:lvlJc w:val="left"/>
      <w:pPr>
        <w:ind w:left="1079" w:hanging="360"/>
      </w:pPr>
      <w:rPr>
        <w:rFonts w:ascii="Symbol" w:eastAsia="Symbol" w:hAnsi="Symbol" w:cs="Symbol" w:hint="default"/>
        <w:b w:val="0"/>
        <w:bCs w:val="0"/>
        <w:i w:val="0"/>
        <w:iCs w:val="0"/>
        <w:w w:val="99"/>
        <w:sz w:val="20"/>
        <w:szCs w:val="20"/>
        <w:lang w:val="en-US" w:eastAsia="en-US" w:bidi="ar-SA"/>
      </w:rPr>
    </w:lvl>
    <w:lvl w:ilvl="1" w:tplc="5598383C">
      <w:numFmt w:val="bullet"/>
      <w:lvlText w:val="•"/>
      <w:lvlJc w:val="left"/>
      <w:pPr>
        <w:ind w:left="1918" w:hanging="360"/>
      </w:pPr>
      <w:rPr>
        <w:rFonts w:hint="default"/>
        <w:lang w:val="en-US" w:eastAsia="en-US" w:bidi="ar-SA"/>
      </w:rPr>
    </w:lvl>
    <w:lvl w:ilvl="2" w:tplc="C836745E">
      <w:numFmt w:val="bullet"/>
      <w:lvlText w:val="•"/>
      <w:lvlJc w:val="left"/>
      <w:pPr>
        <w:ind w:left="2756" w:hanging="360"/>
      </w:pPr>
      <w:rPr>
        <w:rFonts w:hint="default"/>
        <w:lang w:val="en-US" w:eastAsia="en-US" w:bidi="ar-SA"/>
      </w:rPr>
    </w:lvl>
    <w:lvl w:ilvl="3" w:tplc="C31806CC">
      <w:numFmt w:val="bullet"/>
      <w:lvlText w:val="•"/>
      <w:lvlJc w:val="left"/>
      <w:pPr>
        <w:ind w:left="3594" w:hanging="360"/>
      </w:pPr>
      <w:rPr>
        <w:rFonts w:hint="default"/>
        <w:lang w:val="en-US" w:eastAsia="en-US" w:bidi="ar-SA"/>
      </w:rPr>
    </w:lvl>
    <w:lvl w:ilvl="4" w:tplc="2DFA4F12">
      <w:numFmt w:val="bullet"/>
      <w:lvlText w:val="•"/>
      <w:lvlJc w:val="left"/>
      <w:pPr>
        <w:ind w:left="4432" w:hanging="360"/>
      </w:pPr>
      <w:rPr>
        <w:rFonts w:hint="default"/>
        <w:lang w:val="en-US" w:eastAsia="en-US" w:bidi="ar-SA"/>
      </w:rPr>
    </w:lvl>
    <w:lvl w:ilvl="5" w:tplc="B3A2B9F4">
      <w:numFmt w:val="bullet"/>
      <w:lvlText w:val="•"/>
      <w:lvlJc w:val="left"/>
      <w:pPr>
        <w:ind w:left="5271" w:hanging="360"/>
      </w:pPr>
      <w:rPr>
        <w:rFonts w:hint="default"/>
        <w:lang w:val="en-US" w:eastAsia="en-US" w:bidi="ar-SA"/>
      </w:rPr>
    </w:lvl>
    <w:lvl w:ilvl="6" w:tplc="5164C45C">
      <w:numFmt w:val="bullet"/>
      <w:lvlText w:val="•"/>
      <w:lvlJc w:val="left"/>
      <w:pPr>
        <w:ind w:left="6109" w:hanging="360"/>
      </w:pPr>
      <w:rPr>
        <w:rFonts w:hint="default"/>
        <w:lang w:val="en-US" w:eastAsia="en-US" w:bidi="ar-SA"/>
      </w:rPr>
    </w:lvl>
    <w:lvl w:ilvl="7" w:tplc="B5949A6A">
      <w:numFmt w:val="bullet"/>
      <w:lvlText w:val="•"/>
      <w:lvlJc w:val="left"/>
      <w:pPr>
        <w:ind w:left="6947" w:hanging="360"/>
      </w:pPr>
      <w:rPr>
        <w:rFonts w:hint="default"/>
        <w:lang w:val="en-US" w:eastAsia="en-US" w:bidi="ar-SA"/>
      </w:rPr>
    </w:lvl>
    <w:lvl w:ilvl="8" w:tplc="5D0ABCB8">
      <w:numFmt w:val="bullet"/>
      <w:lvlText w:val="•"/>
      <w:lvlJc w:val="left"/>
      <w:pPr>
        <w:ind w:left="7785" w:hanging="360"/>
      </w:pPr>
      <w:rPr>
        <w:rFonts w:hint="default"/>
        <w:lang w:val="en-US" w:eastAsia="en-US" w:bidi="ar-SA"/>
      </w:rPr>
    </w:lvl>
  </w:abstractNum>
  <w:abstractNum w:abstractNumId="3" w15:restartNumberingAfterBreak="0">
    <w:nsid w:val="5D7E73D3"/>
    <w:multiLevelType w:val="hybridMultilevel"/>
    <w:tmpl w:val="68064C80"/>
    <w:lvl w:ilvl="0" w:tplc="8D02F214">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A3DB7"/>
    <w:multiLevelType w:val="hybridMultilevel"/>
    <w:tmpl w:val="1C16E432"/>
    <w:lvl w:ilvl="0" w:tplc="AB7078F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3460B"/>
    <w:multiLevelType w:val="hybridMultilevel"/>
    <w:tmpl w:val="B0262620"/>
    <w:lvl w:ilvl="0" w:tplc="F41ECC62">
      <w:numFmt w:val="bullet"/>
      <w:lvlText w:val=""/>
      <w:lvlJc w:val="left"/>
      <w:pPr>
        <w:ind w:left="449" w:hanging="380"/>
      </w:pPr>
      <w:rPr>
        <w:rFonts w:ascii="Symbol" w:eastAsia="Symbol" w:hAnsi="Symbol" w:cs="Symbol" w:hint="default"/>
        <w:w w:val="99"/>
        <w:lang w:val="en-US" w:eastAsia="en-US" w:bidi="ar-SA"/>
      </w:rPr>
    </w:lvl>
    <w:lvl w:ilvl="1" w:tplc="4174880E">
      <w:numFmt w:val="bullet"/>
      <w:lvlText w:val="•"/>
      <w:lvlJc w:val="left"/>
      <w:pPr>
        <w:ind w:left="1364" w:hanging="380"/>
      </w:pPr>
      <w:rPr>
        <w:rFonts w:hint="default"/>
        <w:lang w:val="en-US" w:eastAsia="en-US" w:bidi="ar-SA"/>
      </w:rPr>
    </w:lvl>
    <w:lvl w:ilvl="2" w:tplc="E75EB244">
      <w:numFmt w:val="bullet"/>
      <w:lvlText w:val="•"/>
      <w:lvlJc w:val="left"/>
      <w:pPr>
        <w:ind w:left="2288" w:hanging="380"/>
      </w:pPr>
      <w:rPr>
        <w:rFonts w:hint="default"/>
        <w:lang w:val="en-US" w:eastAsia="en-US" w:bidi="ar-SA"/>
      </w:rPr>
    </w:lvl>
    <w:lvl w:ilvl="3" w:tplc="7ADA8626">
      <w:numFmt w:val="bullet"/>
      <w:lvlText w:val="•"/>
      <w:lvlJc w:val="left"/>
      <w:pPr>
        <w:ind w:left="3212" w:hanging="380"/>
      </w:pPr>
      <w:rPr>
        <w:rFonts w:hint="default"/>
        <w:lang w:val="en-US" w:eastAsia="en-US" w:bidi="ar-SA"/>
      </w:rPr>
    </w:lvl>
    <w:lvl w:ilvl="4" w:tplc="C30E9C78">
      <w:numFmt w:val="bullet"/>
      <w:lvlText w:val="•"/>
      <w:lvlJc w:val="left"/>
      <w:pPr>
        <w:ind w:left="4136" w:hanging="380"/>
      </w:pPr>
      <w:rPr>
        <w:rFonts w:hint="default"/>
        <w:lang w:val="en-US" w:eastAsia="en-US" w:bidi="ar-SA"/>
      </w:rPr>
    </w:lvl>
    <w:lvl w:ilvl="5" w:tplc="117C31F8">
      <w:numFmt w:val="bullet"/>
      <w:lvlText w:val="•"/>
      <w:lvlJc w:val="left"/>
      <w:pPr>
        <w:ind w:left="5060" w:hanging="380"/>
      </w:pPr>
      <w:rPr>
        <w:rFonts w:hint="default"/>
        <w:lang w:val="en-US" w:eastAsia="en-US" w:bidi="ar-SA"/>
      </w:rPr>
    </w:lvl>
    <w:lvl w:ilvl="6" w:tplc="62107F58">
      <w:numFmt w:val="bullet"/>
      <w:lvlText w:val="•"/>
      <w:lvlJc w:val="left"/>
      <w:pPr>
        <w:ind w:left="5984" w:hanging="380"/>
      </w:pPr>
      <w:rPr>
        <w:rFonts w:hint="default"/>
        <w:lang w:val="en-US" w:eastAsia="en-US" w:bidi="ar-SA"/>
      </w:rPr>
    </w:lvl>
    <w:lvl w:ilvl="7" w:tplc="CE289500">
      <w:numFmt w:val="bullet"/>
      <w:lvlText w:val="•"/>
      <w:lvlJc w:val="left"/>
      <w:pPr>
        <w:ind w:left="6908" w:hanging="380"/>
      </w:pPr>
      <w:rPr>
        <w:rFonts w:hint="default"/>
        <w:lang w:val="en-US" w:eastAsia="en-US" w:bidi="ar-SA"/>
      </w:rPr>
    </w:lvl>
    <w:lvl w:ilvl="8" w:tplc="A5A063D6">
      <w:numFmt w:val="bullet"/>
      <w:lvlText w:val="•"/>
      <w:lvlJc w:val="left"/>
      <w:pPr>
        <w:ind w:left="7832" w:hanging="380"/>
      </w:pPr>
      <w:rPr>
        <w:rFonts w:hint="default"/>
        <w:lang w:val="en-US" w:eastAsia="en-US" w:bidi="ar-SA"/>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2344"/>
    <w:rsid w:val="0001451A"/>
    <w:rsid w:val="000C5146"/>
    <w:rsid w:val="0010208F"/>
    <w:rsid w:val="00186A39"/>
    <w:rsid w:val="00386946"/>
    <w:rsid w:val="003A7DC7"/>
    <w:rsid w:val="00415081"/>
    <w:rsid w:val="0045782C"/>
    <w:rsid w:val="004838AD"/>
    <w:rsid w:val="004A2EA2"/>
    <w:rsid w:val="004C2DD0"/>
    <w:rsid w:val="004D075B"/>
    <w:rsid w:val="004E378D"/>
    <w:rsid w:val="005D4A9D"/>
    <w:rsid w:val="00662688"/>
    <w:rsid w:val="00675282"/>
    <w:rsid w:val="008134CE"/>
    <w:rsid w:val="00876426"/>
    <w:rsid w:val="00967871"/>
    <w:rsid w:val="00991617"/>
    <w:rsid w:val="00A81861"/>
    <w:rsid w:val="00BA5B3E"/>
    <w:rsid w:val="00BC538E"/>
    <w:rsid w:val="00BC540B"/>
    <w:rsid w:val="00C31536"/>
    <w:rsid w:val="00CF6F42"/>
    <w:rsid w:val="00DA533B"/>
    <w:rsid w:val="00E11581"/>
    <w:rsid w:val="00E749A7"/>
    <w:rsid w:val="00E850EB"/>
    <w:rsid w:val="00E92390"/>
    <w:rsid w:val="00E95EC7"/>
    <w:rsid w:val="00EB347C"/>
    <w:rsid w:val="00EE2344"/>
    <w:rsid w:val="00F8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4ECC70"/>
  <w15:docId w15:val="{49581636-16DC-470B-A80D-9D1515C6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08"/>
      <w:outlineLvl w:val="0"/>
    </w:pPr>
    <w:rPr>
      <w:b/>
      <w:bCs/>
    </w:rPr>
  </w:style>
  <w:style w:type="paragraph" w:styleId="Heading2">
    <w:name w:val="heading 2"/>
    <w:basedOn w:val="Normal"/>
    <w:uiPriority w:val="9"/>
    <w:unhideWhenUsed/>
    <w:qFormat/>
    <w:pPr>
      <w:ind w:left="44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60"/>
      <w:ind w:left="82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1451A"/>
    <w:pPr>
      <w:tabs>
        <w:tab w:val="center" w:pos="4680"/>
        <w:tab w:val="right" w:pos="9360"/>
      </w:tabs>
    </w:pPr>
  </w:style>
  <w:style w:type="character" w:customStyle="1" w:styleId="HeaderChar">
    <w:name w:val="Header Char"/>
    <w:basedOn w:val="DefaultParagraphFont"/>
    <w:link w:val="Header"/>
    <w:uiPriority w:val="99"/>
    <w:rsid w:val="0001451A"/>
    <w:rPr>
      <w:rFonts w:ascii="Verdana" w:eastAsia="Verdana" w:hAnsi="Verdana" w:cs="Verdana"/>
    </w:rPr>
  </w:style>
  <w:style w:type="paragraph" w:styleId="Footer">
    <w:name w:val="footer"/>
    <w:basedOn w:val="Normal"/>
    <w:link w:val="FooterChar"/>
    <w:uiPriority w:val="99"/>
    <w:unhideWhenUsed/>
    <w:rsid w:val="0001451A"/>
    <w:pPr>
      <w:tabs>
        <w:tab w:val="center" w:pos="4680"/>
        <w:tab w:val="right" w:pos="9360"/>
      </w:tabs>
    </w:pPr>
  </w:style>
  <w:style w:type="character" w:customStyle="1" w:styleId="FooterChar">
    <w:name w:val="Footer Char"/>
    <w:basedOn w:val="DefaultParagraphFont"/>
    <w:link w:val="Footer"/>
    <w:uiPriority w:val="99"/>
    <w:rsid w:val="0001451A"/>
    <w:rPr>
      <w:rFonts w:ascii="Verdana" w:eastAsia="Verdana" w:hAnsi="Verdana" w:cs="Verdana"/>
    </w:rPr>
  </w:style>
  <w:style w:type="paragraph" w:styleId="NormalWeb">
    <w:name w:val="Normal (Web)"/>
    <w:basedOn w:val="Normal"/>
    <w:uiPriority w:val="99"/>
    <w:semiHidden/>
    <w:unhideWhenUsed/>
    <w:rsid w:val="004C2DD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2EA2"/>
    <w:rPr>
      <w:color w:val="0000FF" w:themeColor="hyperlink"/>
      <w:u w:val="single"/>
    </w:rPr>
  </w:style>
  <w:style w:type="character" w:styleId="UnresolvedMention">
    <w:name w:val="Unresolved Mention"/>
    <w:basedOn w:val="DefaultParagraphFont"/>
    <w:uiPriority w:val="99"/>
    <w:semiHidden/>
    <w:unhideWhenUsed/>
    <w:rsid w:val="004A2EA2"/>
    <w:rPr>
      <w:color w:val="605E5C"/>
      <w:shd w:val="clear" w:color="auto" w:fill="E1DFDD"/>
    </w:rPr>
  </w:style>
  <w:style w:type="character" w:styleId="FollowedHyperlink">
    <w:name w:val="FollowedHyperlink"/>
    <w:basedOn w:val="DefaultParagraphFont"/>
    <w:uiPriority w:val="99"/>
    <w:semiHidden/>
    <w:unhideWhenUsed/>
    <w:rsid w:val="004A2E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785940">
      <w:bodyDiv w:val="1"/>
      <w:marLeft w:val="0"/>
      <w:marRight w:val="0"/>
      <w:marTop w:val="0"/>
      <w:marBottom w:val="0"/>
      <w:divBdr>
        <w:top w:val="none" w:sz="0" w:space="0" w:color="auto"/>
        <w:left w:val="none" w:sz="0" w:space="0" w:color="auto"/>
        <w:bottom w:val="none" w:sz="0" w:space="0" w:color="auto"/>
        <w:right w:val="none" w:sz="0" w:space="0" w:color="auto"/>
      </w:divBdr>
    </w:div>
    <w:div w:id="905340098">
      <w:bodyDiv w:val="1"/>
      <w:marLeft w:val="0"/>
      <w:marRight w:val="0"/>
      <w:marTop w:val="0"/>
      <w:marBottom w:val="0"/>
      <w:divBdr>
        <w:top w:val="none" w:sz="0" w:space="0" w:color="auto"/>
        <w:left w:val="none" w:sz="0" w:space="0" w:color="auto"/>
        <w:bottom w:val="none" w:sz="0" w:space="0" w:color="auto"/>
        <w:right w:val="none" w:sz="0" w:space="0" w:color="auto"/>
      </w:divBdr>
    </w:div>
    <w:div w:id="937524382">
      <w:bodyDiv w:val="1"/>
      <w:marLeft w:val="0"/>
      <w:marRight w:val="0"/>
      <w:marTop w:val="0"/>
      <w:marBottom w:val="0"/>
      <w:divBdr>
        <w:top w:val="none" w:sz="0" w:space="0" w:color="auto"/>
        <w:left w:val="none" w:sz="0" w:space="0" w:color="auto"/>
        <w:bottom w:val="none" w:sz="0" w:space="0" w:color="auto"/>
        <w:right w:val="none" w:sz="0" w:space="0" w:color="auto"/>
      </w:divBdr>
    </w:div>
    <w:div w:id="1081827401">
      <w:bodyDiv w:val="1"/>
      <w:marLeft w:val="0"/>
      <w:marRight w:val="0"/>
      <w:marTop w:val="0"/>
      <w:marBottom w:val="0"/>
      <w:divBdr>
        <w:top w:val="none" w:sz="0" w:space="0" w:color="auto"/>
        <w:left w:val="none" w:sz="0" w:space="0" w:color="auto"/>
        <w:bottom w:val="none" w:sz="0" w:space="0" w:color="auto"/>
        <w:right w:val="none" w:sz="0" w:space="0" w:color="auto"/>
      </w:divBdr>
    </w:div>
    <w:div w:id="1098981799">
      <w:bodyDiv w:val="1"/>
      <w:marLeft w:val="0"/>
      <w:marRight w:val="0"/>
      <w:marTop w:val="0"/>
      <w:marBottom w:val="0"/>
      <w:divBdr>
        <w:top w:val="none" w:sz="0" w:space="0" w:color="auto"/>
        <w:left w:val="none" w:sz="0" w:space="0" w:color="auto"/>
        <w:bottom w:val="none" w:sz="0" w:space="0" w:color="auto"/>
        <w:right w:val="none" w:sz="0" w:space="0" w:color="auto"/>
      </w:divBdr>
    </w:div>
    <w:div w:id="1814057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iraj5vaibhav@gmail.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4</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Practioner Name</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Practioner Name</dc:title>
  <dc:creator>Deloitte &amp; Touche</dc:creator>
  <cp:lastModifiedBy>Viraj Vaibhav (US)</cp:lastModifiedBy>
  <cp:revision>25</cp:revision>
  <dcterms:created xsi:type="dcterms:W3CDTF">2022-01-15T15:52:00Z</dcterms:created>
  <dcterms:modified xsi:type="dcterms:W3CDTF">2022-01-17T06:57:00Z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Creator">
    <vt:lpwstr>Microsoft® Word for Office 365</vt:lpwstr>
  </property>
  <property fmtid="{D5CDD505-2E9C-101B-9397-08002B2CF9AE}" pid="4" name="LastSaved">
    <vt:filetime>2022-01-15T00:00:00Z</vt:filetime>
  </property>
</Properties>
</file>