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DA02" w14:textId="73ED3B59" w:rsidR="00E80708" w:rsidRPr="00A00211" w:rsidRDefault="00A00211" w:rsidP="00A002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0211">
        <w:rPr>
          <w:rFonts w:ascii="Times New Roman" w:hAnsi="Times New Roman" w:cs="Times New Roman"/>
          <w:b/>
          <w:bCs/>
          <w:sz w:val="28"/>
          <w:szCs w:val="28"/>
        </w:rPr>
        <w:t>ALU (4 Bit) [Behavioural]</w:t>
      </w:r>
    </w:p>
    <w:p w14:paraId="09E75A5A" w14:textId="743526FE" w:rsidR="00A00211" w:rsidRDefault="00A00211" w:rsidP="00A0021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BEBADE3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>library IEEE;</w:t>
      </w:r>
    </w:p>
    <w:p w14:paraId="3B7AABB1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>use IEEE.STD_LOGIC_1164.ALL;</w:t>
      </w:r>
    </w:p>
    <w:p w14:paraId="6C19710D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ieee.numeric_std.all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>;</w:t>
      </w:r>
    </w:p>
    <w:p w14:paraId="2712F211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ieee.std_logic_unsigned.all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>;</w:t>
      </w:r>
    </w:p>
    <w:p w14:paraId="032B924F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>entity ALU_4bit is</w:t>
      </w:r>
    </w:p>
    <w:p w14:paraId="39989A2C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Port 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( A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 : in STD_LOGIC_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VECTOR(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0);</w:t>
      </w:r>
    </w:p>
    <w:p w14:paraId="2E5F49AD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 in STD_LOGIC_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VECTOR(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0);</w:t>
      </w:r>
    </w:p>
    <w:p w14:paraId="189A4B77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 in STD_LOGIC_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VECTOR(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0);</w:t>
      </w:r>
    </w:p>
    <w:p w14:paraId="724DD0FF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Y :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 out STD_LOGIC_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VECTOR(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0));</w:t>
      </w:r>
    </w:p>
    <w:p w14:paraId="747D4594" w14:textId="15C57250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>end ALU_4bit;</w:t>
      </w:r>
    </w:p>
    <w:p w14:paraId="093BC85E" w14:textId="77777777" w:rsid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</w:p>
    <w:p w14:paraId="04E32306" w14:textId="52BF2002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architecture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of ALU_4bit is</w:t>
      </w:r>
    </w:p>
    <w:p w14:paraId="18338C1F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>begin</w:t>
      </w:r>
    </w:p>
    <w:p w14:paraId="0C932E99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>process(S)</w:t>
      </w:r>
    </w:p>
    <w:p w14:paraId="056F52F1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1ACD933D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if S = "000" then</w:t>
      </w:r>
    </w:p>
    <w:p w14:paraId="5B963AAA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 Y &lt;= A + B;</w:t>
      </w:r>
    </w:p>
    <w:p w14:paraId="2D556BBE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elsif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S = "001" then</w:t>
      </w:r>
    </w:p>
    <w:p w14:paraId="411325A6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 Y &lt;= A - B;</w:t>
      </w:r>
    </w:p>
    <w:p w14:paraId="1698320A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elsif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S = "010" then</w:t>
      </w:r>
    </w:p>
    <w:p w14:paraId="67C47037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 Y &lt;= A + 1;</w:t>
      </w:r>
    </w:p>
    <w:p w14:paraId="7611CBDD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elsif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S = "011" then</w:t>
      </w:r>
    </w:p>
    <w:p w14:paraId="23C6CDFB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 Y &lt;= B + 1;</w:t>
      </w:r>
    </w:p>
    <w:p w14:paraId="1CD8D0DB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elsif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S = "100" then</w:t>
      </w:r>
    </w:p>
    <w:p w14:paraId="44D11DA7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 Y &lt;= A AND B;</w:t>
      </w:r>
    </w:p>
    <w:p w14:paraId="256B5D12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elsif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S = "101" then</w:t>
      </w:r>
    </w:p>
    <w:p w14:paraId="22DE475E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 Y &lt;= A OR B;</w:t>
      </w:r>
    </w:p>
    <w:p w14:paraId="4464B418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elsif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S = "110" then</w:t>
      </w:r>
    </w:p>
    <w:p w14:paraId="665DD97A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lastRenderedPageBreak/>
        <w:t xml:space="preserve">            Y &lt;= A NAND B;</w:t>
      </w:r>
    </w:p>
    <w:p w14:paraId="396D1894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elsif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S = "111" then</w:t>
      </w:r>
    </w:p>
    <w:p w14:paraId="2954B7E4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 Y &lt;= A NOR B;</w:t>
      </w:r>
    </w:p>
    <w:p w14:paraId="321F5C4D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7824D1D5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>end process;</w:t>
      </w:r>
    </w:p>
    <w:p w14:paraId="648FEEC1" w14:textId="3792CCBE" w:rsid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end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>;</w:t>
      </w:r>
    </w:p>
    <w:p w14:paraId="09256F1A" w14:textId="77777777" w:rsid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</w:p>
    <w:p w14:paraId="08EC9180" w14:textId="07A1CDE3" w:rsidR="00A00211" w:rsidRDefault="00A00211" w:rsidP="00A0021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00211">
        <w:rPr>
          <w:rFonts w:ascii="Times New Roman" w:hAnsi="Times New Roman" w:cs="Times New Roman"/>
          <w:b/>
          <w:bCs/>
          <w:sz w:val="24"/>
          <w:szCs w:val="24"/>
        </w:rPr>
        <w:t>TestBench</w:t>
      </w:r>
      <w:proofErr w:type="spellEnd"/>
      <w:r w:rsidRPr="00A0021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9A3B25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>library IEEE;</w:t>
      </w:r>
    </w:p>
    <w:p w14:paraId="72DBFC4A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>use IEEE.STD_LOGIC_1164.ALL;</w:t>
      </w:r>
    </w:p>
    <w:p w14:paraId="7C6A9AD7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ieee.numeric_std.all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>;</w:t>
      </w:r>
    </w:p>
    <w:p w14:paraId="20C322F8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ieee.std_logic_unsigned.all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>;</w:t>
      </w:r>
    </w:p>
    <w:p w14:paraId="47F45C30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>entity ALU_TB is</w:t>
      </w:r>
    </w:p>
    <w:p w14:paraId="75879370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>end ALU_TB;</w:t>
      </w:r>
    </w:p>
    <w:p w14:paraId="6D301B22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</w:p>
    <w:p w14:paraId="698DD379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architecture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of ALU_TB is</w:t>
      </w:r>
    </w:p>
    <w:p w14:paraId="00F6A6FF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component ALU_4bit</w:t>
      </w:r>
    </w:p>
    <w:p w14:paraId="1171368B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Port (</w:t>
      </w:r>
    </w:p>
    <w:p w14:paraId="3F4624ED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 in STD_LOGIC_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VECTOR(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0);</w:t>
      </w:r>
    </w:p>
    <w:p w14:paraId="01036072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 in STD_LOGIC_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VECTOR(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0);</w:t>
      </w:r>
    </w:p>
    <w:p w14:paraId="7997A404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 in STD_LOGIC_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VECTOR(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0);</w:t>
      </w:r>
    </w:p>
    <w:p w14:paraId="497C2CE8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Y :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 out STD_LOGIC_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VECTOR(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0));</w:t>
      </w:r>
    </w:p>
    <w:p w14:paraId="3BD3A49C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end component;</w:t>
      </w:r>
    </w:p>
    <w:p w14:paraId="6E645AE7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signal A: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std_logic_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0);</w:t>
      </w:r>
    </w:p>
    <w:p w14:paraId="1B005298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signal B: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std_logic_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0);</w:t>
      </w:r>
    </w:p>
    <w:p w14:paraId="766D62AA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signal S: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std_logic_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0);</w:t>
      </w:r>
    </w:p>
    <w:p w14:paraId="5D6EFE9B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signal Y: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std_logic_</w:t>
      </w:r>
      <w:proofErr w:type="gramStart"/>
      <w:r w:rsidRPr="00A00211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021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 xml:space="preserve"> 0);</w:t>
      </w:r>
    </w:p>
    <w:p w14:paraId="249240A2" w14:textId="77777777" w:rsid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</w:p>
    <w:p w14:paraId="21F3B3ED" w14:textId="0F6DABD9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>begin</w:t>
      </w:r>
    </w:p>
    <w:p w14:paraId="6A774A26" w14:textId="54A1285D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uut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>: ALU_4bit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0211">
        <w:rPr>
          <w:rFonts w:ascii="Times New Roman" w:hAnsi="Times New Roman" w:cs="Times New Roman"/>
          <w:sz w:val="24"/>
          <w:szCs w:val="24"/>
        </w:rPr>
        <w:t xml:space="preserve">port map (A, B, S, Y); </w:t>
      </w:r>
    </w:p>
    <w:p w14:paraId="7D64750F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lastRenderedPageBreak/>
        <w:t>process</w:t>
      </w:r>
    </w:p>
    <w:p w14:paraId="11EBB7D0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>begin</w:t>
      </w:r>
    </w:p>
    <w:p w14:paraId="1AF767AE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A &lt;= "0111";</w:t>
      </w:r>
    </w:p>
    <w:p w14:paraId="20512BC5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B &lt;= "0011";</w:t>
      </w:r>
    </w:p>
    <w:p w14:paraId="6508E8D3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S &lt;= "000";</w:t>
      </w:r>
    </w:p>
    <w:p w14:paraId="21D8D2B3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wait for 10 ns;</w:t>
      </w:r>
    </w:p>
    <w:p w14:paraId="2FF9393C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S &lt;= "001";</w:t>
      </w:r>
    </w:p>
    <w:p w14:paraId="07158F56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wait for 10 ns;</w:t>
      </w:r>
    </w:p>
    <w:p w14:paraId="6D1833EA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S &lt;= "010";</w:t>
      </w:r>
    </w:p>
    <w:p w14:paraId="548C9A15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wait for 10 ns;</w:t>
      </w:r>
    </w:p>
    <w:p w14:paraId="67C24489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S &lt;= "011";</w:t>
      </w:r>
    </w:p>
    <w:p w14:paraId="22CC39BA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wait for 10 ns;</w:t>
      </w:r>
    </w:p>
    <w:p w14:paraId="1FFD0FA9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S &lt;= "100";</w:t>
      </w:r>
    </w:p>
    <w:p w14:paraId="4A4E8961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wait for 10 ns;</w:t>
      </w:r>
    </w:p>
    <w:p w14:paraId="10BC7F56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S &lt;= "101";</w:t>
      </w:r>
    </w:p>
    <w:p w14:paraId="2A6DAEEE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wait for 10 ns;</w:t>
      </w:r>
    </w:p>
    <w:p w14:paraId="48C4A616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S &lt;= "110";</w:t>
      </w:r>
    </w:p>
    <w:p w14:paraId="3B247EFF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wait for 10 ns;</w:t>
      </w:r>
    </w:p>
    <w:p w14:paraId="72DE61D1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S &lt;= "111";</w:t>
      </w:r>
    </w:p>
    <w:p w14:paraId="585B94F9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wait for 10 ns;</w:t>
      </w:r>
    </w:p>
    <w:p w14:paraId="59E9068D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    wait;</w:t>
      </w:r>
    </w:p>
    <w:p w14:paraId="5BAD3B7E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    end process;  </w:t>
      </w:r>
    </w:p>
    <w:p w14:paraId="4E68EE39" w14:textId="1FD03CAC" w:rsid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t xml:space="preserve">end </w:t>
      </w:r>
      <w:proofErr w:type="spellStart"/>
      <w:r w:rsidRPr="00A00211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A00211">
        <w:rPr>
          <w:rFonts w:ascii="Times New Roman" w:hAnsi="Times New Roman" w:cs="Times New Roman"/>
          <w:sz w:val="24"/>
          <w:szCs w:val="24"/>
        </w:rPr>
        <w:t>;</w:t>
      </w:r>
    </w:p>
    <w:p w14:paraId="2EAF3B62" w14:textId="75C0A864" w:rsid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  <w:r w:rsidRPr="00A0021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C966185" wp14:editId="2F3157EF">
            <wp:simplePos x="0" y="0"/>
            <wp:positionH relativeFrom="column">
              <wp:posOffset>0</wp:posOffset>
            </wp:positionH>
            <wp:positionV relativeFrom="paragraph">
              <wp:posOffset>86550</wp:posOffset>
            </wp:positionV>
            <wp:extent cx="5731510" cy="1323340"/>
            <wp:effectExtent l="0" t="0" r="0" b="0"/>
            <wp:wrapNone/>
            <wp:docPr id="37974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4735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ADD15F" w14:textId="1669D943" w:rsid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</w:p>
    <w:p w14:paraId="4E7524FF" w14:textId="77777777" w:rsid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</w:p>
    <w:p w14:paraId="01B33858" w14:textId="77777777" w:rsid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</w:p>
    <w:p w14:paraId="36E4F182" w14:textId="77777777" w:rsid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</w:p>
    <w:p w14:paraId="2D6E8223" w14:textId="77777777" w:rsid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</w:p>
    <w:p w14:paraId="60AC7BA0" w14:textId="77777777" w:rsid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</w:p>
    <w:p w14:paraId="75DD4455" w14:textId="77777777" w:rsid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</w:p>
    <w:p w14:paraId="68A51618" w14:textId="77777777" w:rsidR="00A00211" w:rsidRPr="00A00211" w:rsidRDefault="00A00211" w:rsidP="00A00211">
      <w:pPr>
        <w:rPr>
          <w:rFonts w:ascii="Times New Roman" w:hAnsi="Times New Roman" w:cs="Times New Roman"/>
          <w:sz w:val="24"/>
          <w:szCs w:val="24"/>
        </w:rPr>
      </w:pPr>
    </w:p>
    <w:sectPr w:rsidR="00A00211" w:rsidRPr="00A00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11"/>
    <w:rsid w:val="00484939"/>
    <w:rsid w:val="006B56A1"/>
    <w:rsid w:val="00783C5E"/>
    <w:rsid w:val="008C0D00"/>
    <w:rsid w:val="00A00211"/>
    <w:rsid w:val="00E80708"/>
    <w:rsid w:val="00F2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B87D"/>
  <w15:chartTrackingRefBased/>
  <w15:docId w15:val="{EF09160C-682B-42B8-A545-E6F5E3CF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Ghuble</dc:creator>
  <cp:keywords/>
  <dc:description/>
  <cp:lastModifiedBy>Sujal Ghuble</cp:lastModifiedBy>
  <cp:revision>1</cp:revision>
  <dcterms:created xsi:type="dcterms:W3CDTF">2025-08-02T15:35:00Z</dcterms:created>
  <dcterms:modified xsi:type="dcterms:W3CDTF">2025-08-02T15:43:00Z</dcterms:modified>
</cp:coreProperties>
</file>