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D56" w:rsidRDefault="00150D56" w:rsidP="00150D56">
      <w:pPr>
        <w:pStyle w:val="Heading2"/>
      </w:pPr>
      <w:r>
        <w:t>Query 7: Ratio to report applied to a partition</w:t>
      </w:r>
    </w:p>
    <w:p w:rsidR="009D20E7" w:rsidRDefault="009D20E7"/>
    <w:p w:rsidR="00150D56" w:rsidRDefault="00725263">
      <w:r>
        <w:rPr>
          <w:noProof/>
        </w:rPr>
        <w:drawing>
          <wp:inline distT="0" distB="0" distL="0" distR="0" wp14:anchorId="192A4560" wp14:editId="00D72355">
            <wp:extent cx="555307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263" w:rsidRDefault="00725263"/>
    <w:p w:rsidR="00725263" w:rsidRDefault="00A6130E">
      <w:r>
        <w:rPr>
          <w:noProof/>
        </w:rPr>
        <w:drawing>
          <wp:inline distT="0" distB="0" distL="0" distR="0" wp14:anchorId="513DCABC" wp14:editId="2F3A6E57">
            <wp:extent cx="681037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56"/>
    <w:rsid w:val="00150D56"/>
    <w:rsid w:val="003223B2"/>
    <w:rsid w:val="00725263"/>
    <w:rsid w:val="009D20E7"/>
    <w:rsid w:val="00A6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B897"/>
  <w15:chartTrackingRefBased/>
  <w15:docId w15:val="{422EDA5D-8D2B-4A0F-8B96-5671C5D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150D56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50D56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2017-07-20T17:55:00Z</dcterms:created>
  <dcterms:modified xsi:type="dcterms:W3CDTF">2017-07-20T18:11:00Z</dcterms:modified>
</cp:coreProperties>
</file>