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01F66" w14:textId="232F6DE9" w:rsidR="009C25AE" w:rsidRDefault="009C25AE" w:rsidP="009C25AE">
      <w:pPr>
        <w:spacing w:line="276" w:lineRule="auto"/>
        <w:jc w:val="both"/>
      </w:pPr>
    </w:p>
    <w:p w14:paraId="482132DE" w14:textId="77777777" w:rsidR="009C25AE" w:rsidRDefault="009C25AE" w:rsidP="009C25AE">
      <w:pPr>
        <w:pStyle w:val="Header"/>
        <w:tabs>
          <w:tab w:val="clear" w:pos="9360"/>
          <w:tab w:val="left" w:pos="4680"/>
        </w:tabs>
        <w:jc w:val="center"/>
        <w:rPr>
          <w:b/>
          <w:bCs/>
          <w:sz w:val="30"/>
          <w:szCs w:val="30"/>
        </w:rPr>
      </w:pPr>
      <w:r w:rsidRPr="00B84503">
        <w:rPr>
          <w:b/>
          <w:bCs/>
          <w:noProof/>
          <w:sz w:val="50"/>
          <w:szCs w:val="50"/>
          <w:lang w:val="en-US" w:eastAsia="zh-TW" w:bidi="ar-SA"/>
        </w:rPr>
        <w:drawing>
          <wp:inline distT="0" distB="0" distL="0" distR="0" wp14:anchorId="7CA9AD5C" wp14:editId="146C8B79">
            <wp:extent cx="4564770" cy="12747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9005" cy="1292734"/>
                    </a:xfrm>
                    <a:prstGeom prst="rect">
                      <a:avLst/>
                    </a:prstGeom>
                  </pic:spPr>
                </pic:pic>
              </a:graphicData>
            </a:graphic>
          </wp:inline>
        </w:drawing>
      </w:r>
    </w:p>
    <w:p w14:paraId="3CA94BEF" w14:textId="77777777" w:rsidR="009C25AE" w:rsidRDefault="009C25AE" w:rsidP="009C25AE">
      <w:pPr>
        <w:pStyle w:val="Header"/>
        <w:tabs>
          <w:tab w:val="clear" w:pos="9360"/>
          <w:tab w:val="left" w:pos="4680"/>
        </w:tabs>
        <w:jc w:val="center"/>
        <w:rPr>
          <w:b/>
          <w:bCs/>
          <w:sz w:val="30"/>
          <w:szCs w:val="30"/>
        </w:rPr>
      </w:pPr>
    </w:p>
    <w:p w14:paraId="45D2EF22" w14:textId="77777777" w:rsidR="009C25AE" w:rsidRDefault="009C25AE" w:rsidP="009C25AE">
      <w:pPr>
        <w:pStyle w:val="Header"/>
        <w:tabs>
          <w:tab w:val="clear" w:pos="9360"/>
          <w:tab w:val="left" w:pos="4680"/>
        </w:tabs>
        <w:jc w:val="center"/>
        <w:rPr>
          <w:b/>
          <w:bCs/>
          <w:sz w:val="30"/>
          <w:szCs w:val="30"/>
        </w:rPr>
      </w:pPr>
    </w:p>
    <w:p w14:paraId="482CC6FD" w14:textId="77777777" w:rsidR="009C25AE" w:rsidRDefault="009C25AE" w:rsidP="009C25AE">
      <w:pPr>
        <w:pStyle w:val="Header"/>
        <w:tabs>
          <w:tab w:val="clear" w:pos="9360"/>
          <w:tab w:val="left" w:pos="4680"/>
        </w:tabs>
        <w:jc w:val="center"/>
        <w:rPr>
          <w:b/>
          <w:bCs/>
          <w:sz w:val="30"/>
          <w:szCs w:val="30"/>
        </w:rPr>
      </w:pPr>
    </w:p>
    <w:p w14:paraId="7D11B6F2" w14:textId="2BA47021" w:rsidR="00D10E9F" w:rsidRDefault="00D10E9F" w:rsidP="00D10E9F">
      <w:pPr>
        <w:pStyle w:val="Header"/>
        <w:tabs>
          <w:tab w:val="clear" w:pos="9360"/>
          <w:tab w:val="left" w:pos="4680"/>
        </w:tabs>
        <w:jc w:val="center"/>
        <w:rPr>
          <w:b/>
          <w:bCs/>
          <w:sz w:val="40"/>
          <w:szCs w:val="40"/>
        </w:rPr>
      </w:pPr>
      <w:r w:rsidRPr="00D10E9F">
        <w:rPr>
          <w:b/>
          <w:bCs/>
          <w:sz w:val="40"/>
          <w:szCs w:val="40"/>
        </w:rPr>
        <w:t>MSc in Business Analytics</w:t>
      </w:r>
    </w:p>
    <w:p w14:paraId="290FFFE3" w14:textId="77777777" w:rsidR="00D10E9F" w:rsidRPr="00D10E9F" w:rsidRDefault="00D10E9F" w:rsidP="00D10E9F">
      <w:pPr>
        <w:pStyle w:val="Header"/>
        <w:tabs>
          <w:tab w:val="clear" w:pos="9360"/>
          <w:tab w:val="left" w:pos="4680"/>
        </w:tabs>
        <w:jc w:val="center"/>
        <w:rPr>
          <w:b/>
          <w:bCs/>
          <w:sz w:val="40"/>
          <w:szCs w:val="40"/>
        </w:rPr>
      </w:pPr>
    </w:p>
    <w:p w14:paraId="79B97AB8" w14:textId="1400DF21" w:rsidR="009C25AE" w:rsidRDefault="009C25AE" w:rsidP="009C25AE">
      <w:pPr>
        <w:pStyle w:val="Header"/>
        <w:tabs>
          <w:tab w:val="clear" w:pos="9360"/>
          <w:tab w:val="left" w:pos="4680"/>
        </w:tabs>
        <w:jc w:val="center"/>
        <w:outlineLvl w:val="0"/>
        <w:rPr>
          <w:b/>
          <w:bCs/>
          <w:sz w:val="30"/>
          <w:szCs w:val="30"/>
        </w:rPr>
      </w:pPr>
      <w:r w:rsidRPr="00D735FE">
        <w:rPr>
          <w:b/>
          <w:bCs/>
          <w:sz w:val="30"/>
          <w:szCs w:val="30"/>
        </w:rPr>
        <w:t>B</w:t>
      </w:r>
      <w:r w:rsidR="006F2975">
        <w:rPr>
          <w:b/>
          <w:bCs/>
          <w:sz w:val="30"/>
          <w:szCs w:val="30"/>
        </w:rPr>
        <w:t>S1813</w:t>
      </w:r>
      <w:r w:rsidRPr="00D735FE">
        <w:rPr>
          <w:b/>
          <w:bCs/>
          <w:sz w:val="30"/>
          <w:szCs w:val="30"/>
        </w:rPr>
        <w:t xml:space="preserve">: </w:t>
      </w:r>
      <w:r>
        <w:rPr>
          <w:b/>
          <w:bCs/>
          <w:sz w:val="30"/>
          <w:szCs w:val="30"/>
        </w:rPr>
        <w:t>Retail and Marketing Analytics</w:t>
      </w:r>
    </w:p>
    <w:p w14:paraId="5BA5E27F" w14:textId="012219F0" w:rsidR="009C25AE" w:rsidRDefault="009C25AE" w:rsidP="009C25AE">
      <w:pPr>
        <w:pStyle w:val="Header"/>
        <w:tabs>
          <w:tab w:val="clear" w:pos="9360"/>
          <w:tab w:val="left" w:pos="4680"/>
        </w:tabs>
        <w:jc w:val="center"/>
        <w:outlineLvl w:val="0"/>
        <w:rPr>
          <w:b/>
          <w:bCs/>
          <w:sz w:val="30"/>
          <w:szCs w:val="30"/>
        </w:rPr>
      </w:pPr>
      <w:r>
        <w:rPr>
          <w:b/>
          <w:bCs/>
          <w:sz w:val="30"/>
          <w:szCs w:val="30"/>
        </w:rPr>
        <w:t>Dr. Sismeiro, Catarina</w:t>
      </w:r>
    </w:p>
    <w:p w14:paraId="05EF1382" w14:textId="77777777" w:rsidR="009C25AE" w:rsidRDefault="009C25AE" w:rsidP="009C25AE">
      <w:pPr>
        <w:pStyle w:val="Header"/>
        <w:pBdr>
          <w:bottom w:val="single" w:sz="6" w:space="1" w:color="auto"/>
        </w:pBdr>
        <w:tabs>
          <w:tab w:val="clear" w:pos="9360"/>
          <w:tab w:val="left" w:pos="4680"/>
          <w:tab w:val="left" w:pos="5364"/>
        </w:tabs>
        <w:rPr>
          <w:b/>
          <w:bCs/>
          <w:sz w:val="30"/>
          <w:szCs w:val="30"/>
        </w:rPr>
      </w:pPr>
      <w:r>
        <w:rPr>
          <w:b/>
          <w:bCs/>
          <w:sz w:val="30"/>
          <w:szCs w:val="30"/>
        </w:rPr>
        <w:tab/>
      </w:r>
    </w:p>
    <w:p w14:paraId="3FCC0EE2" w14:textId="77777777" w:rsidR="009C25AE" w:rsidRDefault="009C25AE" w:rsidP="009C25AE">
      <w:pPr>
        <w:pStyle w:val="Header"/>
        <w:pBdr>
          <w:bottom w:val="single" w:sz="6" w:space="1" w:color="auto"/>
        </w:pBdr>
        <w:tabs>
          <w:tab w:val="clear" w:pos="9360"/>
          <w:tab w:val="left" w:pos="4680"/>
          <w:tab w:val="left" w:pos="5364"/>
        </w:tabs>
        <w:rPr>
          <w:b/>
          <w:bCs/>
          <w:sz w:val="30"/>
          <w:szCs w:val="30"/>
        </w:rPr>
      </w:pPr>
    </w:p>
    <w:p w14:paraId="1263D7D6" w14:textId="77777777" w:rsidR="009C25AE" w:rsidRDefault="009C25AE" w:rsidP="009C25AE">
      <w:pPr>
        <w:pStyle w:val="Header"/>
        <w:pBdr>
          <w:bottom w:val="single" w:sz="6" w:space="1" w:color="auto"/>
        </w:pBdr>
        <w:tabs>
          <w:tab w:val="clear" w:pos="9360"/>
          <w:tab w:val="left" w:pos="4680"/>
          <w:tab w:val="left" w:pos="5364"/>
        </w:tabs>
        <w:rPr>
          <w:b/>
          <w:bCs/>
          <w:sz w:val="30"/>
          <w:szCs w:val="30"/>
        </w:rPr>
      </w:pPr>
    </w:p>
    <w:p w14:paraId="1B5BD727" w14:textId="77777777" w:rsidR="009C25AE" w:rsidRDefault="009C25AE" w:rsidP="009C25AE">
      <w:pPr>
        <w:pStyle w:val="Header"/>
        <w:pBdr>
          <w:bottom w:val="single" w:sz="6" w:space="1" w:color="auto"/>
        </w:pBdr>
        <w:tabs>
          <w:tab w:val="clear" w:pos="9360"/>
          <w:tab w:val="left" w:pos="4680"/>
          <w:tab w:val="left" w:pos="5364"/>
        </w:tabs>
        <w:rPr>
          <w:b/>
          <w:bCs/>
          <w:sz w:val="30"/>
          <w:szCs w:val="30"/>
        </w:rPr>
      </w:pPr>
      <w:r>
        <w:rPr>
          <w:b/>
          <w:bCs/>
          <w:sz w:val="30"/>
          <w:szCs w:val="30"/>
        </w:rPr>
        <w:tab/>
      </w:r>
    </w:p>
    <w:p w14:paraId="2D59C5AA" w14:textId="77777777" w:rsidR="009C25AE" w:rsidRDefault="009C25AE" w:rsidP="009C25AE">
      <w:pPr>
        <w:pStyle w:val="Header"/>
        <w:tabs>
          <w:tab w:val="clear" w:pos="9360"/>
          <w:tab w:val="left" w:pos="4680"/>
          <w:tab w:val="left" w:pos="5364"/>
        </w:tabs>
        <w:rPr>
          <w:b/>
          <w:bCs/>
          <w:sz w:val="30"/>
          <w:szCs w:val="30"/>
        </w:rPr>
      </w:pPr>
    </w:p>
    <w:p w14:paraId="6800E412" w14:textId="77777777" w:rsidR="009C25AE" w:rsidRDefault="009C25AE" w:rsidP="009C25AE">
      <w:pPr>
        <w:pStyle w:val="Header"/>
        <w:tabs>
          <w:tab w:val="clear" w:pos="9360"/>
          <w:tab w:val="left" w:pos="4680"/>
          <w:tab w:val="left" w:pos="5364"/>
        </w:tabs>
        <w:rPr>
          <w:b/>
          <w:bCs/>
          <w:sz w:val="30"/>
          <w:szCs w:val="30"/>
        </w:rPr>
      </w:pPr>
    </w:p>
    <w:p w14:paraId="053A742A" w14:textId="220F9B10" w:rsidR="009C25AE" w:rsidRDefault="006F2975" w:rsidP="006F2975">
      <w:pPr>
        <w:pStyle w:val="Header"/>
        <w:tabs>
          <w:tab w:val="clear" w:pos="9360"/>
          <w:tab w:val="left" w:pos="4680"/>
        </w:tabs>
        <w:jc w:val="center"/>
        <w:outlineLvl w:val="0"/>
        <w:rPr>
          <w:b/>
          <w:bCs/>
          <w:sz w:val="30"/>
          <w:szCs w:val="30"/>
        </w:rPr>
      </w:pPr>
      <w:r>
        <w:rPr>
          <w:b/>
          <w:bCs/>
          <w:sz w:val="30"/>
          <w:szCs w:val="30"/>
        </w:rPr>
        <w:t>Group Assignment 1</w:t>
      </w:r>
    </w:p>
    <w:p w14:paraId="2E8718C5" w14:textId="1866949F" w:rsidR="009C25AE" w:rsidRDefault="009C25AE" w:rsidP="009C25AE">
      <w:pPr>
        <w:pStyle w:val="Header"/>
        <w:pBdr>
          <w:bottom w:val="single" w:sz="6" w:space="1" w:color="auto"/>
        </w:pBdr>
        <w:tabs>
          <w:tab w:val="clear" w:pos="9360"/>
          <w:tab w:val="left" w:pos="4680"/>
        </w:tabs>
        <w:jc w:val="center"/>
        <w:outlineLvl w:val="0"/>
        <w:rPr>
          <w:i/>
          <w:iCs/>
        </w:rPr>
      </w:pPr>
      <w:r w:rsidRPr="00931FF1">
        <w:rPr>
          <w:i/>
          <w:iCs/>
        </w:rPr>
        <w:t xml:space="preserve">Submitted </w:t>
      </w:r>
      <w:r>
        <w:rPr>
          <w:i/>
          <w:iCs/>
        </w:rPr>
        <w:t xml:space="preserve">by </w:t>
      </w:r>
      <w:r w:rsidRPr="00B66EB6">
        <w:rPr>
          <w:b/>
          <w:bCs/>
          <w:i/>
          <w:iCs/>
        </w:rPr>
        <w:t xml:space="preserve">Group </w:t>
      </w:r>
      <w:r w:rsidR="006F2975">
        <w:rPr>
          <w:b/>
          <w:bCs/>
          <w:i/>
          <w:iCs/>
        </w:rPr>
        <w:t>3</w:t>
      </w:r>
      <w:r>
        <w:rPr>
          <w:i/>
          <w:iCs/>
        </w:rPr>
        <w:t>:</w:t>
      </w:r>
    </w:p>
    <w:p w14:paraId="0FCE092C" w14:textId="77777777" w:rsidR="009C25AE" w:rsidRDefault="009C25AE" w:rsidP="009C25AE">
      <w:pPr>
        <w:pStyle w:val="Header"/>
        <w:pBdr>
          <w:bottom w:val="single" w:sz="6" w:space="1" w:color="auto"/>
        </w:pBdr>
        <w:tabs>
          <w:tab w:val="clear" w:pos="9360"/>
          <w:tab w:val="left" w:pos="4680"/>
        </w:tabs>
        <w:jc w:val="center"/>
        <w:rPr>
          <w:i/>
          <w:iCs/>
        </w:rPr>
      </w:pPr>
    </w:p>
    <w:p w14:paraId="6E429B06" w14:textId="4B212FCE" w:rsidR="009C25AE" w:rsidRDefault="009C25AE" w:rsidP="009C25AE">
      <w:pPr>
        <w:pStyle w:val="Header"/>
        <w:pBdr>
          <w:bottom w:val="single" w:sz="6" w:space="1" w:color="auto"/>
        </w:pBdr>
        <w:tabs>
          <w:tab w:val="clear" w:pos="9360"/>
          <w:tab w:val="left" w:pos="4680"/>
        </w:tabs>
        <w:spacing w:line="360" w:lineRule="auto"/>
        <w:jc w:val="center"/>
        <w:outlineLvl w:val="0"/>
      </w:pPr>
      <w:r>
        <w:t>Andrea Iglesias</w:t>
      </w:r>
      <w:r w:rsidR="00522F41">
        <w:t xml:space="preserve"> Villegas - 1266828</w:t>
      </w:r>
    </w:p>
    <w:p w14:paraId="5F916A2E" w14:textId="22331B50" w:rsidR="009C25AE" w:rsidRDefault="0042274C" w:rsidP="009C25AE">
      <w:pPr>
        <w:pStyle w:val="Header"/>
        <w:pBdr>
          <w:bottom w:val="single" w:sz="6" w:space="1" w:color="auto"/>
        </w:pBdr>
        <w:tabs>
          <w:tab w:val="clear" w:pos="9360"/>
          <w:tab w:val="left" w:pos="4680"/>
        </w:tabs>
        <w:spacing w:line="360" w:lineRule="auto"/>
        <w:jc w:val="center"/>
      </w:pPr>
      <w:r>
        <w:t>Cecilia</w:t>
      </w:r>
      <w:r w:rsidR="00522F41">
        <w:t xml:space="preserve"> Cheung - 650665</w:t>
      </w:r>
    </w:p>
    <w:p w14:paraId="68A34A5D" w14:textId="6FD92393" w:rsidR="009C25AE" w:rsidRDefault="009C25AE" w:rsidP="009C25AE">
      <w:pPr>
        <w:pStyle w:val="Header"/>
        <w:pBdr>
          <w:bottom w:val="single" w:sz="6" w:space="1" w:color="auto"/>
        </w:pBdr>
        <w:tabs>
          <w:tab w:val="clear" w:pos="9360"/>
          <w:tab w:val="left" w:pos="4680"/>
        </w:tabs>
        <w:spacing w:line="360" w:lineRule="auto"/>
        <w:jc w:val="center"/>
      </w:pPr>
      <w:r w:rsidRPr="00EB0C0B">
        <w:t>David</w:t>
      </w:r>
      <w:r w:rsidR="00522F41">
        <w:t xml:space="preserve"> de Picciotto </w:t>
      </w:r>
      <w:r w:rsidR="00FD7D28">
        <w:t>–</w:t>
      </w:r>
      <w:r w:rsidR="00522F41">
        <w:t xml:space="preserve"> </w:t>
      </w:r>
      <w:r>
        <w:t>1292793</w:t>
      </w:r>
    </w:p>
    <w:p w14:paraId="03D32BFB" w14:textId="1A7BDAF6" w:rsidR="00FD7D28" w:rsidRDefault="00A127A1" w:rsidP="00FD7D28">
      <w:pPr>
        <w:pStyle w:val="Header"/>
        <w:pBdr>
          <w:bottom w:val="single" w:sz="6" w:space="1" w:color="auto"/>
        </w:pBdr>
        <w:tabs>
          <w:tab w:val="clear" w:pos="9360"/>
          <w:tab w:val="left" w:pos="4680"/>
        </w:tabs>
        <w:spacing w:line="360" w:lineRule="auto"/>
        <w:jc w:val="center"/>
      </w:pPr>
      <w:r>
        <w:t>Christina Lef</w:t>
      </w:r>
      <w:r w:rsidR="00FD7D28">
        <w:t>kothea</w:t>
      </w:r>
      <w:r>
        <w:t xml:space="preserve"> Tatl</w:t>
      </w:r>
      <w:r w:rsidR="00A82C10">
        <w:t>i</w:t>
      </w:r>
      <w:r w:rsidR="00FD7D28">
        <w:t xml:space="preserve"> - 1231953</w:t>
      </w:r>
    </w:p>
    <w:p w14:paraId="5B68C1F4" w14:textId="075EB618" w:rsidR="009C25AE" w:rsidRDefault="00522F41" w:rsidP="009C25AE">
      <w:pPr>
        <w:pStyle w:val="Header"/>
        <w:pBdr>
          <w:bottom w:val="single" w:sz="6" w:space="1" w:color="auto"/>
        </w:pBdr>
        <w:tabs>
          <w:tab w:val="clear" w:pos="9360"/>
          <w:tab w:val="left" w:pos="4680"/>
        </w:tabs>
        <w:spacing w:line="360" w:lineRule="auto"/>
        <w:jc w:val="center"/>
      </w:pPr>
      <w:r>
        <w:t>Virat Bhandari - 1294287</w:t>
      </w:r>
    </w:p>
    <w:p w14:paraId="5CE58442" w14:textId="12CB5A86" w:rsidR="009C25AE" w:rsidRPr="00931FF1" w:rsidRDefault="0042274C" w:rsidP="0042274C">
      <w:pPr>
        <w:pStyle w:val="Header"/>
        <w:pBdr>
          <w:bottom w:val="single" w:sz="6" w:space="1" w:color="auto"/>
        </w:pBdr>
        <w:tabs>
          <w:tab w:val="clear" w:pos="9360"/>
          <w:tab w:val="left" w:pos="4680"/>
        </w:tabs>
        <w:spacing w:line="360" w:lineRule="auto"/>
        <w:jc w:val="center"/>
      </w:pPr>
      <w:r>
        <w:t>Mei Sheng</w:t>
      </w:r>
      <w:r w:rsidR="00767C3B">
        <w:t xml:space="preserve"> -</w:t>
      </w:r>
      <w:r w:rsidR="00B50A48">
        <w:t xml:space="preserve"> </w:t>
      </w:r>
    </w:p>
    <w:p w14:paraId="6C0FB0EA" w14:textId="77777777" w:rsidR="009C25AE" w:rsidRDefault="009C25AE" w:rsidP="009C25AE">
      <w:pPr>
        <w:pStyle w:val="Header"/>
        <w:pBdr>
          <w:bottom w:val="single" w:sz="6" w:space="1" w:color="auto"/>
        </w:pBdr>
        <w:tabs>
          <w:tab w:val="clear" w:pos="9360"/>
          <w:tab w:val="left" w:pos="4680"/>
        </w:tabs>
        <w:jc w:val="center"/>
        <w:rPr>
          <w:b/>
          <w:bCs/>
          <w:sz w:val="30"/>
          <w:szCs w:val="30"/>
        </w:rPr>
      </w:pPr>
    </w:p>
    <w:p w14:paraId="3102F227" w14:textId="5DCCD099" w:rsidR="009C25AE" w:rsidRDefault="009C25AE" w:rsidP="009C25AE">
      <w:pPr>
        <w:pStyle w:val="Header"/>
        <w:pBdr>
          <w:bottom w:val="single" w:sz="6" w:space="1" w:color="auto"/>
        </w:pBdr>
        <w:tabs>
          <w:tab w:val="clear" w:pos="9360"/>
          <w:tab w:val="left" w:pos="4680"/>
        </w:tabs>
        <w:jc w:val="center"/>
        <w:rPr>
          <w:i/>
          <w:iCs/>
        </w:rPr>
      </w:pPr>
      <w:r>
        <w:rPr>
          <w:i/>
          <w:iCs/>
        </w:rPr>
        <w:t>on March 2</w:t>
      </w:r>
      <w:r>
        <w:rPr>
          <w:i/>
          <w:iCs/>
          <w:vertAlign w:val="superscript"/>
        </w:rPr>
        <w:t>nd</w:t>
      </w:r>
      <w:r>
        <w:rPr>
          <w:i/>
          <w:iCs/>
        </w:rPr>
        <w:t>, 2017</w:t>
      </w:r>
    </w:p>
    <w:p w14:paraId="5910806F" w14:textId="77777777" w:rsidR="009C25AE" w:rsidRPr="00763806" w:rsidRDefault="009C25AE" w:rsidP="009C25AE">
      <w:pPr>
        <w:pStyle w:val="Header"/>
        <w:pBdr>
          <w:bottom w:val="single" w:sz="6" w:space="1" w:color="auto"/>
        </w:pBdr>
        <w:tabs>
          <w:tab w:val="clear" w:pos="9360"/>
          <w:tab w:val="left" w:pos="4680"/>
        </w:tabs>
        <w:jc w:val="center"/>
        <w:rPr>
          <w:sz w:val="30"/>
          <w:szCs w:val="30"/>
          <w:u w:val="single"/>
        </w:rPr>
      </w:pPr>
    </w:p>
    <w:p w14:paraId="691BF9FD" w14:textId="77777777" w:rsidR="009C25AE" w:rsidRPr="00B66EB6" w:rsidRDefault="009C25AE" w:rsidP="009C25AE">
      <w:pPr>
        <w:pStyle w:val="Header"/>
        <w:pBdr>
          <w:bottom w:val="single" w:sz="6" w:space="1" w:color="auto"/>
        </w:pBdr>
        <w:tabs>
          <w:tab w:val="clear" w:pos="9360"/>
          <w:tab w:val="left" w:pos="4680"/>
        </w:tabs>
        <w:jc w:val="center"/>
        <w:rPr>
          <w:i/>
          <w:iCs/>
          <w:sz w:val="30"/>
          <w:szCs w:val="30"/>
        </w:rPr>
      </w:pPr>
    </w:p>
    <w:p w14:paraId="71524CAD" w14:textId="77777777" w:rsidR="009C25AE" w:rsidRDefault="009C25AE" w:rsidP="009C25AE">
      <w:pPr>
        <w:pStyle w:val="Header"/>
      </w:pPr>
    </w:p>
    <w:p w14:paraId="7D548D05" w14:textId="77777777" w:rsidR="009C25AE" w:rsidRDefault="009C25AE" w:rsidP="009C25AE">
      <w:pPr>
        <w:pStyle w:val="Header"/>
      </w:pPr>
    </w:p>
    <w:p w14:paraId="2FB2E28B" w14:textId="77777777" w:rsidR="009C25AE" w:rsidRDefault="009C25AE" w:rsidP="009C25AE">
      <w:r>
        <w:br w:type="page"/>
      </w:r>
    </w:p>
    <w:p w14:paraId="43E80269" w14:textId="77777777" w:rsidR="009C25AE" w:rsidRDefault="009C25AE">
      <w:pPr>
        <w:rPr>
          <w:b/>
          <w:bCs/>
          <w:u w:val="single"/>
        </w:rPr>
      </w:pPr>
    </w:p>
    <w:p w14:paraId="1F86C5C9" w14:textId="5549C3EB" w:rsidR="00EC075E" w:rsidRPr="00EC075E" w:rsidRDefault="00EC075E" w:rsidP="004E11DE">
      <w:pPr>
        <w:rPr>
          <w:u w:val="single"/>
        </w:rPr>
      </w:pPr>
      <w:r w:rsidRPr="00EC075E">
        <w:rPr>
          <w:u w:val="single"/>
        </w:rPr>
        <w:t>Project’s Objective</w:t>
      </w:r>
    </w:p>
    <w:p w14:paraId="09EDF89F" w14:textId="77777777" w:rsidR="00EC075E" w:rsidRDefault="00EC075E" w:rsidP="004E11DE"/>
    <w:p w14:paraId="489968E4" w14:textId="0FE402F3" w:rsidR="004E11DE" w:rsidRDefault="00F33C26" w:rsidP="004E11DE">
      <w:r>
        <w:t>The aim of this project is to analyse and compare the own- and cross-price elasticities of four different crackers products</w:t>
      </w:r>
      <w:r w:rsidR="004E11DE">
        <w:t xml:space="preserve"> with the underlying goal of understanding the market and its competitive structure as well as clout and vulnerability.</w:t>
      </w:r>
    </w:p>
    <w:p w14:paraId="79F315B9" w14:textId="4360BC28" w:rsidR="00F33C26" w:rsidRDefault="00F33C26" w:rsidP="00F33C26">
      <w:r>
        <w:t>Weekly data for prices, volumes, other promotional information and additional variables is available for each cracker, ranging from November 2014 until October 2016.</w:t>
      </w:r>
      <w:r w:rsidR="00C8338A">
        <w:t xml:space="preserve"> The data has been sourced from the Italian market.</w:t>
      </w:r>
    </w:p>
    <w:p w14:paraId="288010A1" w14:textId="77777777" w:rsidR="002F5567" w:rsidRDefault="002F5567" w:rsidP="00345A91"/>
    <w:p w14:paraId="49C421EB" w14:textId="77777777" w:rsidR="00EB690E" w:rsidRDefault="00EB690E" w:rsidP="00EB690E">
      <w:pPr>
        <w:jc w:val="both"/>
      </w:pPr>
    </w:p>
    <w:p w14:paraId="0455FFD4" w14:textId="77777777" w:rsidR="00EB690E" w:rsidRDefault="00EB690E" w:rsidP="00EB690E">
      <w:pPr>
        <w:jc w:val="both"/>
        <w:rPr>
          <w:u w:val="single"/>
        </w:rPr>
      </w:pPr>
      <w:r>
        <w:rPr>
          <w:u w:val="single"/>
        </w:rPr>
        <w:t>Data Preparation</w:t>
      </w:r>
    </w:p>
    <w:p w14:paraId="7244181E" w14:textId="22D780CE" w:rsidR="00EB690E" w:rsidRPr="006C161D" w:rsidRDefault="00EB690E" w:rsidP="00845066">
      <w:pPr>
        <w:jc w:val="both"/>
      </w:pPr>
      <w:r>
        <w:t>In order to properly analyse the data,</w:t>
      </w:r>
      <w:r w:rsidR="00A21FDE">
        <w:t xml:space="preserve"> we </w:t>
      </w:r>
      <w:r w:rsidR="006A7E61">
        <w:t>clean</w:t>
      </w:r>
      <w:r>
        <w:t xml:space="preserve"> it and </w:t>
      </w:r>
      <w:r w:rsidR="00171519">
        <w:t>made</w:t>
      </w:r>
      <w:r w:rsidR="00A21FDE">
        <w:t xml:space="preserve"> the </w:t>
      </w:r>
      <w:r w:rsidR="00F11C9B">
        <w:t>appropriate transformations</w:t>
      </w:r>
      <w:r>
        <w:t xml:space="preserve"> for the price elasticities analysis. To this extent, we first compute</w:t>
      </w:r>
      <w:r w:rsidR="004E7C06">
        <w:t>d</w:t>
      </w:r>
      <w:r>
        <w:t xml:space="preserve"> the unit price </w:t>
      </w:r>
      <w:r w:rsidR="002F356B">
        <w:t>by dividing the</w:t>
      </w:r>
      <w:r>
        <w:t xml:space="preserve"> value</w:t>
      </w:r>
      <w:r w:rsidR="003B1B44">
        <w:t xml:space="preserve"> (price)</w:t>
      </w:r>
      <w:r>
        <w:t xml:space="preserve"> by the volume for each cracker. Then, we execute</w:t>
      </w:r>
      <w:r w:rsidR="004E7C06">
        <w:t>d</w:t>
      </w:r>
      <w:r>
        <w:t xml:space="preserve"> three different manipulations</w:t>
      </w:r>
      <w:r w:rsidR="00275802">
        <w:t xml:space="preserve"> with different</w:t>
      </w:r>
      <w:r>
        <w:t xml:space="preserve"> objectives. First, we aim</w:t>
      </w:r>
      <w:r w:rsidR="004E7C06">
        <w:t>ed</w:t>
      </w:r>
      <w:r>
        <w:t xml:space="preserve"> to </w:t>
      </w:r>
      <w:r w:rsidR="003E74FF">
        <w:t xml:space="preserve">have a </w:t>
      </w:r>
      <w:r>
        <w:t>look at the relationship between price and quantity for each cracker and be able to formulate initial hypotheses</w:t>
      </w:r>
      <w:r w:rsidR="00486E34">
        <w:t xml:space="preserve"> for this interaction</w:t>
      </w:r>
      <w:r>
        <w:t>. In this respect, we create</w:t>
      </w:r>
      <w:r w:rsidR="004E7C06">
        <w:t>d</w:t>
      </w:r>
      <w:r>
        <w:t xml:space="preserve"> a data frame with unit price and volume for each cracker. Then, we normalise the data in our data frame and change the date types to numbers in order to build a comprehensive plot of these relationships. Secondly,</w:t>
      </w:r>
      <w:r w:rsidR="00273BDE">
        <w:t xml:space="preserve"> the objective</w:t>
      </w:r>
      <w:r>
        <w:t xml:space="preserve"> is to observe </w:t>
      </w:r>
      <w:r w:rsidR="00273BDE">
        <w:t>the relative fluctuations of</w:t>
      </w:r>
      <w:r>
        <w:t xml:space="preserve"> each cracker’s price over the weeks</w:t>
      </w:r>
      <w:r w:rsidR="007429A6">
        <w:t xml:space="preserve"> in order assess the </w:t>
      </w:r>
      <w:r w:rsidR="0015472A">
        <w:t xml:space="preserve">crackers’ </w:t>
      </w:r>
      <w:r w:rsidR="007429A6">
        <w:t xml:space="preserve">different product categories and pricing </w:t>
      </w:r>
      <w:r w:rsidR="00CF5A33">
        <w:t xml:space="preserve">their respective </w:t>
      </w:r>
      <w:r w:rsidR="007429A6">
        <w:t>strategies</w:t>
      </w:r>
      <w:r>
        <w:t>. Hence, we melt</w:t>
      </w:r>
      <w:r w:rsidR="007B27F5">
        <w:t>ed</w:t>
      </w:r>
      <w:r>
        <w:t xml:space="preserve"> the calculated unit price of each cracker into a single data frame with the goal to build a plot. Again, note that the dates in the column </w:t>
      </w:r>
      <w:r>
        <w:rPr>
          <w:i/>
          <w:iCs/>
        </w:rPr>
        <w:t>Weeks</w:t>
      </w:r>
      <w:r>
        <w:t xml:space="preserve"> are modified to numbers in order to facilitate the graph’s visualisation. Thirdly and most importantly, we aim</w:t>
      </w:r>
      <w:r w:rsidR="007B27F5">
        <w:t>ed</w:t>
      </w:r>
      <w:r>
        <w:t xml:space="preserve"> to create a single data frame including all the respective crackers’ variables from</w:t>
      </w:r>
      <w:r w:rsidR="007D4779">
        <w:t xml:space="preserve"> the different </w:t>
      </w:r>
      <w:r>
        <w:t>sheets of the provided dataset. To this extent, we add</w:t>
      </w:r>
      <w:r w:rsidR="007B27F5">
        <w:t>ed</w:t>
      </w:r>
      <w:r>
        <w:t xml:space="preserve"> next to each variable its respective cracker number and finally </w:t>
      </w:r>
      <w:r w:rsidR="007B27F5">
        <w:t>bound</w:t>
      </w:r>
      <w:r w:rsidR="00845066">
        <w:t xml:space="preserve"> all the cracker</w:t>
      </w:r>
      <w:r w:rsidR="00A801DC">
        <w:t xml:space="preserve"> data together in order</w:t>
      </w:r>
      <w:r>
        <w:t xml:space="preserve"> to form a unique data frame. Again, note that the dates in the column </w:t>
      </w:r>
      <w:r>
        <w:rPr>
          <w:i/>
          <w:iCs/>
        </w:rPr>
        <w:t>Weeks</w:t>
      </w:r>
      <w:r w:rsidR="00F115B4">
        <w:t xml:space="preserve"> are</w:t>
      </w:r>
      <w:r>
        <w:t xml:space="preserve"> modified to numbers.</w:t>
      </w:r>
    </w:p>
    <w:p w14:paraId="5D9C21A8" w14:textId="77777777" w:rsidR="00EB690E" w:rsidRDefault="00EB690E" w:rsidP="00345A91"/>
    <w:p w14:paraId="540AACCE" w14:textId="77777777" w:rsidR="002F5567" w:rsidRDefault="002F5567" w:rsidP="002267C4">
      <w:pPr>
        <w:jc w:val="both"/>
      </w:pPr>
    </w:p>
    <w:p w14:paraId="70B6901E" w14:textId="1B976FC9" w:rsidR="00D8509A" w:rsidRPr="00F33C26" w:rsidRDefault="00F33C26" w:rsidP="007B1284">
      <w:pPr>
        <w:jc w:val="both"/>
        <w:rPr>
          <w:u w:val="single"/>
        </w:rPr>
      </w:pPr>
      <w:r w:rsidRPr="00F33C26">
        <w:rPr>
          <w:u w:val="single"/>
        </w:rPr>
        <w:t>Initial Data Description</w:t>
      </w:r>
      <w:r w:rsidR="008C7860">
        <w:rPr>
          <w:u w:val="single"/>
        </w:rPr>
        <w:t xml:space="preserve"> and Hypothesis</w:t>
      </w:r>
    </w:p>
    <w:p w14:paraId="068BE96D" w14:textId="77777777" w:rsidR="00EB690E" w:rsidRDefault="00EB690E" w:rsidP="000F568B">
      <w:pPr>
        <w:jc w:val="both"/>
      </w:pPr>
    </w:p>
    <w:p w14:paraId="103D80B3" w14:textId="227F047B" w:rsidR="007B1284" w:rsidRPr="007B1284" w:rsidRDefault="007B1284" w:rsidP="007B1284">
      <w:pPr>
        <w:pStyle w:val="ListParagraph"/>
        <w:numPr>
          <w:ilvl w:val="0"/>
          <w:numId w:val="2"/>
        </w:numPr>
        <w:jc w:val="both"/>
      </w:pPr>
      <w:r w:rsidRPr="007B1284">
        <w:t>Price and Quantity of each Cracker</w:t>
      </w:r>
    </w:p>
    <w:p w14:paraId="549852DE" w14:textId="734804E9" w:rsidR="00013FB1" w:rsidRDefault="00AD75A3" w:rsidP="00F00F54">
      <w:pPr>
        <w:jc w:val="both"/>
      </w:pPr>
      <w:r>
        <w:t>Common assumption regarding</w:t>
      </w:r>
      <w:r w:rsidR="002F5567">
        <w:t xml:space="preserve"> price and demand is that </w:t>
      </w:r>
      <w:r w:rsidR="004C105F">
        <w:t>these two variables</w:t>
      </w:r>
      <w:r w:rsidR="000F568B">
        <w:t xml:space="preserve"> are negatively correlated: W</w:t>
      </w:r>
      <w:r w:rsidR="002F5567">
        <w:t>hen</w:t>
      </w:r>
      <w:r w:rsidR="00B876E0">
        <w:t xml:space="preserve"> the</w:t>
      </w:r>
      <w:r w:rsidR="002F5567">
        <w:t xml:space="preserve"> </w:t>
      </w:r>
      <w:r w:rsidR="00DB7B23">
        <w:t>price for a certain product rises</w:t>
      </w:r>
      <w:r w:rsidR="000F568B">
        <w:t>, its</w:t>
      </w:r>
      <w:r w:rsidR="00B57936">
        <w:t xml:space="preserve"> demand (or quantity)</w:t>
      </w:r>
      <w:r w:rsidR="00DB7B23">
        <w:t xml:space="preserve"> </w:t>
      </w:r>
      <w:r w:rsidR="002F5567">
        <w:t>falls</w:t>
      </w:r>
      <w:r w:rsidR="00DB7B23">
        <w:t>.</w:t>
      </w:r>
      <w:r w:rsidR="002267C4">
        <w:t xml:space="preserve"> </w:t>
      </w:r>
      <w:r w:rsidR="00473450">
        <w:t>In</w:t>
      </w:r>
      <w:r w:rsidR="00DB7B23">
        <w:t xml:space="preserve"> this context, theory suggests that consumers would orient themselves to a su</w:t>
      </w:r>
      <w:r w:rsidR="00F32A67">
        <w:t>bstitute product, i.e. another c</w:t>
      </w:r>
      <w:r w:rsidR="00DB7B23">
        <w:t>racker in this assignment.</w:t>
      </w:r>
      <w:r w:rsidR="00B01C6A">
        <w:t xml:space="preserve"> </w:t>
      </w:r>
      <w:r w:rsidR="00013FB1">
        <w:t>To assess the data at hand, we first take a look at the weekly value</w:t>
      </w:r>
      <w:r w:rsidR="00A36A4C">
        <w:t>s</w:t>
      </w:r>
      <w:r w:rsidR="00013FB1">
        <w:t xml:space="preserve"> (prices) and volumes across products, to verify that the initial assumption made about</w:t>
      </w:r>
      <w:r w:rsidR="000E3524">
        <w:t xml:space="preserve"> the relationship between</w:t>
      </w:r>
      <w:r w:rsidR="00013FB1">
        <w:t xml:space="preserve"> price and demand holds.</w:t>
      </w:r>
    </w:p>
    <w:p w14:paraId="5F0D51A0" w14:textId="731A4679" w:rsidR="00621899" w:rsidRDefault="00013FB1" w:rsidP="00F9209E">
      <w:pPr>
        <w:jc w:val="both"/>
      </w:pPr>
      <w:r>
        <w:t>Following, graphs for each product’s prices and volumes are presented over this 2-year period.</w:t>
      </w:r>
      <w:r w:rsidR="00F048B5">
        <w:t xml:space="preserve"> </w:t>
      </w:r>
      <w:r w:rsidR="00F71BA1">
        <w:t>Note that t</w:t>
      </w:r>
      <w:r w:rsidR="00F048B5">
        <w:t>he data has been normalised in order to compare the unit price with the respective volume of crackers.</w:t>
      </w:r>
    </w:p>
    <w:p w14:paraId="658FF740" w14:textId="40D0D399" w:rsidR="00621899" w:rsidRPr="00B47D9E" w:rsidRDefault="00621899" w:rsidP="00621899">
      <w:pPr>
        <w:jc w:val="both"/>
        <w:rPr>
          <w:i/>
        </w:rPr>
      </w:pPr>
      <w:r>
        <w:t xml:space="preserve">Overall, the hypothesis across the four graphs holds. We can see that for the most part of the assessed time period, prices and volumes are inversely proportional. Furthermore, we observe that there is little to no lag in their relationships. </w:t>
      </w:r>
      <w:r w:rsidR="00B47D9E" w:rsidRPr="00B47D9E">
        <w:rPr>
          <w:i/>
        </w:rPr>
        <w:t>(</w:t>
      </w:r>
      <w:r w:rsidRPr="00B47D9E">
        <w:rPr>
          <w:i/>
        </w:rPr>
        <w:t xml:space="preserve">Interestingly, we note that across the four graphs volume during Christmas period drops significantly, that is around week 9 and week 60. This suggests that consumers substitute </w:t>
      </w:r>
      <w:r w:rsidR="009C219D" w:rsidRPr="00B47D9E">
        <w:rPr>
          <w:i/>
        </w:rPr>
        <w:t xml:space="preserve">their crackers consumption for </w:t>
      </w:r>
      <w:r w:rsidR="00A31B80" w:rsidRPr="00B47D9E">
        <w:rPr>
          <w:i/>
        </w:rPr>
        <w:t>more luxurious good</w:t>
      </w:r>
      <w:r w:rsidR="009C219D" w:rsidRPr="00B47D9E">
        <w:rPr>
          <w:i/>
        </w:rPr>
        <w:t>s</w:t>
      </w:r>
      <w:r w:rsidR="00A800D6" w:rsidRPr="00B47D9E">
        <w:rPr>
          <w:i/>
        </w:rPr>
        <w:t xml:space="preserve"> </w:t>
      </w:r>
      <w:r w:rsidRPr="00B47D9E">
        <w:rPr>
          <w:i/>
        </w:rPr>
        <w:t>as Christmas approaches.</w:t>
      </w:r>
      <w:r w:rsidR="00B47D9E" w:rsidRPr="00B47D9E">
        <w:rPr>
          <w:i/>
        </w:rPr>
        <w:t>)</w:t>
      </w:r>
    </w:p>
    <w:p w14:paraId="3C7FD6D3" w14:textId="77777777" w:rsidR="00D8509A" w:rsidRDefault="00D8509A" w:rsidP="00B95F3C">
      <w:pPr>
        <w:jc w:val="both"/>
      </w:pPr>
    </w:p>
    <w:p w14:paraId="504255F4" w14:textId="16C26113" w:rsidR="0004773C" w:rsidRPr="007B1284" w:rsidRDefault="007B1284" w:rsidP="007B1284">
      <w:pPr>
        <w:pStyle w:val="ListParagraph"/>
        <w:numPr>
          <w:ilvl w:val="0"/>
          <w:numId w:val="2"/>
        </w:numPr>
        <w:jc w:val="both"/>
      </w:pPr>
      <w:r w:rsidRPr="007B1284">
        <w:t>Relative Crackers’ Prices</w:t>
      </w:r>
    </w:p>
    <w:p w14:paraId="76AACD1E" w14:textId="450F43A3" w:rsidR="001309E7" w:rsidRDefault="00AB33E8" w:rsidP="001309E7">
      <w:pPr>
        <w:jc w:val="both"/>
      </w:pPr>
      <w:r>
        <w:t xml:space="preserve">We observe that </w:t>
      </w:r>
      <w:r w:rsidR="0004773C">
        <w:t>price</w:t>
      </w:r>
      <w:r>
        <w:t>s</w:t>
      </w:r>
      <w:r w:rsidR="0004773C">
        <w:t xml:space="preserve"> fluctuates in a range of roughly 2.5 to 7.5 Euros.</w:t>
      </w:r>
      <w:r>
        <w:t xml:space="preserve"> On their relative values, it is clear that crackers 2 is considerably cheaper than its c</w:t>
      </w:r>
      <w:r w:rsidR="00D65025">
        <w:t xml:space="preserve">ounter products, while cracker </w:t>
      </w:r>
      <w:r w:rsidR="00B15AFF">
        <w:t>4</w:t>
      </w:r>
      <w:r>
        <w:t xml:space="preserve"> is slight</w:t>
      </w:r>
      <w:r w:rsidR="00D65025">
        <w:t>ly</w:t>
      </w:r>
      <w:r>
        <w:t xml:space="preserve"> more</w:t>
      </w:r>
      <w:r w:rsidR="00D65025">
        <w:t xml:space="preserve"> expensive than crackers 3 and 5</w:t>
      </w:r>
      <w:r>
        <w:t xml:space="preserve">. Based on these observations, the following initial assumptions can </w:t>
      </w:r>
      <w:r w:rsidR="00D65025">
        <w:t xml:space="preserve">be made. First, </w:t>
      </w:r>
      <w:r w:rsidR="00F410D8">
        <w:t xml:space="preserve">we can assume that cracker 4 is the higher-end product while cracker 2 a basic one. Cracker 3 and 5 are the middle class products. Secondly, </w:t>
      </w:r>
      <w:r w:rsidR="00D65025">
        <w:t>cracker 4 can be expected to</w:t>
      </w:r>
      <w:r>
        <w:t xml:space="preserve"> be the most sensitive to price fluctuations, since it is the most expensive good out of the</w:t>
      </w:r>
      <w:r w:rsidR="00E5143F">
        <w:t xml:space="preserve"> four products</w:t>
      </w:r>
      <w:r w:rsidR="00F410D8">
        <w:t xml:space="preserve"> and</w:t>
      </w:r>
      <w:r w:rsidR="00C731E3">
        <w:t xml:space="preserve"> can be considered as more of a ‘luxury’</w:t>
      </w:r>
      <w:r w:rsidR="00F410D8">
        <w:t xml:space="preserve"> good</w:t>
      </w:r>
      <w:r w:rsidR="00C731E3">
        <w:t xml:space="preserve"> in comparison</w:t>
      </w:r>
      <w:r w:rsidR="00D65025">
        <w:t xml:space="preserve">. </w:t>
      </w:r>
      <w:r w:rsidR="006818AA">
        <w:t>Its</w:t>
      </w:r>
      <w:r w:rsidR="00E5143F">
        <w:t xml:space="preserve"> price</w:t>
      </w:r>
      <w:r>
        <w:t xml:space="preserve"> fluctuations support this hypothesis.</w:t>
      </w:r>
      <w:r w:rsidR="00163BC9">
        <w:t xml:space="preserve"> Secondly, cracker 2 can be expected to be the most after-sought product </w:t>
      </w:r>
      <w:r w:rsidR="00B03F8C">
        <w:t>given both the type and relative cheap price of the product,</w:t>
      </w:r>
      <w:r w:rsidR="00626159">
        <w:t xml:space="preserve"> particularly when other products experience price increases.</w:t>
      </w:r>
      <w:r w:rsidR="001309E7">
        <w:t xml:space="preserve"> L</w:t>
      </w:r>
      <w:r w:rsidR="00564657">
        <w:t>ooking at cracker 3 and 5, we can expect that the competition</w:t>
      </w:r>
      <w:bookmarkStart w:id="0" w:name="_GoBack"/>
      <w:bookmarkEnd w:id="0"/>
      <w:r w:rsidR="00564657">
        <w:t xml:space="preserve"> between these two produ</w:t>
      </w:r>
      <w:r w:rsidR="00CE273E">
        <w:t xml:space="preserve">cts is fierce </w:t>
      </w:r>
      <w:r w:rsidR="00564657">
        <w:t>as they seem to lie in the same category, i.e. the middle class.</w:t>
      </w:r>
      <w:r w:rsidR="00D65025">
        <w:t xml:space="preserve"> </w:t>
      </w:r>
      <w:r w:rsidR="00C731E3">
        <w:t>Based on this, we can assume that they are substitutes of each other; when there is a price increase for one product, consumers might switch to purchase the other.</w:t>
      </w:r>
      <w:r w:rsidR="00064314">
        <w:t xml:space="preserve"> </w:t>
      </w:r>
      <w:r w:rsidR="001309E7">
        <w:t xml:space="preserve">Finally, </w:t>
      </w:r>
      <w:r w:rsidR="00496046">
        <w:t xml:space="preserve">lower </w:t>
      </w:r>
      <w:r w:rsidR="009529F1">
        <w:t>price</w:t>
      </w:r>
      <w:r w:rsidR="00496046">
        <w:t>s</w:t>
      </w:r>
      <w:r w:rsidR="009529F1">
        <w:t xml:space="preserve"> of crackers4 could potentially affect demand of crackers3 and crackers5, especially if the price is low enough to be within the price range of crackers3/</w:t>
      </w:r>
      <w:r w:rsidR="00496046">
        <w:t>crackers</w:t>
      </w:r>
      <w:r w:rsidR="009529F1">
        <w:t xml:space="preserve">5, as customers may switch </w:t>
      </w:r>
      <w:r w:rsidR="00496046">
        <w:t>from buying crackers3/5 to crackers4 due to higher expected quality.</w:t>
      </w:r>
    </w:p>
    <w:p w14:paraId="48806986" w14:textId="77777777" w:rsidR="00F7784D" w:rsidRDefault="00F7784D" w:rsidP="00A4300C">
      <w:pPr>
        <w:jc w:val="both"/>
      </w:pPr>
    </w:p>
    <w:p w14:paraId="33F9FE69" w14:textId="5773DA7B" w:rsidR="001560CB" w:rsidRPr="00F048B5" w:rsidRDefault="00A3629D" w:rsidP="003E1E7A">
      <w:pPr>
        <w:jc w:val="both"/>
      </w:pPr>
      <w:r w:rsidRPr="00A3629D">
        <w:t xml:space="preserve">To conclude, initial hypotheses about the products’ categories and quantity changes are in line with the computed and analysed results. For example, we </w:t>
      </w:r>
      <w:r w:rsidR="003E3CA1">
        <w:t>can confirm that crackers2 is a</w:t>
      </w:r>
      <w:r w:rsidRPr="00A3629D">
        <w:t xml:space="preserve"> </w:t>
      </w:r>
      <w:r w:rsidR="0058374D">
        <w:t>basic good</w:t>
      </w:r>
      <w:r w:rsidRPr="00A3629D">
        <w:t xml:space="preserve"> given that it has no impact on other products when its price fluctuates. In addition, crackers2 becomes more attractive when substitutes, e.g. crackers3, crackers4 or crackers5, are more expensive. crackers4, being the expected higher-end product, has a similar (and also inverse) dynamic to crackers2. </w:t>
      </w:r>
      <w:r w:rsidR="003E1E7A" w:rsidRPr="003E1E7A">
        <w:t>Furthermore, we can confirm that crackers3 and crackers5 compete fiercely for market shares as they play in the same middle-class league.</w:t>
      </w:r>
      <w:r w:rsidR="00F048B5">
        <w:rPr>
          <w:noProof/>
          <w:lang w:val="en-US" w:eastAsia="zh-TW" w:bidi="ar-SA"/>
        </w:rPr>
        <w:drawing>
          <wp:inline distT="0" distB="0" distL="0" distR="0" wp14:anchorId="45F1D41F" wp14:editId="178BF15D">
            <wp:extent cx="5423535" cy="2788130"/>
            <wp:effectExtent l="0" t="0" r="0" b="6350"/>
            <wp:docPr id="8" name="Picture 8" descr="crackersun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ackersunit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3693" cy="2793352"/>
                    </a:xfrm>
                    <a:prstGeom prst="rect">
                      <a:avLst/>
                    </a:prstGeom>
                    <a:noFill/>
                    <a:ln>
                      <a:noFill/>
                    </a:ln>
                  </pic:spPr>
                </pic:pic>
              </a:graphicData>
            </a:graphic>
          </wp:inline>
        </w:drawing>
      </w:r>
      <w:r w:rsidR="001560CB">
        <w:rPr>
          <w:noProof/>
          <w:lang w:val="en-US" w:eastAsia="zh-TW" w:bidi="ar-SA"/>
        </w:rPr>
        <w:drawing>
          <wp:inline distT="0" distB="0" distL="0" distR="0" wp14:anchorId="7CD8A1D1" wp14:editId="0C529B2C">
            <wp:extent cx="5423535" cy="278933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ackersunit4.png"/>
                    <pic:cNvPicPr/>
                  </pic:nvPicPr>
                  <pic:blipFill>
                    <a:blip r:embed="rId9">
                      <a:extLst>
                        <a:ext uri="{28A0092B-C50C-407E-A947-70E740481C1C}">
                          <a14:useLocalDpi xmlns:a14="http://schemas.microsoft.com/office/drawing/2010/main" val="0"/>
                        </a:ext>
                      </a:extLst>
                    </a:blip>
                    <a:stretch>
                      <a:fillRect/>
                    </a:stretch>
                  </pic:blipFill>
                  <pic:spPr>
                    <a:xfrm>
                      <a:off x="0" y="0"/>
                      <a:ext cx="5432300" cy="2793840"/>
                    </a:xfrm>
                    <a:prstGeom prst="rect">
                      <a:avLst/>
                    </a:prstGeom>
                  </pic:spPr>
                </pic:pic>
              </a:graphicData>
            </a:graphic>
          </wp:inline>
        </w:drawing>
      </w:r>
    </w:p>
    <w:p w14:paraId="4F1AEAC1" w14:textId="2528CB16" w:rsidR="005D7BE3" w:rsidRDefault="001560CB" w:rsidP="00F048B5">
      <w:pPr>
        <w:jc w:val="center"/>
      </w:pPr>
      <w:r>
        <w:rPr>
          <w:noProof/>
          <w:lang w:val="en-US" w:eastAsia="zh-TW" w:bidi="ar-SA"/>
        </w:rPr>
        <w:drawing>
          <wp:inline distT="0" distB="0" distL="0" distR="0" wp14:anchorId="30B53FCE" wp14:editId="2AD8357E">
            <wp:extent cx="5537835" cy="2847468"/>
            <wp:effectExtent l="0" t="0" r="0" b="0"/>
            <wp:docPr id="9" name="Picture 9" descr="crackers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ackersun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6496" cy="2851921"/>
                    </a:xfrm>
                    <a:prstGeom prst="rect">
                      <a:avLst/>
                    </a:prstGeom>
                    <a:noFill/>
                    <a:ln>
                      <a:noFill/>
                    </a:ln>
                  </pic:spPr>
                </pic:pic>
              </a:graphicData>
            </a:graphic>
          </wp:inline>
        </w:drawing>
      </w:r>
      <w:r>
        <w:rPr>
          <w:noProof/>
          <w:lang w:val="en-US" w:eastAsia="zh-TW" w:bidi="ar-SA"/>
        </w:rPr>
        <w:drawing>
          <wp:inline distT="0" distB="0" distL="0" distR="0" wp14:anchorId="7C1B5A7A" wp14:editId="6361E3AF">
            <wp:extent cx="5537835" cy="2847468"/>
            <wp:effectExtent l="0" t="0" r="0" b="0"/>
            <wp:docPr id="10" name="Picture 10" descr="crackersun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ackersunit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1207" cy="2849202"/>
                    </a:xfrm>
                    <a:prstGeom prst="rect">
                      <a:avLst/>
                    </a:prstGeom>
                    <a:noFill/>
                    <a:ln>
                      <a:noFill/>
                    </a:ln>
                  </pic:spPr>
                </pic:pic>
              </a:graphicData>
            </a:graphic>
          </wp:inline>
        </w:drawing>
      </w:r>
    </w:p>
    <w:p w14:paraId="56ACC7E0" w14:textId="77777777" w:rsidR="005D7BE3" w:rsidRDefault="005D7BE3" w:rsidP="00013FB1">
      <w:pPr>
        <w:jc w:val="both"/>
      </w:pPr>
    </w:p>
    <w:p w14:paraId="3F4A0BD7" w14:textId="77777777" w:rsidR="005D7BE3" w:rsidRDefault="005D7BE3" w:rsidP="00013FB1">
      <w:pPr>
        <w:jc w:val="both"/>
      </w:pPr>
    </w:p>
    <w:p w14:paraId="16B51DFC" w14:textId="77777777" w:rsidR="005D7BE3" w:rsidRDefault="005D7BE3" w:rsidP="00013FB1">
      <w:pPr>
        <w:pBdr>
          <w:bottom w:val="single" w:sz="6" w:space="1" w:color="auto"/>
        </w:pBdr>
        <w:jc w:val="both"/>
      </w:pPr>
    </w:p>
    <w:p w14:paraId="29EB7DDC" w14:textId="77777777" w:rsidR="005D7BE3" w:rsidRDefault="005D7BE3" w:rsidP="00013FB1">
      <w:pPr>
        <w:jc w:val="both"/>
      </w:pPr>
    </w:p>
    <w:p w14:paraId="3E93732A" w14:textId="77777777" w:rsidR="005D7BE3" w:rsidRDefault="005D7BE3" w:rsidP="00013FB1">
      <w:pPr>
        <w:jc w:val="both"/>
      </w:pPr>
    </w:p>
    <w:p w14:paraId="39B5E19C" w14:textId="77777777" w:rsidR="005D7BE3" w:rsidRDefault="005D7BE3" w:rsidP="00013FB1">
      <w:pPr>
        <w:jc w:val="both"/>
      </w:pPr>
    </w:p>
    <w:p w14:paraId="119CDEDD" w14:textId="77777777" w:rsidR="005D7BE3" w:rsidRDefault="005D7BE3" w:rsidP="00013FB1">
      <w:pPr>
        <w:jc w:val="both"/>
      </w:pPr>
    </w:p>
    <w:p w14:paraId="4A1E78CF" w14:textId="77777777" w:rsidR="005D7BE3" w:rsidRDefault="005D7BE3" w:rsidP="00013FB1">
      <w:pPr>
        <w:jc w:val="both"/>
      </w:pPr>
    </w:p>
    <w:p w14:paraId="0E0D83B4" w14:textId="77777777" w:rsidR="005D7BE3" w:rsidRDefault="005D7BE3" w:rsidP="00013FB1">
      <w:pPr>
        <w:jc w:val="both"/>
      </w:pPr>
    </w:p>
    <w:p w14:paraId="37825673" w14:textId="77777777" w:rsidR="005D7BE3" w:rsidRDefault="005D7BE3" w:rsidP="00013FB1">
      <w:pPr>
        <w:jc w:val="both"/>
      </w:pPr>
    </w:p>
    <w:p w14:paraId="1E3B4D40" w14:textId="77777777" w:rsidR="005D7BE3" w:rsidRDefault="005D7BE3" w:rsidP="00013FB1">
      <w:pPr>
        <w:jc w:val="both"/>
      </w:pPr>
    </w:p>
    <w:p w14:paraId="640F5110" w14:textId="77777777" w:rsidR="005D7BE3" w:rsidRDefault="005D7BE3" w:rsidP="00013FB1">
      <w:pPr>
        <w:jc w:val="both"/>
      </w:pPr>
    </w:p>
    <w:p w14:paraId="3AA5B139" w14:textId="77777777" w:rsidR="005D7BE3" w:rsidRDefault="005D7BE3" w:rsidP="00013FB1">
      <w:pPr>
        <w:jc w:val="both"/>
      </w:pPr>
    </w:p>
    <w:p w14:paraId="018CAC74" w14:textId="77777777" w:rsidR="005D7BE3" w:rsidRDefault="005D7BE3" w:rsidP="00013FB1">
      <w:pPr>
        <w:jc w:val="both"/>
      </w:pPr>
    </w:p>
    <w:p w14:paraId="0CC0A254" w14:textId="77777777" w:rsidR="005D7BE3" w:rsidRDefault="005D7BE3" w:rsidP="00013FB1">
      <w:pPr>
        <w:jc w:val="both"/>
      </w:pPr>
    </w:p>
    <w:p w14:paraId="55202F3B" w14:textId="77777777" w:rsidR="005D7BE3" w:rsidRDefault="005D7BE3" w:rsidP="00013FB1">
      <w:pPr>
        <w:jc w:val="both"/>
      </w:pPr>
    </w:p>
    <w:p w14:paraId="4EC0D10C" w14:textId="77777777" w:rsidR="005D7BE3" w:rsidRDefault="005D7BE3" w:rsidP="00013FB1">
      <w:pPr>
        <w:jc w:val="both"/>
      </w:pPr>
    </w:p>
    <w:p w14:paraId="56209D03" w14:textId="6E03A09D" w:rsidR="005D7BE3" w:rsidRPr="00FE0157" w:rsidRDefault="005D7BE3" w:rsidP="00305288">
      <w:pPr>
        <w:jc w:val="both"/>
        <w:rPr>
          <w:b/>
          <w:bCs/>
        </w:rPr>
      </w:pPr>
      <w:r w:rsidRPr="00FE0157">
        <w:rPr>
          <w:b/>
          <w:bCs/>
        </w:rPr>
        <w:t>DISREGARD; KEEPING THIS FOR</w:t>
      </w:r>
      <w:r w:rsidR="00FE0157" w:rsidRPr="00FE0157">
        <w:rPr>
          <w:b/>
          <w:bCs/>
        </w:rPr>
        <w:t xml:space="preserve"> </w:t>
      </w:r>
      <w:r w:rsidRPr="00FE0157">
        <w:rPr>
          <w:b/>
          <w:bCs/>
        </w:rPr>
        <w:t>DISCUSSION</w:t>
      </w:r>
    </w:p>
    <w:p w14:paraId="04C10F4A" w14:textId="77777777" w:rsidR="00FE0157" w:rsidRDefault="00FE0157" w:rsidP="00013FB1">
      <w:pPr>
        <w:jc w:val="center"/>
      </w:pPr>
    </w:p>
    <w:p w14:paraId="186C2815" w14:textId="77777777" w:rsidR="00A36A4C" w:rsidRDefault="00A36A4C" w:rsidP="00013FB1">
      <w:pPr>
        <w:jc w:val="center"/>
      </w:pPr>
    </w:p>
    <w:p w14:paraId="084A5CEA" w14:textId="77777777" w:rsidR="00A36A4C" w:rsidRDefault="00A36A4C" w:rsidP="00013FB1">
      <w:pPr>
        <w:jc w:val="center"/>
      </w:pPr>
    </w:p>
    <w:p w14:paraId="27DB21B9" w14:textId="6EA7B9FF" w:rsidR="00A36A4C" w:rsidRDefault="00A36A4C" w:rsidP="00013FB1">
      <w:pPr>
        <w:jc w:val="center"/>
      </w:pPr>
    </w:p>
    <w:p w14:paraId="082916E9" w14:textId="33974B65" w:rsidR="00A36A4C" w:rsidRDefault="00A36A4C" w:rsidP="00013FB1">
      <w:pPr>
        <w:jc w:val="center"/>
      </w:pPr>
    </w:p>
    <w:p w14:paraId="7D743CCA" w14:textId="77777777" w:rsidR="00FE0157" w:rsidRDefault="00FE0157" w:rsidP="00013FB1">
      <w:pPr>
        <w:jc w:val="center"/>
      </w:pPr>
    </w:p>
    <w:p w14:paraId="06F5C1DE" w14:textId="2CB48FF9" w:rsidR="00013FB1" w:rsidRDefault="00013FB1" w:rsidP="00013FB1">
      <w:pPr>
        <w:jc w:val="center"/>
      </w:pPr>
      <w:r>
        <w:rPr>
          <w:noProof/>
          <w:lang w:val="en-US" w:eastAsia="zh-TW" w:bidi="ar-SA"/>
        </w:rPr>
        <w:drawing>
          <wp:inline distT="0" distB="0" distL="0" distR="0" wp14:anchorId="4A3F6B61" wp14:editId="59D96AF4">
            <wp:extent cx="4250055" cy="2820885"/>
            <wp:effectExtent l="0" t="0" r="0" b="0"/>
            <wp:docPr id="1" name="Picture 1"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9096" cy="2833523"/>
                    </a:xfrm>
                    <a:prstGeom prst="rect">
                      <a:avLst/>
                    </a:prstGeom>
                    <a:noFill/>
                    <a:ln>
                      <a:noFill/>
                    </a:ln>
                  </pic:spPr>
                </pic:pic>
              </a:graphicData>
            </a:graphic>
          </wp:inline>
        </w:drawing>
      </w:r>
    </w:p>
    <w:p w14:paraId="4BB4B8A3" w14:textId="77777777" w:rsidR="00013FB1" w:rsidRDefault="00013FB1" w:rsidP="00013FB1">
      <w:pPr>
        <w:jc w:val="both"/>
      </w:pPr>
    </w:p>
    <w:p w14:paraId="05B6EBDD" w14:textId="77777777" w:rsidR="00013FB1" w:rsidRDefault="00013FB1" w:rsidP="00013FB1">
      <w:pPr>
        <w:jc w:val="both"/>
      </w:pPr>
    </w:p>
    <w:p w14:paraId="31DB8179" w14:textId="42D9A808" w:rsidR="00175240" w:rsidRDefault="00175240" w:rsidP="00175240">
      <w:pPr>
        <w:pStyle w:val="ListParagraph"/>
        <w:numPr>
          <w:ilvl w:val="0"/>
          <w:numId w:val="1"/>
        </w:numPr>
        <w:jc w:val="both"/>
      </w:pPr>
      <w:r>
        <w:t>move in parallel</w:t>
      </w:r>
    </w:p>
    <w:p w14:paraId="37BFEF09" w14:textId="5941F001" w:rsidR="00175240" w:rsidRDefault="00175240" w:rsidP="00175240">
      <w:pPr>
        <w:pStyle w:val="ListParagraph"/>
        <w:numPr>
          <w:ilvl w:val="0"/>
          <w:numId w:val="1"/>
        </w:numPr>
        <w:jc w:val="both"/>
      </w:pPr>
      <w:r>
        <w:t>no lag</w:t>
      </w:r>
    </w:p>
    <w:p w14:paraId="55833B06" w14:textId="1A625906" w:rsidR="00013FB1" w:rsidRDefault="00013FB1" w:rsidP="00013FB1">
      <w:pPr>
        <w:jc w:val="center"/>
      </w:pPr>
      <w:r>
        <w:rPr>
          <w:noProof/>
          <w:lang w:val="en-US" w:eastAsia="zh-TW" w:bidi="ar-SA"/>
        </w:rPr>
        <w:drawing>
          <wp:inline distT="0" distB="0" distL="0" distR="0" wp14:anchorId="09017801" wp14:editId="40549E92">
            <wp:extent cx="3870199" cy="2745740"/>
            <wp:effectExtent l="0" t="0" r="0" b="0"/>
            <wp:docPr id="3" name="Picture 3" desc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512" cy="2748800"/>
                    </a:xfrm>
                    <a:prstGeom prst="rect">
                      <a:avLst/>
                    </a:prstGeom>
                    <a:noFill/>
                    <a:ln>
                      <a:noFill/>
                    </a:ln>
                  </pic:spPr>
                </pic:pic>
              </a:graphicData>
            </a:graphic>
          </wp:inline>
        </w:drawing>
      </w:r>
    </w:p>
    <w:p w14:paraId="49FE05A9" w14:textId="77777777" w:rsidR="00013FB1" w:rsidRDefault="00013FB1" w:rsidP="00013FB1">
      <w:pPr>
        <w:jc w:val="both"/>
      </w:pPr>
    </w:p>
    <w:p w14:paraId="76B5D6D6" w14:textId="77777777" w:rsidR="006738E6" w:rsidRDefault="006738E6" w:rsidP="006738E6">
      <w:pPr>
        <w:jc w:val="both"/>
      </w:pPr>
    </w:p>
    <w:p w14:paraId="4B169621" w14:textId="77777777" w:rsidR="000162C4" w:rsidRDefault="000162C4" w:rsidP="00013FB1">
      <w:pPr>
        <w:jc w:val="both"/>
      </w:pPr>
    </w:p>
    <w:p w14:paraId="3C8A4DF3" w14:textId="2CC88934" w:rsidR="000162C4" w:rsidRDefault="000162C4" w:rsidP="00013FB1">
      <w:pPr>
        <w:jc w:val="both"/>
      </w:pPr>
    </w:p>
    <w:p w14:paraId="44A1ADED" w14:textId="77777777" w:rsidR="00013FB1" w:rsidRDefault="00013FB1" w:rsidP="00013FB1">
      <w:pPr>
        <w:jc w:val="both"/>
      </w:pPr>
    </w:p>
    <w:p w14:paraId="099A39CA" w14:textId="77777777" w:rsidR="00013FB1" w:rsidRDefault="00013FB1" w:rsidP="00013FB1">
      <w:pPr>
        <w:jc w:val="both"/>
      </w:pPr>
    </w:p>
    <w:p w14:paraId="7CA7AD68" w14:textId="77777777" w:rsidR="00013FB1" w:rsidRDefault="00013FB1" w:rsidP="00013FB1">
      <w:pPr>
        <w:jc w:val="both"/>
      </w:pPr>
    </w:p>
    <w:p w14:paraId="47B4635F" w14:textId="3E488715" w:rsidR="00013FB1" w:rsidRDefault="00013FB1" w:rsidP="00013FB1">
      <w:pPr>
        <w:jc w:val="center"/>
      </w:pPr>
      <w:r>
        <w:rPr>
          <w:noProof/>
          <w:lang w:val="en-US" w:eastAsia="zh-TW" w:bidi="ar-SA"/>
        </w:rPr>
        <w:drawing>
          <wp:inline distT="0" distB="0" distL="0" distR="0" wp14:anchorId="4DD19FAE" wp14:editId="3A31F572">
            <wp:extent cx="4100195" cy="2652954"/>
            <wp:effectExtent l="0" t="0" r="0" b="0"/>
            <wp:docPr id="4" name="Picture 4" descr="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8385" cy="2664723"/>
                    </a:xfrm>
                    <a:prstGeom prst="rect">
                      <a:avLst/>
                    </a:prstGeom>
                    <a:noFill/>
                    <a:ln>
                      <a:noFill/>
                    </a:ln>
                  </pic:spPr>
                </pic:pic>
              </a:graphicData>
            </a:graphic>
          </wp:inline>
        </w:drawing>
      </w:r>
    </w:p>
    <w:p w14:paraId="1A28289F" w14:textId="77777777" w:rsidR="006738E6" w:rsidRDefault="006738E6" w:rsidP="006738E6">
      <w:pPr>
        <w:jc w:val="both"/>
      </w:pPr>
    </w:p>
    <w:p w14:paraId="7F72FFE6" w14:textId="77777777" w:rsidR="00013FB1" w:rsidRDefault="00013FB1" w:rsidP="00013FB1">
      <w:pPr>
        <w:jc w:val="both"/>
      </w:pPr>
    </w:p>
    <w:p w14:paraId="0928CD67" w14:textId="2ED657B7" w:rsidR="00013FB1" w:rsidRDefault="00013FB1" w:rsidP="00013FB1">
      <w:pPr>
        <w:jc w:val="center"/>
      </w:pPr>
      <w:r w:rsidRPr="00013FB1">
        <w:rPr>
          <w:noProof/>
          <w:highlight w:val="black"/>
          <w:lang w:val="en-US" w:eastAsia="zh-TW" w:bidi="ar-SA"/>
        </w:rPr>
        <w:drawing>
          <wp:inline distT="0" distB="0" distL="0" distR="0" wp14:anchorId="39FFED85" wp14:editId="44CBC5EC">
            <wp:extent cx="3937635" cy="2720340"/>
            <wp:effectExtent l="0" t="0" r="0" b="0"/>
            <wp:docPr id="5" name="Picture 5" descr="crackers%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ackers%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8566" cy="2734800"/>
                    </a:xfrm>
                    <a:prstGeom prst="rect">
                      <a:avLst/>
                    </a:prstGeom>
                    <a:noFill/>
                    <a:ln>
                      <a:noFill/>
                    </a:ln>
                  </pic:spPr>
                </pic:pic>
              </a:graphicData>
            </a:graphic>
          </wp:inline>
        </w:drawing>
      </w:r>
    </w:p>
    <w:p w14:paraId="6FEFC6DE" w14:textId="77777777" w:rsidR="00013FB1" w:rsidRDefault="00013FB1" w:rsidP="00013FB1">
      <w:pPr>
        <w:jc w:val="both"/>
      </w:pPr>
    </w:p>
    <w:p w14:paraId="1CF8CF83" w14:textId="77777777" w:rsidR="006738E6" w:rsidRDefault="006738E6" w:rsidP="00013FB1">
      <w:pPr>
        <w:jc w:val="both"/>
      </w:pPr>
    </w:p>
    <w:p w14:paraId="4DEDD439" w14:textId="77777777" w:rsidR="00013FB1" w:rsidRDefault="00013FB1" w:rsidP="00013FB1">
      <w:pPr>
        <w:jc w:val="both"/>
      </w:pPr>
    </w:p>
    <w:p w14:paraId="7D5CA661" w14:textId="45AB98C4" w:rsidR="00013FB1" w:rsidRDefault="008D04AF" w:rsidP="008D04AF">
      <w:pPr>
        <w:jc w:val="center"/>
      </w:pPr>
      <w:r>
        <w:rPr>
          <w:noProof/>
          <w:lang w:val="en-US" w:eastAsia="zh-TW" w:bidi="ar-SA"/>
        </w:rPr>
        <w:drawing>
          <wp:inline distT="0" distB="0" distL="0" distR="0" wp14:anchorId="63107AC8" wp14:editId="678D77ED">
            <wp:extent cx="2753728" cy="210297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png"/>
                    <pic:cNvPicPr/>
                  </pic:nvPicPr>
                  <pic:blipFill>
                    <a:blip r:embed="rId16">
                      <a:extLst>
                        <a:ext uri="{28A0092B-C50C-407E-A947-70E740481C1C}">
                          <a14:useLocalDpi xmlns:a14="http://schemas.microsoft.com/office/drawing/2010/main" val="0"/>
                        </a:ext>
                      </a:extLst>
                    </a:blip>
                    <a:stretch>
                      <a:fillRect/>
                    </a:stretch>
                  </pic:blipFill>
                  <pic:spPr>
                    <a:xfrm>
                      <a:off x="0" y="0"/>
                      <a:ext cx="2771047" cy="2116196"/>
                    </a:xfrm>
                    <a:prstGeom prst="rect">
                      <a:avLst/>
                    </a:prstGeom>
                  </pic:spPr>
                </pic:pic>
              </a:graphicData>
            </a:graphic>
          </wp:inline>
        </w:drawing>
      </w:r>
    </w:p>
    <w:sectPr w:rsidR="00013FB1" w:rsidSect="009C25AE">
      <w:headerReference w:type="default" r:id="rId17"/>
      <w:footerReference w:type="even" r:id="rId18"/>
      <w:footerReference w:type="defaul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4BDA3E" w14:textId="77777777" w:rsidR="000F1278" w:rsidRDefault="000F1278" w:rsidP="009C25AE">
      <w:r>
        <w:separator/>
      </w:r>
    </w:p>
  </w:endnote>
  <w:endnote w:type="continuationSeparator" w:id="0">
    <w:p w14:paraId="5D341A78" w14:textId="77777777" w:rsidR="000F1278" w:rsidRDefault="000F1278" w:rsidP="009C2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4BDCC" w14:textId="77777777" w:rsidR="009C25AE" w:rsidRDefault="009C25AE" w:rsidP="003B41C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41012B" w14:textId="77777777" w:rsidR="009C25AE" w:rsidRDefault="009C25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C4D75" w14:textId="526E36E0" w:rsidR="009C25AE" w:rsidRDefault="009C25AE">
    <w:pPr>
      <w:pStyle w:val="Footer"/>
      <w:pBdr>
        <w:bottom w:val="single" w:sz="6" w:space="1" w:color="auto"/>
      </w:pBdr>
    </w:pPr>
  </w:p>
  <w:p w14:paraId="3B93662A" w14:textId="77777777" w:rsidR="0007519A" w:rsidRDefault="0007519A" w:rsidP="0007519A">
    <w:pPr>
      <w:pStyle w:val="Footer"/>
      <w:framePr w:wrap="none" w:vAnchor="text" w:hAnchor="page" w:x="5662" w:y="194"/>
      <w:rPr>
        <w:rStyle w:val="PageNumber"/>
      </w:rPr>
    </w:pPr>
    <w:r>
      <w:rPr>
        <w:rStyle w:val="PageNumber"/>
      </w:rPr>
      <w:fldChar w:fldCharType="begin"/>
    </w:r>
    <w:r>
      <w:rPr>
        <w:rStyle w:val="PageNumber"/>
      </w:rPr>
      <w:instrText xml:space="preserve">PAGE  </w:instrText>
    </w:r>
    <w:r>
      <w:rPr>
        <w:rStyle w:val="PageNumber"/>
      </w:rPr>
      <w:fldChar w:fldCharType="separate"/>
    </w:r>
    <w:r w:rsidR="00B47D9E">
      <w:rPr>
        <w:rStyle w:val="PageNumber"/>
        <w:noProof/>
      </w:rPr>
      <w:t>3</w:t>
    </w:r>
    <w:r>
      <w:rPr>
        <w:rStyle w:val="PageNumber"/>
      </w:rPr>
      <w:fldChar w:fldCharType="end"/>
    </w:r>
  </w:p>
  <w:p w14:paraId="039B16EA" w14:textId="77777777" w:rsidR="009C25AE" w:rsidRDefault="009C25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83DCB" w14:textId="77777777" w:rsidR="000F1278" w:rsidRDefault="000F1278" w:rsidP="009C25AE">
      <w:r>
        <w:separator/>
      </w:r>
    </w:p>
  </w:footnote>
  <w:footnote w:type="continuationSeparator" w:id="0">
    <w:p w14:paraId="2BC0EA1C" w14:textId="77777777" w:rsidR="000F1278" w:rsidRDefault="000F1278" w:rsidP="009C25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3506" w14:textId="48EF071F" w:rsidR="009C25AE" w:rsidRDefault="006F2975">
    <w:pPr>
      <w:pStyle w:val="Header"/>
      <w:pBdr>
        <w:bottom w:val="single" w:sz="6" w:space="1" w:color="auto"/>
      </w:pBdr>
    </w:pPr>
    <w:r>
      <w:t xml:space="preserve">BS1813: </w:t>
    </w:r>
    <w:r w:rsidR="009C25AE">
      <w:t>Retail and Marketing Analytics</w:t>
    </w:r>
    <w:r w:rsidR="009C25AE">
      <w:tab/>
    </w:r>
    <w:r w:rsidR="009C25AE">
      <w:tab/>
      <w:t>Group 3</w:t>
    </w:r>
  </w:p>
  <w:p w14:paraId="506FA9D5" w14:textId="77777777" w:rsidR="009C25AE" w:rsidRDefault="009C25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0F08B9"/>
    <w:multiLevelType w:val="hybridMultilevel"/>
    <w:tmpl w:val="A2C4C4A4"/>
    <w:lvl w:ilvl="0" w:tplc="E640E310">
      <w:start w:val="3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DA712E"/>
    <w:multiLevelType w:val="hybridMultilevel"/>
    <w:tmpl w:val="7424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A91"/>
    <w:rsid w:val="00013FB1"/>
    <w:rsid w:val="00015667"/>
    <w:rsid w:val="000162C4"/>
    <w:rsid w:val="000260D9"/>
    <w:rsid w:val="00037699"/>
    <w:rsid w:val="00044FE1"/>
    <w:rsid w:val="0004773C"/>
    <w:rsid w:val="00064314"/>
    <w:rsid w:val="0007519A"/>
    <w:rsid w:val="000D0032"/>
    <w:rsid w:val="000D0AB8"/>
    <w:rsid w:val="000D3DAA"/>
    <w:rsid w:val="000E3524"/>
    <w:rsid w:val="000F1278"/>
    <w:rsid w:val="000F568B"/>
    <w:rsid w:val="001309E7"/>
    <w:rsid w:val="00134A85"/>
    <w:rsid w:val="0014006B"/>
    <w:rsid w:val="0015472A"/>
    <w:rsid w:val="001560CB"/>
    <w:rsid w:val="00163BC9"/>
    <w:rsid w:val="00171519"/>
    <w:rsid w:val="00175240"/>
    <w:rsid w:val="00187192"/>
    <w:rsid w:val="001A454E"/>
    <w:rsid w:val="002151B8"/>
    <w:rsid w:val="00216AD9"/>
    <w:rsid w:val="002267C4"/>
    <w:rsid w:val="00226EDF"/>
    <w:rsid w:val="00261571"/>
    <w:rsid w:val="00273BDE"/>
    <w:rsid w:val="00275802"/>
    <w:rsid w:val="002C0FE6"/>
    <w:rsid w:val="002E45AE"/>
    <w:rsid w:val="002F356B"/>
    <w:rsid w:val="002F5567"/>
    <w:rsid w:val="00305288"/>
    <w:rsid w:val="0031662E"/>
    <w:rsid w:val="00326D6E"/>
    <w:rsid w:val="003433BA"/>
    <w:rsid w:val="003438B2"/>
    <w:rsid w:val="00345A91"/>
    <w:rsid w:val="003550F1"/>
    <w:rsid w:val="003A0C7F"/>
    <w:rsid w:val="003A35BC"/>
    <w:rsid w:val="003B1B44"/>
    <w:rsid w:val="003D6D07"/>
    <w:rsid w:val="003E1E7A"/>
    <w:rsid w:val="003E3CA1"/>
    <w:rsid w:val="003E74FF"/>
    <w:rsid w:val="0042274C"/>
    <w:rsid w:val="0044390E"/>
    <w:rsid w:val="004515F1"/>
    <w:rsid w:val="00462B9C"/>
    <w:rsid w:val="00466403"/>
    <w:rsid w:val="00473450"/>
    <w:rsid w:val="00486E34"/>
    <w:rsid w:val="0049050C"/>
    <w:rsid w:val="00495426"/>
    <w:rsid w:val="00496046"/>
    <w:rsid w:val="004C105F"/>
    <w:rsid w:val="004E11DE"/>
    <w:rsid w:val="004E7C06"/>
    <w:rsid w:val="004F06C3"/>
    <w:rsid w:val="004F070D"/>
    <w:rsid w:val="004F0B42"/>
    <w:rsid w:val="00522EE9"/>
    <w:rsid w:val="00522F41"/>
    <w:rsid w:val="00525BD6"/>
    <w:rsid w:val="0055335E"/>
    <w:rsid w:val="00564657"/>
    <w:rsid w:val="0058374D"/>
    <w:rsid w:val="00586159"/>
    <w:rsid w:val="005D7BE3"/>
    <w:rsid w:val="00611DFC"/>
    <w:rsid w:val="00621899"/>
    <w:rsid w:val="00626159"/>
    <w:rsid w:val="00641C91"/>
    <w:rsid w:val="0066521E"/>
    <w:rsid w:val="006738E6"/>
    <w:rsid w:val="006818AA"/>
    <w:rsid w:val="006A7E61"/>
    <w:rsid w:val="006C161D"/>
    <w:rsid w:val="006E15D9"/>
    <w:rsid w:val="006F2304"/>
    <w:rsid w:val="006F2975"/>
    <w:rsid w:val="006F49C6"/>
    <w:rsid w:val="00716304"/>
    <w:rsid w:val="00730102"/>
    <w:rsid w:val="007429A6"/>
    <w:rsid w:val="00763806"/>
    <w:rsid w:val="00767C3B"/>
    <w:rsid w:val="007A29E2"/>
    <w:rsid w:val="007B1284"/>
    <w:rsid w:val="007B27F5"/>
    <w:rsid w:val="007C2B5F"/>
    <w:rsid w:val="007C3DE3"/>
    <w:rsid w:val="007D4779"/>
    <w:rsid w:val="007E36A6"/>
    <w:rsid w:val="00800BFE"/>
    <w:rsid w:val="00820320"/>
    <w:rsid w:val="008356CF"/>
    <w:rsid w:val="00837CEF"/>
    <w:rsid w:val="00845066"/>
    <w:rsid w:val="008569C1"/>
    <w:rsid w:val="00860377"/>
    <w:rsid w:val="008C7860"/>
    <w:rsid w:val="008D04AF"/>
    <w:rsid w:val="008E0FE0"/>
    <w:rsid w:val="008E3DD5"/>
    <w:rsid w:val="008F1EAF"/>
    <w:rsid w:val="009013C4"/>
    <w:rsid w:val="00922170"/>
    <w:rsid w:val="00931267"/>
    <w:rsid w:val="009529F1"/>
    <w:rsid w:val="009961B5"/>
    <w:rsid w:val="009A453D"/>
    <w:rsid w:val="009C219D"/>
    <w:rsid w:val="009C25AE"/>
    <w:rsid w:val="009C50D6"/>
    <w:rsid w:val="009D0ED5"/>
    <w:rsid w:val="00A127A1"/>
    <w:rsid w:val="00A21FDE"/>
    <w:rsid w:val="00A31B80"/>
    <w:rsid w:val="00A31EC7"/>
    <w:rsid w:val="00A3629D"/>
    <w:rsid w:val="00A36A4C"/>
    <w:rsid w:val="00A4300C"/>
    <w:rsid w:val="00A509C4"/>
    <w:rsid w:val="00A800D6"/>
    <w:rsid w:val="00A801DC"/>
    <w:rsid w:val="00A82C10"/>
    <w:rsid w:val="00AB33E8"/>
    <w:rsid w:val="00AD339E"/>
    <w:rsid w:val="00AD75A3"/>
    <w:rsid w:val="00B0134C"/>
    <w:rsid w:val="00B01C6A"/>
    <w:rsid w:val="00B03F8C"/>
    <w:rsid w:val="00B15AFF"/>
    <w:rsid w:val="00B47D9E"/>
    <w:rsid w:val="00B50A48"/>
    <w:rsid w:val="00B57936"/>
    <w:rsid w:val="00B876E0"/>
    <w:rsid w:val="00B95F3C"/>
    <w:rsid w:val="00BA6EA3"/>
    <w:rsid w:val="00BB0C0A"/>
    <w:rsid w:val="00BD0A97"/>
    <w:rsid w:val="00C00845"/>
    <w:rsid w:val="00C06121"/>
    <w:rsid w:val="00C127A2"/>
    <w:rsid w:val="00C52875"/>
    <w:rsid w:val="00C731E3"/>
    <w:rsid w:val="00C80A52"/>
    <w:rsid w:val="00C8338A"/>
    <w:rsid w:val="00C91B28"/>
    <w:rsid w:val="00CA3ECC"/>
    <w:rsid w:val="00CD4AC6"/>
    <w:rsid w:val="00CE273E"/>
    <w:rsid w:val="00CF5A33"/>
    <w:rsid w:val="00D10E9F"/>
    <w:rsid w:val="00D6327D"/>
    <w:rsid w:val="00D65025"/>
    <w:rsid w:val="00D8509A"/>
    <w:rsid w:val="00D9377A"/>
    <w:rsid w:val="00DB7B23"/>
    <w:rsid w:val="00DC3010"/>
    <w:rsid w:val="00DE0A5F"/>
    <w:rsid w:val="00DE661A"/>
    <w:rsid w:val="00E21080"/>
    <w:rsid w:val="00E5143F"/>
    <w:rsid w:val="00E54730"/>
    <w:rsid w:val="00E56171"/>
    <w:rsid w:val="00E74BB6"/>
    <w:rsid w:val="00EB690E"/>
    <w:rsid w:val="00EC075E"/>
    <w:rsid w:val="00EC2763"/>
    <w:rsid w:val="00EC6866"/>
    <w:rsid w:val="00ED69A5"/>
    <w:rsid w:val="00EE2AC0"/>
    <w:rsid w:val="00F00F54"/>
    <w:rsid w:val="00F048B5"/>
    <w:rsid w:val="00F115B4"/>
    <w:rsid w:val="00F11C9B"/>
    <w:rsid w:val="00F32A67"/>
    <w:rsid w:val="00F33C26"/>
    <w:rsid w:val="00F410D8"/>
    <w:rsid w:val="00F53836"/>
    <w:rsid w:val="00F66436"/>
    <w:rsid w:val="00F701C0"/>
    <w:rsid w:val="00F71BA1"/>
    <w:rsid w:val="00F7784D"/>
    <w:rsid w:val="00F9209E"/>
    <w:rsid w:val="00FB15C7"/>
    <w:rsid w:val="00FB3E4F"/>
    <w:rsid w:val="00FC3065"/>
    <w:rsid w:val="00FC5449"/>
    <w:rsid w:val="00FD7D28"/>
    <w:rsid w:val="00FE0157"/>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ecimalSymbol w:val="."/>
  <w:listSeparator w:val=","/>
  <w14:docId w14:val="1E1D906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240"/>
    <w:pPr>
      <w:ind w:left="720"/>
      <w:contextualSpacing/>
    </w:pPr>
  </w:style>
  <w:style w:type="paragraph" w:styleId="Header">
    <w:name w:val="header"/>
    <w:basedOn w:val="Normal"/>
    <w:link w:val="HeaderChar"/>
    <w:uiPriority w:val="99"/>
    <w:unhideWhenUsed/>
    <w:rsid w:val="009C25AE"/>
    <w:pPr>
      <w:tabs>
        <w:tab w:val="center" w:pos="4680"/>
        <w:tab w:val="right" w:pos="9360"/>
      </w:tabs>
    </w:pPr>
  </w:style>
  <w:style w:type="character" w:customStyle="1" w:styleId="HeaderChar">
    <w:name w:val="Header Char"/>
    <w:basedOn w:val="DefaultParagraphFont"/>
    <w:link w:val="Header"/>
    <w:uiPriority w:val="99"/>
    <w:rsid w:val="009C25AE"/>
    <w:rPr>
      <w:lang w:val="en-GB"/>
    </w:rPr>
  </w:style>
  <w:style w:type="paragraph" w:styleId="Footer">
    <w:name w:val="footer"/>
    <w:basedOn w:val="Normal"/>
    <w:link w:val="FooterChar"/>
    <w:uiPriority w:val="99"/>
    <w:unhideWhenUsed/>
    <w:rsid w:val="009C25AE"/>
    <w:pPr>
      <w:tabs>
        <w:tab w:val="center" w:pos="4680"/>
        <w:tab w:val="right" w:pos="9360"/>
      </w:tabs>
    </w:pPr>
  </w:style>
  <w:style w:type="character" w:customStyle="1" w:styleId="FooterChar">
    <w:name w:val="Footer Char"/>
    <w:basedOn w:val="DefaultParagraphFont"/>
    <w:link w:val="Footer"/>
    <w:uiPriority w:val="99"/>
    <w:rsid w:val="009C25AE"/>
    <w:rPr>
      <w:lang w:val="en-GB"/>
    </w:rPr>
  </w:style>
  <w:style w:type="character" w:styleId="PageNumber">
    <w:name w:val="page number"/>
    <w:basedOn w:val="DefaultParagraphFont"/>
    <w:uiPriority w:val="99"/>
    <w:semiHidden/>
    <w:unhideWhenUsed/>
    <w:rsid w:val="009C2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7</Pages>
  <Words>893</Words>
  <Characters>5096</Characters>
  <Application>Microsoft Macintosh Word</Application>
  <DocSecurity>0</DocSecurity>
  <Lines>42</Lines>
  <Paragraphs>11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BS1813: Retail and Marketing Analytics</vt:lpstr>
      <vt:lpstr>Dr. Sismeiro, Catarina</vt:lpstr>
      <vt:lpstr>Group Assignment 1</vt:lpstr>
      <vt:lpstr>Submitted by Group 3:</vt:lpstr>
      <vt:lpstr>Andrea Iglesias Villegas - 1266828</vt:lpstr>
    </vt:vector>
  </TitlesOfParts>
  <LinksUpToDate>false</LinksUpToDate>
  <CharactersWithSpaces>5978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dp</dc:creator>
  <cp:keywords/>
  <dc:description/>
  <cp:lastModifiedBy>Cheung, Cecilia</cp:lastModifiedBy>
  <cp:revision>170</cp:revision>
  <dcterms:created xsi:type="dcterms:W3CDTF">2017-03-01T18:25:00Z</dcterms:created>
  <dcterms:modified xsi:type="dcterms:W3CDTF">2017-03-02T20:14:00Z</dcterms:modified>
</cp:coreProperties>
</file>