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Documentação do Dashboard de Gestão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Este dashboard tem como objetivo centralizar informações sobre tarefas, funcionários, produtos, faturamento e ETAs (Estações de Tratamento de Água), permitindo acompanhamento estratégico e operacional.</w:t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🔹 Indicadores Principais (Cards Superiores)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• Quantidade de Tarefas – Exibe o número total de tarefas cadastradas. Ajuda a ter uma visão do volume de atividades em andamento.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• Quantidade de Funcionários – Mostra quantos colaboradores estão ativos no sistema. Permite relacionar produtividade com o tamanho da equipe.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• Quantidade de Produtos – Quantidade total de produtos disponíveis. Útil para monitorar estoque e insumos utilizados.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• Faturamento Total – Representa a receita acumulada. Serve como indicador financeiro de desempenho.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• Quantidade de ETAs – Total de estações em funcionamento. Permite avaliar a abrangência operacional.</w:t>
      </w:r>
    </w:p>
    <w:p w:rsidR="00000000" w:rsidDel="00000000" w:rsidP="00000000" w:rsidRDefault="00000000" w:rsidRPr="00000000" w14:paraId="00000009">
      <w:pPr>
        <w:pStyle w:val="Heading2"/>
        <w:rPr/>
      </w:pPr>
      <w:r w:rsidDel="00000000" w:rsidR="00000000" w:rsidRPr="00000000">
        <w:rPr>
          <w:rtl w:val="0"/>
        </w:rPr>
        <w:t xml:space="preserve">🔹 Gráficos e Visualizações</w:t>
      </w:r>
    </w:p>
    <w:p w:rsidR="00000000" w:rsidDel="00000000" w:rsidP="00000000" w:rsidRDefault="00000000" w:rsidRPr="00000000" w14:paraId="0000000A">
      <w:pPr>
        <w:pStyle w:val="Heading3"/>
        <w:rPr/>
      </w:pPr>
      <w:r w:rsidDel="00000000" w:rsidR="00000000" w:rsidRPr="00000000">
        <w:rPr>
          <w:rtl w:val="0"/>
        </w:rPr>
        <w:t xml:space="preserve">Faturamento por Ano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• Tipo: Linha temporal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• Interpretação: Mostra a evolução da receita ao longo dos anos. Permite identificar tendências de crescimento ou queda.</w:t>
      </w:r>
    </w:p>
    <w:p w:rsidR="00000000" w:rsidDel="00000000" w:rsidP="00000000" w:rsidRDefault="00000000" w:rsidRPr="00000000" w14:paraId="0000000D">
      <w:pPr>
        <w:pStyle w:val="Heading3"/>
        <w:rPr/>
      </w:pPr>
      <w:r w:rsidDel="00000000" w:rsidR="00000000" w:rsidRPr="00000000">
        <w:rPr>
          <w:rtl w:val="0"/>
        </w:rPr>
        <w:t xml:space="preserve">Faturamento Total por Plano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• Tipo: Gráfico de colunas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• Interpretação: Exibe o faturamento distribuído por tipo de plano (Básico, Intermediário, Premium). Ajuda a identificar qual plano gera mais receita.</w:t>
      </w:r>
    </w:p>
    <w:p w:rsidR="00000000" w:rsidDel="00000000" w:rsidP="00000000" w:rsidRDefault="00000000" w:rsidRPr="00000000" w14:paraId="00000010">
      <w:pPr>
        <w:pStyle w:val="Heading3"/>
        <w:rPr/>
      </w:pPr>
      <w:r w:rsidDel="00000000" w:rsidR="00000000" w:rsidRPr="00000000">
        <w:rPr>
          <w:rtl w:val="0"/>
        </w:rPr>
        <w:t xml:space="preserve">Quantidade de Produtos Usados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• Tipo: Gráfico de colunas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• Interpretação: Mostra a soma de uso dos produtos (Cloro, Sulfato de Alumínio, Floculante etc.). Permite monitorar quais insumos são mais utilizados.</w:t>
      </w:r>
    </w:p>
    <w:p w:rsidR="00000000" w:rsidDel="00000000" w:rsidP="00000000" w:rsidRDefault="00000000" w:rsidRPr="00000000" w14:paraId="00000013">
      <w:pPr>
        <w:pStyle w:val="Heading3"/>
        <w:rPr/>
      </w:pPr>
      <w:r w:rsidDel="00000000" w:rsidR="00000000" w:rsidRPr="00000000">
        <w:rPr>
          <w:rtl w:val="0"/>
        </w:rPr>
        <w:t xml:space="preserve">Quantidade de Tarefas por Status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• Tipo: Gráfico de rosca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• Interpretação: Exibe a proporção de tarefas em andamento, concluídas e pendentes. Mostra a eficiência da execução de tarefas.</w:t>
      </w:r>
    </w:p>
    <w:p w:rsidR="00000000" w:rsidDel="00000000" w:rsidP="00000000" w:rsidRDefault="00000000" w:rsidRPr="00000000" w14:paraId="00000016">
      <w:pPr>
        <w:pStyle w:val="Heading3"/>
        <w:rPr/>
      </w:pPr>
      <w:r w:rsidDel="00000000" w:rsidR="00000000" w:rsidRPr="00000000">
        <w:rPr>
          <w:rtl w:val="0"/>
        </w:rPr>
        <w:t xml:space="preserve">Quantidade de Produtos no Estoque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• Tipo: Gráfico de barras horizontais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• Interpretação: Apresenta a quantidade disponível por produto. Ajuda no controle de estoque.</w:t>
      </w:r>
    </w:p>
    <w:p w:rsidR="00000000" w:rsidDel="00000000" w:rsidP="00000000" w:rsidRDefault="00000000" w:rsidRPr="00000000" w14:paraId="00000019">
      <w:pPr>
        <w:pStyle w:val="Heading3"/>
        <w:rPr/>
      </w:pPr>
      <w:r w:rsidDel="00000000" w:rsidR="00000000" w:rsidRPr="00000000">
        <w:rPr>
          <w:rtl w:val="0"/>
        </w:rPr>
        <w:t xml:space="preserve">Quantidade de ETAs por Estado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• Tipo: Mapa geográfico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• Interpretação: Mostra a distribuição das ETAs no Brasil e América do Sul. Permite visualizar a cobertura geográfica e planejar expansão.</w:t>
      </w:r>
    </w:p>
    <w:p w:rsidR="00000000" w:rsidDel="00000000" w:rsidP="00000000" w:rsidRDefault="00000000" w:rsidRPr="00000000" w14:paraId="0000001C">
      <w:pPr>
        <w:pStyle w:val="Heading2"/>
        <w:rPr/>
      </w:pPr>
      <w:r w:rsidDel="00000000" w:rsidR="00000000" w:rsidRPr="00000000">
        <w:rPr>
          <w:rtl w:val="0"/>
        </w:rPr>
        <w:t xml:space="preserve">🔹 Filtros Laterais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1. Nível de Prioridade – Filtra tarefas por prioridade (Alta, Baixa, Média, Normal, Urgente). Permite focar em atividades mais críticas.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2. Status – Filtra tarefas por status (andamento, concluída, pendente). Auxilia na análise do progresso.</w:t>
      </w:r>
    </w:p>
    <w:p w:rsidR="00000000" w:rsidDel="00000000" w:rsidP="00000000" w:rsidRDefault="00000000" w:rsidRPr="00000000" w14:paraId="0000001F">
      <w:pPr>
        <w:pStyle w:val="Heading2"/>
        <w:rPr/>
      </w:pPr>
      <w:r w:rsidDel="00000000" w:rsidR="00000000" w:rsidRPr="00000000">
        <w:rPr>
          <w:rtl w:val="0"/>
        </w:rPr>
        <w:t xml:space="preserve">Conclusão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Este dashboard é uma ferramenta de gestão que possibilita: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Tomada de decisão estratégica (baseada em faturamento, planos e expansão).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Gestão operacional eficiente (acompanhamento de tarefas e produtos).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Controle geográfico e logístico (distribuição das ETAs).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pt_BR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