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43B" w:rsidRPr="00D9043B" w:rsidRDefault="00D9043B" w:rsidP="00D9043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CODE DE CONDUITE, RÈGLEMENT INTÉRIEUR ET CAHIER DES SANCTIONS</w:t>
      </w:r>
    </w:p>
    <w:p w:rsidR="00D9043B" w:rsidRPr="00D9043B" w:rsidRDefault="00D9043B" w:rsidP="00D9043B">
      <w:pPr>
        <w:rPr>
          <w:rFonts w:ascii="Times New Roman" w:eastAsia="Times New Roman" w:hAnsi="Times New Roman" w:cs="Times New Roman"/>
          <w:lang w:eastAsia="en-GB"/>
        </w:rPr>
      </w:pPr>
    </w:p>
    <w:p w:rsidR="00D9043B" w:rsidRPr="00D9043B" w:rsidRDefault="00D9043B" w:rsidP="00D904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Préambule</w:t>
      </w:r>
    </w:p>
    <w:p w:rsidR="00D9043B" w:rsidRPr="00D9043B" w:rsidRDefault="00D9043B" w:rsidP="00D9043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L’association Combis Sport Verein e.V. (CSV) s’engage à promouvoir un environnement sportif sain, respectueux et solidaire.</w:t>
      </w:r>
      <w:r w:rsidR="00A66610" w:rsidRPr="00A66610">
        <w:rPr>
          <w:rFonts w:ascii="Times New Roman" w:eastAsia="Times New Roman" w:hAnsi="Times New Roman" w:cs="Times New Roman"/>
          <w:lang w:val="en-US" w:eastAsia="en-GB"/>
        </w:rPr>
        <w:t xml:space="preserve"> </w:t>
      </w:r>
      <w:r w:rsidRPr="00D9043B">
        <w:rPr>
          <w:rFonts w:ascii="Times New Roman" w:eastAsia="Times New Roman" w:hAnsi="Times New Roman" w:cs="Times New Roman"/>
          <w:lang w:eastAsia="en-GB"/>
        </w:rPr>
        <w:t>Le présent document vise à définir les règles de conduite, le règlement intérieur ainsi qu’un cadre de sanctions claires, simples et applicables par tous.</w:t>
      </w:r>
      <w:r w:rsidR="00A66610" w:rsidRPr="00A66610">
        <w:rPr>
          <w:rFonts w:ascii="Times New Roman" w:eastAsia="Times New Roman" w:hAnsi="Times New Roman" w:cs="Times New Roman"/>
          <w:lang w:val="en-US" w:eastAsia="en-GB"/>
        </w:rPr>
        <w:t xml:space="preserve"> </w:t>
      </w:r>
      <w:r w:rsidRPr="00D9043B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Il contribue également à prévenir les dérives et à renforcer la cohésion du groupe.</w:t>
      </w:r>
      <w:r w:rsidRPr="00D9043B">
        <w:rPr>
          <w:rFonts w:ascii="Times New Roman" w:eastAsia="Times New Roman" w:hAnsi="Times New Roman" w:cs="Times New Roman"/>
          <w:lang w:eastAsia="en-GB"/>
        </w:rPr>
        <w:br/>
      </w:r>
      <w:r w:rsidRPr="00D9043B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Les membres du bureau et du staff technique s’engagent à respecter ce code avec exemplarité.</w:t>
      </w:r>
    </w:p>
    <w:p w:rsidR="00D9043B" w:rsidRPr="00D9043B" w:rsidRDefault="00D9043B" w:rsidP="00D904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1. V</w:t>
      </w:r>
      <w:proofErr w:type="spellStart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>aleurs</w:t>
      </w:r>
      <w:proofErr w:type="spellEnd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 xml:space="preserve"> </w:t>
      </w:r>
      <w:proofErr w:type="spellStart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>fondamentales</w:t>
      </w:r>
      <w:proofErr w:type="spellEnd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 xml:space="preserve"> </w:t>
      </w:r>
    </w:p>
    <w:p w:rsidR="00D9043B" w:rsidRPr="00D9043B" w:rsidRDefault="00D9043B" w:rsidP="00D904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Respect : envers les coéquipiers, adversaires, arbitres et encadrement</w:t>
      </w:r>
    </w:p>
    <w:p w:rsidR="00D9043B" w:rsidRPr="00D9043B" w:rsidRDefault="00D9043B" w:rsidP="00D904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Engagement : ponctualité, assiduité aux entraînements, implication active</w:t>
      </w:r>
    </w:p>
    <w:p w:rsidR="00D9043B" w:rsidRPr="00D9043B" w:rsidRDefault="00D9043B" w:rsidP="00D904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Fair-play : rejet de toute forme de tricherie, de violence verbale ou physique</w:t>
      </w:r>
    </w:p>
    <w:p w:rsidR="00D9043B" w:rsidRPr="00D9043B" w:rsidRDefault="00D9043B" w:rsidP="00D904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Solidarité : entraide sur et en dehors du terrain</w:t>
      </w:r>
    </w:p>
    <w:p w:rsidR="00D9043B" w:rsidRPr="00D9043B" w:rsidRDefault="00D9043B" w:rsidP="00D904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Responsabilité : paiement des cotisations et respect des décisions du bureau</w:t>
      </w:r>
    </w:p>
    <w:p w:rsidR="00D9043B" w:rsidRPr="00D9043B" w:rsidRDefault="00D9043B" w:rsidP="00D904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2. R</w:t>
      </w:r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è</w:t>
      </w:r>
      <w:proofErr w:type="spellStart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>glement</w:t>
      </w:r>
      <w:proofErr w:type="spellEnd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 xml:space="preserve"> </w:t>
      </w:r>
      <w:proofErr w:type="spellStart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>intérieur</w:t>
      </w:r>
      <w:proofErr w:type="spellEnd"/>
    </w:p>
    <w:p w:rsidR="00D9043B" w:rsidRPr="00D9043B" w:rsidRDefault="00D9043B" w:rsidP="00D904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2.1 Adhésion et cotisations</w:t>
      </w:r>
    </w:p>
    <w:p w:rsidR="00D9043B" w:rsidRPr="00D9043B" w:rsidRDefault="00D9043B" w:rsidP="00D9043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Toute personne souhaitant rejoindre l’association doit remplir une fiche d’adhésion</w:t>
      </w:r>
    </w:p>
    <w:p w:rsidR="00D9043B" w:rsidRPr="00D9043B" w:rsidRDefault="00D9043B" w:rsidP="00D9043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 xml:space="preserve">Le paiement de la cotisation annuelle est obligatoire avant le 30 </w:t>
      </w:r>
      <w:proofErr w:type="spellStart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lang w:val="en-US" w:eastAsia="en-GB"/>
        </w:rPr>
        <w:t>Juin</w:t>
      </w:r>
      <w:proofErr w:type="spellEnd"/>
      <w:r w:rsidR="00A66610" w:rsidRPr="00A66610">
        <w:rPr>
          <w:rFonts w:ascii="Times New Roman" w:eastAsia="Times New Roman" w:hAnsi="Times New Roman" w:cs="Times New Roman"/>
          <w:lang w:val="en-US" w:eastAsia="en-GB"/>
        </w:rPr>
        <w:t xml:space="preserve"> </w:t>
      </w:r>
      <w:r w:rsidRPr="00D9043B">
        <w:rPr>
          <w:rFonts w:ascii="Times New Roman" w:eastAsia="Times New Roman" w:hAnsi="Times New Roman" w:cs="Times New Roman"/>
          <w:lang w:eastAsia="en-GB"/>
        </w:rPr>
        <w:t>(variable selon les années)</w:t>
      </w:r>
    </w:p>
    <w:p w:rsidR="00D9043B" w:rsidRPr="00D9043B" w:rsidRDefault="00D9043B" w:rsidP="00D904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2.2 Comportement</w:t>
      </w:r>
    </w:p>
    <w:p w:rsidR="00D9043B" w:rsidRPr="00D9043B" w:rsidRDefault="00D9043B" w:rsidP="00D9043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Tout membre s’engage à adopter une attitude respectueuse dans toutes les activités liées à l’association</w:t>
      </w:r>
    </w:p>
    <w:p w:rsidR="00D9043B" w:rsidRPr="00D9043B" w:rsidRDefault="00D9043B" w:rsidP="00D9043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Les insultes, menaces, actes de violence ou propos discriminatoires sont strictement interdits</w:t>
      </w:r>
    </w:p>
    <w:p w:rsidR="00D9043B" w:rsidRPr="00D9043B" w:rsidRDefault="00D9043B" w:rsidP="00D9043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L’usage abusif du groupe WhatsApp à des fins personnelles ou non associatives est interdit</w:t>
      </w:r>
      <w:r w:rsidRPr="00D9043B">
        <w:rPr>
          <w:rFonts w:ascii="Times New Roman" w:eastAsia="Times New Roman" w:hAnsi="Times New Roman" w:cs="Times New Roman"/>
          <w:lang w:val="en-US" w:eastAsia="en-GB"/>
        </w:rPr>
        <w:t>.</w:t>
      </w:r>
      <w:r>
        <w:rPr>
          <w:rFonts w:ascii="Times New Roman" w:eastAsia="Times New Roman" w:hAnsi="Times New Roman" w:cs="Times New Roman"/>
          <w:lang w:val="en-US" w:eastAsia="en-GB"/>
        </w:rPr>
        <w:t xml:space="preserve"> </w:t>
      </w:r>
      <w:r w:rsidRPr="00D9043B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Cela inclut les règlements de compte privés, les messages déplacés, à caractère sexuel, discriminatoire ou diffamatoire</w:t>
      </w:r>
    </w:p>
    <w:p w:rsidR="00D9043B" w:rsidRDefault="00D9043B" w:rsidP="00D9043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Les échanges dans les groupes internes sont confidentiels</w:t>
      </w:r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lang w:val="en-US" w:eastAsia="en-GB"/>
        </w:rPr>
        <w:t>;</w:t>
      </w:r>
      <w:r w:rsidR="00A66610">
        <w:rPr>
          <w:rFonts w:ascii="Times New Roman" w:eastAsia="Times New Roman" w:hAnsi="Times New Roman" w:cs="Times New Roman"/>
          <w:b/>
          <w:bCs/>
          <w:i/>
          <w:iCs/>
          <w:lang w:val="en-US" w:eastAsia="en-GB"/>
        </w:rPr>
        <w:t xml:space="preserve"> t</w:t>
      </w:r>
      <w:r w:rsidRPr="00D9043B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oute diffusion externe sans accord préalable est interdite</w:t>
      </w:r>
    </w:p>
    <w:p w:rsidR="00D9043B" w:rsidRPr="00D9043B" w:rsidRDefault="00D9043B" w:rsidP="00D9043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:rsidR="00D9043B" w:rsidRPr="00D9043B" w:rsidRDefault="00D9043B" w:rsidP="00D904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2.3 Discipline sportive</w:t>
      </w:r>
    </w:p>
    <w:p w:rsidR="00D9043B" w:rsidRPr="00D9043B" w:rsidRDefault="00D9043B" w:rsidP="00D904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La sélection pour les matchs est basée sur l’assiduité aux entraînements et le comportement</w:t>
      </w:r>
    </w:p>
    <w:p w:rsidR="00D9043B" w:rsidRDefault="00D9043B" w:rsidP="00D904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Le staff technique décide de la composition des équipes</w:t>
      </w:r>
    </w:p>
    <w:p w:rsidR="00D9043B" w:rsidRPr="00D9043B" w:rsidRDefault="00D9043B" w:rsidP="00D904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Les supporters présents aux matchs doivent également faire preuve de discipline, de respect envers les officiels, les adversaires et les décisions prises par le staff</w:t>
      </w:r>
    </w:p>
    <w:p w:rsidR="00D9043B" w:rsidRPr="00D9043B" w:rsidRDefault="00D9043B" w:rsidP="00D904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en-GB"/>
        </w:rPr>
        <w:t>4</w:t>
      </w:r>
      <w:r w:rsidRPr="00D9043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Déplacements</w:t>
      </w:r>
    </w:p>
    <w:p w:rsidR="00D9043B" w:rsidRPr="00D9043B" w:rsidRDefault="00D9043B" w:rsidP="00D904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Lors des déplacements (tournois, matchs amicaux), seul le staff technique est décisionnaire</w:t>
      </w:r>
    </w:p>
    <w:p w:rsidR="00D9043B" w:rsidRPr="00D9043B" w:rsidRDefault="00D9043B" w:rsidP="00D904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L’unité du groupe, le respect des responsables et l’image de l’association sont prioritaires</w:t>
      </w:r>
    </w:p>
    <w:p w:rsidR="00D9043B" w:rsidRPr="00D9043B" w:rsidRDefault="00D9043B" w:rsidP="00D904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3. C</w:t>
      </w:r>
      <w:proofErr w:type="spellStart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>ahier</w:t>
      </w:r>
      <w:proofErr w:type="spellEnd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 xml:space="preserve"> des </w:t>
      </w:r>
      <w:proofErr w:type="spellStart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>sanctions</w:t>
      </w:r>
      <w:proofErr w:type="spellEnd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 xml:space="preserve"> </w:t>
      </w:r>
    </w:p>
    <w:p w:rsidR="00D9043B" w:rsidRPr="00D9043B" w:rsidRDefault="00D9043B" w:rsidP="00D904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de-DE" w:eastAsia="en-GB"/>
        </w:rPr>
        <w:t>3.1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en-GB"/>
        </w:rPr>
        <w:t xml:space="preserve"> </w:t>
      </w:r>
      <w:r w:rsidRPr="00D9043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Infractions générales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72"/>
        <w:gridCol w:w="1547"/>
        <w:gridCol w:w="2397"/>
      </w:tblGrid>
      <w:tr w:rsidR="00D9043B" w:rsidRPr="00D9043B" w:rsidTr="00D9043B">
        <w:trPr>
          <w:trHeight w:val="520"/>
        </w:trPr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Infraction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:rsidR="00D9043B" w:rsidRPr="00D9043B" w:rsidRDefault="00D9043B" w:rsidP="00D904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Sanction initiale</w:t>
            </w:r>
          </w:p>
        </w:tc>
        <w:tc>
          <w:tcPr>
            <w:tcW w:w="2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En cas de récidive</w:t>
            </w:r>
          </w:p>
        </w:tc>
      </w:tr>
      <w:tr w:rsidR="00D9043B" w:rsidRPr="00D9043B" w:rsidTr="00D9043B">
        <w:trPr>
          <w:trHeight w:val="340"/>
        </w:trPr>
        <w:tc>
          <w:tcPr>
            <w:tcW w:w="5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Insultes/disputes non physiques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15 €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30 € + 2 casiers de bière</w:t>
            </w:r>
          </w:p>
        </w:tc>
      </w:tr>
      <w:tr w:rsidR="00D9043B" w:rsidRPr="00D9043B" w:rsidTr="00D9043B">
        <w:trPr>
          <w:trHeight w:val="340"/>
        </w:trPr>
        <w:tc>
          <w:tcPr>
            <w:tcW w:w="5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Violence physique (bagarre)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50 €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100 € + exclusion temporaire</w:t>
            </w:r>
          </w:p>
        </w:tc>
      </w:tr>
      <w:tr w:rsidR="00D9043B" w:rsidRPr="00D9043B" w:rsidTr="00D9043B">
        <w:trPr>
          <w:trHeight w:val="340"/>
        </w:trPr>
        <w:tc>
          <w:tcPr>
            <w:tcW w:w="5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Propos haineux/discriminatoires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30 €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—</w:t>
            </w:r>
          </w:p>
        </w:tc>
      </w:tr>
      <w:tr w:rsidR="00D9043B" w:rsidRPr="00D9043B" w:rsidTr="00D9043B">
        <w:trPr>
          <w:trHeight w:val="680"/>
        </w:trPr>
        <w:tc>
          <w:tcPr>
            <w:tcW w:w="5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n-GB"/>
              </w:rPr>
              <w:t>Contenus choquants dans WhatsApp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n-GB"/>
              </w:rPr>
              <w:br/>
            </w:r>
            <w:r w:rsidRPr="00D9043B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GB"/>
              </w:rPr>
              <w:t>ex. propos insultants, sexuels, provocateurs, diffamatoires ou humiliants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30 €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—</w:t>
            </w:r>
          </w:p>
        </w:tc>
      </w:tr>
      <w:tr w:rsidR="00D9043B" w:rsidRPr="00D9043B" w:rsidTr="00D9043B">
        <w:trPr>
          <w:trHeight w:val="680"/>
        </w:trPr>
        <w:tc>
          <w:tcPr>
            <w:tcW w:w="5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n-GB"/>
              </w:rPr>
              <w:t>Publicité hors association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n-GB"/>
              </w:rPr>
              <w:br/>
            </w:r>
            <w:r w:rsidRPr="00D9043B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GB"/>
              </w:rPr>
              <w:t>ex. promotion personnelle sans lien avec le club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10 €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—</w:t>
            </w:r>
          </w:p>
        </w:tc>
      </w:tr>
      <w:tr w:rsidR="00D9043B" w:rsidRPr="00D9043B" w:rsidTr="00D9043B">
        <w:trPr>
          <w:trHeight w:val="340"/>
        </w:trPr>
        <w:tc>
          <w:tcPr>
            <w:tcW w:w="5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Retard ou non-paiement de cotisation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15 €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30 € + suspension</w:t>
            </w:r>
          </w:p>
        </w:tc>
      </w:tr>
      <w:tr w:rsidR="00D9043B" w:rsidRPr="00D9043B" w:rsidTr="00D9043B">
        <w:trPr>
          <w:trHeight w:val="680"/>
        </w:trPr>
        <w:tc>
          <w:tcPr>
            <w:tcW w:w="5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n-GB"/>
              </w:rPr>
              <w:t xml:space="preserve">Manque de respect envers un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n-GB"/>
              </w:rPr>
              <w:t>responsible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n-GB"/>
              </w:rPr>
              <w:br/>
            </w:r>
            <w:r w:rsidRPr="00D9043B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GB"/>
              </w:rPr>
              <w:t>ex. attaque verbale, remise en cause publique agressive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20 €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—</w:t>
            </w:r>
          </w:p>
        </w:tc>
      </w:tr>
      <w:tr w:rsidR="00D9043B" w:rsidRPr="00D9043B" w:rsidTr="00D9043B">
        <w:trPr>
          <w:trHeight w:val="345"/>
        </w:trPr>
        <w:tc>
          <w:tcPr>
            <w:tcW w:w="5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CE03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Projection volontaire de ballon hors terrain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CE031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10 €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CE03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20 € + 1 casier</w:t>
            </w:r>
          </w:p>
        </w:tc>
      </w:tr>
      <w:tr w:rsidR="00D9043B" w:rsidRPr="00D9043B" w:rsidTr="003214E2">
        <w:trPr>
          <w:trHeight w:val="345"/>
        </w:trPr>
        <w:tc>
          <w:tcPr>
            <w:tcW w:w="901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043B" w:rsidRPr="00D9043B" w:rsidRDefault="00D9043B" w:rsidP="00D9043B">
            <w:pPr>
              <w:spacing w:after="12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GB"/>
              </w:rPr>
              <w:t>Application</w:t>
            </w:r>
          </w:p>
          <w:p w:rsidR="00D9043B" w:rsidRPr="00D9043B" w:rsidRDefault="00D9043B" w:rsidP="00D9043B">
            <w:pPr>
              <w:numPr>
                <w:ilvl w:val="0"/>
                <w:numId w:val="6"/>
              </w:numPr>
              <w:ind w:left="714" w:hanging="357"/>
              <w:rPr>
                <w:rFonts w:ascii="Times New Roman" w:eastAsia="Times New Roman" w:hAnsi="Times New Roman" w:cs="Times New Roman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lang w:eastAsia="en-GB"/>
              </w:rPr>
              <w:t>Les sanctions sont notifiées par le Censeur</w:t>
            </w:r>
          </w:p>
          <w:p w:rsidR="00D9043B" w:rsidRPr="00D9043B" w:rsidRDefault="00D9043B" w:rsidP="00D9043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lang w:eastAsia="en-GB"/>
              </w:rPr>
              <w:t>Tout refus de paiement peut entraîner l’exclusion après validation par l’Assemblée Générale</w:t>
            </w:r>
          </w:p>
          <w:p w:rsidR="00D9043B" w:rsidRPr="00D9043B" w:rsidRDefault="00D9043B" w:rsidP="00D9043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lang w:eastAsia="en-GB"/>
              </w:rPr>
              <w:t>Les casiers de bière sont utilisés lors d’événements sociaux</w:t>
            </w:r>
          </w:p>
          <w:p w:rsidR="00D9043B" w:rsidRPr="00D9043B" w:rsidRDefault="00D9043B" w:rsidP="00D9043B">
            <w:pPr>
              <w:numPr>
                <w:ilvl w:val="0"/>
                <w:numId w:val="6"/>
              </w:numPr>
              <w:ind w:left="714" w:hanging="357"/>
              <w:rPr>
                <w:rFonts w:ascii="Times New Roman" w:eastAsia="Times New Roman" w:hAnsi="Times New Roman" w:cs="Times New Roman"/>
                <w:lang w:eastAsia="en-GB"/>
              </w:rPr>
            </w:pPr>
            <w:r w:rsidRPr="00D9043B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n-GB"/>
              </w:rPr>
              <w:t>Le bureau peut adapter la sanction selon le contexte</w:t>
            </w:r>
          </w:p>
        </w:tc>
      </w:tr>
    </w:tbl>
    <w:p w:rsidR="00D9043B" w:rsidRPr="00D9043B" w:rsidRDefault="00D9043B" w:rsidP="00D9043B">
      <w:pPr>
        <w:rPr>
          <w:rFonts w:ascii="Times New Roman" w:eastAsia="Times New Roman" w:hAnsi="Times New Roman" w:cs="Times New Roman"/>
          <w:lang w:eastAsia="en-GB"/>
        </w:rPr>
      </w:pPr>
    </w:p>
    <w:p w:rsidR="00D9043B" w:rsidRPr="00D9043B" w:rsidRDefault="00D9043B" w:rsidP="00D9043B">
      <w:pPr>
        <w:rPr>
          <w:rFonts w:ascii="Times New Roman" w:eastAsia="Times New Roman" w:hAnsi="Times New Roman" w:cs="Times New Roman"/>
          <w:lang w:eastAsia="en-GB"/>
        </w:rPr>
      </w:pPr>
    </w:p>
    <w:p w:rsidR="00D9043B" w:rsidRDefault="00D9043B" w:rsidP="00D904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</w:pPr>
    </w:p>
    <w:p w:rsidR="00D9043B" w:rsidRPr="00D9043B" w:rsidRDefault="00D9043B" w:rsidP="00D904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lastRenderedPageBreak/>
        <w:t>3.1 Médiation interne (prévention)</w:t>
      </w:r>
    </w:p>
    <w:p w:rsidR="00A66610" w:rsidRDefault="00D9043B" w:rsidP="00A66610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66610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Avant toute sanction, un échange de médiation peut être proposé entre les personnes concernées, en présence d’un membre du bureau</w:t>
      </w:r>
    </w:p>
    <w:p w:rsidR="00D9043B" w:rsidRPr="00A66610" w:rsidRDefault="00D9043B" w:rsidP="00A66610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66610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L’objectif est de privilégier le dialogue et de désamorcer les tensions</w:t>
      </w:r>
    </w:p>
    <w:p w:rsidR="00D9043B" w:rsidRPr="00D9043B" w:rsidRDefault="00D9043B" w:rsidP="00D904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4. D</w:t>
      </w:r>
      <w:proofErr w:type="spellStart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>ispositions</w:t>
      </w:r>
      <w:proofErr w:type="spellEnd"/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 xml:space="preserve"> </w:t>
      </w:r>
      <w:r w:rsid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>f</w:t>
      </w:r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 xml:space="preserve">inales </w:t>
      </w:r>
    </w:p>
    <w:p w:rsidR="00D9043B" w:rsidRPr="00D9043B" w:rsidRDefault="00D9043B" w:rsidP="00D9043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Ce document peut être modifié en Assemblée Générale</w:t>
      </w:r>
    </w:p>
    <w:p w:rsidR="00A66610" w:rsidRPr="00A66610" w:rsidRDefault="00A66610" w:rsidP="00D9043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lang w:eastAsia="en-GB"/>
        </w:rPr>
      </w:pPr>
      <w:r w:rsidRPr="00A66610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Il est validé et entre en vigueur après approbation par l’Assemblée Générale</w:t>
      </w:r>
    </w:p>
    <w:p w:rsidR="00D9043B" w:rsidRPr="00D9043B" w:rsidRDefault="00D9043B" w:rsidP="00D9043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Tout nouveau membre devra en prendre connaissance dès son adhésion</w:t>
      </w:r>
    </w:p>
    <w:p w:rsidR="00D9043B" w:rsidRPr="00D9043B" w:rsidRDefault="00D9043B" w:rsidP="00D904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</w:pPr>
      <w:r w:rsidRPr="00A666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de-DE" w:eastAsia="en-GB"/>
        </w:rPr>
        <w:t xml:space="preserve">5. </w:t>
      </w:r>
      <w:r w:rsidRPr="00D9043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Primauté des statuts</w:t>
      </w:r>
    </w:p>
    <w:p w:rsidR="00A66610" w:rsidRDefault="00D9043B" w:rsidP="00A66610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66610">
        <w:rPr>
          <w:rFonts w:ascii="Times New Roman" w:eastAsia="Times New Roman" w:hAnsi="Times New Roman" w:cs="Times New Roman"/>
          <w:lang w:eastAsia="en-GB"/>
        </w:rPr>
        <w:t>Les statuts du Combis Sport Verein e.V. constituent le fondement juridique suprême de l’association</w:t>
      </w:r>
    </w:p>
    <w:p w:rsidR="00A66610" w:rsidRDefault="00D9043B" w:rsidP="00A66610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66610">
        <w:rPr>
          <w:rFonts w:ascii="Times New Roman" w:eastAsia="Times New Roman" w:hAnsi="Times New Roman" w:cs="Times New Roman"/>
          <w:lang w:eastAsia="en-GB"/>
        </w:rPr>
        <w:t>Le présent code de conduite, le règlement intérieur ainsi que le cahier des sanctions ont pour unique objet de préciser et mettre en œuvre les principes définis par les statuts</w:t>
      </w:r>
    </w:p>
    <w:p w:rsidR="00D9043B" w:rsidRPr="00A66610" w:rsidRDefault="00D9043B" w:rsidP="00A66610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66610">
        <w:rPr>
          <w:rFonts w:ascii="Times New Roman" w:eastAsia="Times New Roman" w:hAnsi="Times New Roman" w:cs="Times New Roman"/>
          <w:lang w:eastAsia="en-GB"/>
        </w:rPr>
        <w:t xml:space="preserve">En cas de contradiction ou de difficulté d’interprétation, </w:t>
      </w:r>
      <w:r w:rsidRPr="00A66610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les statuts prévalent en toutes circonstances</w:t>
      </w:r>
      <w:r w:rsidR="00A66610" w:rsidRPr="00A66610">
        <w:rPr>
          <w:rFonts w:ascii="Times New Roman" w:eastAsia="Times New Roman" w:hAnsi="Times New Roman" w:cs="Times New Roman"/>
          <w:b/>
          <w:bCs/>
          <w:i/>
          <w:iCs/>
          <w:lang w:val="en-US" w:eastAsia="en-GB"/>
        </w:rPr>
        <w:t xml:space="preserve">. </w:t>
      </w:r>
      <w:r w:rsidRPr="00A66610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Toute disposition contraire aux statuts est réputée nulle</w:t>
      </w:r>
    </w:p>
    <w:p w:rsidR="00D9043B" w:rsidRPr="00D9043B" w:rsidRDefault="00D9043B" w:rsidP="00D9043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9043B">
        <w:rPr>
          <w:rFonts w:ascii="Times New Roman" w:eastAsia="Times New Roman" w:hAnsi="Times New Roman" w:cs="Times New Roman"/>
          <w:lang w:eastAsia="en-GB"/>
        </w:rPr>
        <w:t>Reutlingen, le 30 janvier 2026</w:t>
      </w:r>
      <w:r w:rsidRPr="00D9043B">
        <w:rPr>
          <w:rFonts w:ascii="Times New Roman" w:eastAsia="Times New Roman" w:hAnsi="Times New Roman" w:cs="Times New Roman"/>
          <w:lang w:eastAsia="en-GB"/>
        </w:rPr>
        <w:br/>
        <w:t>Le Bureau de Combis Sport Verein e.V.</w:t>
      </w:r>
    </w:p>
    <w:p w:rsidR="00D9043B" w:rsidRDefault="00D9043B"/>
    <w:sectPr w:rsidR="00D90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2FCB"/>
    <w:multiLevelType w:val="multilevel"/>
    <w:tmpl w:val="826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6BB0"/>
    <w:multiLevelType w:val="hybridMultilevel"/>
    <w:tmpl w:val="FD788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E5B68"/>
    <w:multiLevelType w:val="multilevel"/>
    <w:tmpl w:val="D5FA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4094D"/>
    <w:multiLevelType w:val="multilevel"/>
    <w:tmpl w:val="1C1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D6E98"/>
    <w:multiLevelType w:val="multilevel"/>
    <w:tmpl w:val="019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61072"/>
    <w:multiLevelType w:val="multilevel"/>
    <w:tmpl w:val="1226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C229B"/>
    <w:multiLevelType w:val="hybridMultilevel"/>
    <w:tmpl w:val="B98A8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D56E5"/>
    <w:multiLevelType w:val="multilevel"/>
    <w:tmpl w:val="A63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15BDA"/>
    <w:multiLevelType w:val="multilevel"/>
    <w:tmpl w:val="161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300985">
    <w:abstractNumId w:val="2"/>
  </w:num>
  <w:num w:numId="2" w16cid:durableId="205219106">
    <w:abstractNumId w:val="0"/>
  </w:num>
  <w:num w:numId="3" w16cid:durableId="590773132">
    <w:abstractNumId w:val="7"/>
  </w:num>
  <w:num w:numId="4" w16cid:durableId="1899169208">
    <w:abstractNumId w:val="5"/>
  </w:num>
  <w:num w:numId="5" w16cid:durableId="34350515">
    <w:abstractNumId w:val="8"/>
  </w:num>
  <w:num w:numId="6" w16cid:durableId="1943681473">
    <w:abstractNumId w:val="3"/>
  </w:num>
  <w:num w:numId="7" w16cid:durableId="1400060476">
    <w:abstractNumId w:val="4"/>
  </w:num>
  <w:num w:numId="8" w16cid:durableId="1914046544">
    <w:abstractNumId w:val="1"/>
  </w:num>
  <w:num w:numId="9" w16cid:durableId="17783292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3B"/>
    <w:rsid w:val="00A65EF4"/>
    <w:rsid w:val="00A66610"/>
    <w:rsid w:val="00D9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7E7C1C"/>
  <w15:chartTrackingRefBased/>
  <w15:docId w15:val="{2B889E86-E6F5-8048-8C9B-D26CA4C92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043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9043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9043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3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9043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9043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9043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D9043B"/>
    <w:rPr>
      <w:b/>
      <w:bCs/>
    </w:rPr>
  </w:style>
  <w:style w:type="character" w:styleId="Emphasis">
    <w:name w:val="Emphasis"/>
    <w:basedOn w:val="DefaultParagraphFont"/>
    <w:uiPriority w:val="20"/>
    <w:qFormat/>
    <w:rsid w:val="00D9043B"/>
    <w:rPr>
      <w:i/>
      <w:iCs/>
    </w:rPr>
  </w:style>
  <w:style w:type="paragraph" w:styleId="ListParagraph">
    <w:name w:val="List Paragraph"/>
    <w:basedOn w:val="Normal"/>
    <w:uiPriority w:val="34"/>
    <w:qFormat/>
    <w:rsid w:val="00D90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0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Fahom</dc:creator>
  <cp:keywords/>
  <dc:description/>
  <cp:lastModifiedBy>Constantin Fahom</cp:lastModifiedBy>
  <cp:revision>1</cp:revision>
  <dcterms:created xsi:type="dcterms:W3CDTF">2026-01-31T00:51:00Z</dcterms:created>
  <dcterms:modified xsi:type="dcterms:W3CDTF">2026-01-31T01:14:00Z</dcterms:modified>
</cp:coreProperties>
</file>