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94" w:rsidRPr="003D6CBB" w:rsidRDefault="00787B30">
      <w:pPr>
        <w:rPr>
          <w:b/>
          <w:noProof/>
          <w:sz w:val="36"/>
          <w:szCs w:val="24"/>
          <w:lang w:val="ro-RO"/>
        </w:rPr>
      </w:pPr>
      <w:r w:rsidRPr="007D0577">
        <w:rPr>
          <w:b/>
          <w:noProof/>
          <w:sz w:val="24"/>
          <w:szCs w:val="24"/>
          <w:lang w:val="ro-RO"/>
        </w:rPr>
        <w:t xml:space="preserve">                                </w:t>
      </w:r>
      <w:r w:rsidR="003D6CBB">
        <w:rPr>
          <w:b/>
          <w:noProof/>
          <w:sz w:val="24"/>
          <w:szCs w:val="24"/>
          <w:lang w:val="ro-RO"/>
        </w:rPr>
        <w:t xml:space="preserve">                            </w:t>
      </w:r>
      <w:r w:rsidRPr="007D0577">
        <w:rPr>
          <w:b/>
          <w:noProof/>
          <w:sz w:val="24"/>
          <w:szCs w:val="24"/>
          <w:lang w:val="ro-RO"/>
        </w:rPr>
        <w:t xml:space="preserve">               </w:t>
      </w:r>
      <w:r w:rsidRPr="003D6CBB">
        <w:rPr>
          <w:b/>
          <w:noProof/>
          <w:sz w:val="36"/>
          <w:szCs w:val="24"/>
          <w:lang w:val="ro-RO"/>
        </w:rPr>
        <w:t>Proceduri</w:t>
      </w:r>
    </w:p>
    <w:p w:rsidR="00787B30" w:rsidRPr="007D0577" w:rsidRDefault="00CD7E80" w:rsidP="00CD7E80">
      <w:pPr>
        <w:rPr>
          <w:noProof/>
          <w:sz w:val="24"/>
          <w:szCs w:val="24"/>
          <w:lang w:val="ro-RO"/>
        </w:rPr>
      </w:pPr>
      <w:r w:rsidRPr="007D0577">
        <w:rPr>
          <w:noProof/>
          <w:sz w:val="24"/>
          <w:szCs w:val="24"/>
          <w:lang w:val="ro-RO"/>
        </w:rPr>
        <w:t>(1)</w:t>
      </w:r>
      <w:r w:rsidRPr="007D0577">
        <w:rPr>
          <w:b/>
          <w:noProof/>
          <w:sz w:val="24"/>
          <w:szCs w:val="24"/>
          <w:lang w:val="ro-RO"/>
        </w:rPr>
        <w:t xml:space="preserve"> </w:t>
      </w:r>
      <w:r w:rsidR="00787B30" w:rsidRPr="007D0577">
        <w:rPr>
          <w:b/>
          <w:noProof/>
          <w:sz w:val="24"/>
          <w:szCs w:val="24"/>
          <w:lang w:val="ro-RO"/>
        </w:rPr>
        <w:t>Procedura</w:t>
      </w:r>
      <w:r w:rsidR="00787B30" w:rsidRPr="007D0577">
        <w:rPr>
          <w:noProof/>
          <w:sz w:val="24"/>
          <w:szCs w:val="24"/>
          <w:lang w:val="ro-RO"/>
        </w:rPr>
        <w:t xml:space="preserve"> </w:t>
      </w:r>
      <w:r w:rsidR="004D0D63" w:rsidRPr="007D0577">
        <w:rPr>
          <w:noProof/>
          <w:sz w:val="24"/>
          <w:szCs w:val="24"/>
          <w:lang w:val="ro-RO"/>
        </w:rPr>
        <w:t xml:space="preserve">este un subprogram care efectuează prelucrarea datelor comunicate în momentul apelului. Limbajul conține preocedurile predefinite </w:t>
      </w:r>
      <w:r w:rsidR="004D0D63" w:rsidRPr="007D0577">
        <w:rPr>
          <w:i/>
          <w:noProof/>
          <w:sz w:val="24"/>
          <w:szCs w:val="24"/>
          <w:lang w:val="ro-RO"/>
        </w:rPr>
        <w:t>read, readln, write, wirteln ș.a</w:t>
      </w:r>
      <w:r w:rsidR="004D0D63" w:rsidRPr="007D0577">
        <w:rPr>
          <w:noProof/>
          <w:sz w:val="24"/>
          <w:szCs w:val="24"/>
          <w:lang w:val="ro-RO"/>
        </w:rPr>
        <w:t xml:space="preserve">. În completare, programatorul poate defini proceduri proprii, care se apelează în același mod ca procedurile-standart. Prin urmare, conceptul de procedură extinde noțiunea de </w:t>
      </w:r>
      <w:r w:rsidR="004D0D63" w:rsidRPr="007D0577">
        <w:rPr>
          <w:b/>
          <w:i/>
          <w:noProof/>
          <w:sz w:val="24"/>
          <w:szCs w:val="24"/>
          <w:lang w:val="ro-RO"/>
        </w:rPr>
        <w:t>insturcțiune</w:t>
      </w:r>
      <w:r w:rsidR="004D0D63" w:rsidRPr="007D0577">
        <w:rPr>
          <w:noProof/>
          <w:sz w:val="24"/>
          <w:szCs w:val="24"/>
          <w:lang w:val="ro-RO"/>
        </w:rPr>
        <w:t xml:space="preserve"> PASCAL.</w:t>
      </w:r>
    </w:p>
    <w:p w:rsidR="00CD7E80" w:rsidRPr="007D0577" w:rsidRDefault="00CD7E80">
      <w:pPr>
        <w:rPr>
          <w:noProof/>
          <w:sz w:val="24"/>
          <w:szCs w:val="24"/>
          <w:lang w:val="ro-RO"/>
        </w:rPr>
      </w:pPr>
      <w:r w:rsidRPr="007D0577">
        <w:rPr>
          <w:noProof/>
          <w:sz w:val="24"/>
          <w:szCs w:val="24"/>
          <w:lang w:val="ro-RO"/>
        </w:rPr>
        <w:t xml:space="preserve">(2) Procedura poate să întoarcă mai multe rezultate, dar nu prin numele ei, ci prin variabile desemnate special (cu prefixul </w:t>
      </w:r>
      <w:r w:rsidRPr="007D0577">
        <w:rPr>
          <w:b/>
          <w:noProof/>
          <w:sz w:val="24"/>
          <w:szCs w:val="24"/>
          <w:lang w:val="ro-RO"/>
        </w:rPr>
        <w:t>var</w:t>
      </w:r>
      <w:r w:rsidRPr="007D0577">
        <w:rPr>
          <w:noProof/>
          <w:sz w:val="24"/>
          <w:szCs w:val="24"/>
          <w:lang w:val="ro-RO"/>
        </w:rPr>
        <w:t xml:space="preserve">) în lista de parametri formali. </w:t>
      </w:r>
    </w:p>
    <w:p w:rsidR="00CD7E80" w:rsidRPr="007D0577" w:rsidRDefault="003D6CBB">
      <w:pPr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(2</w:t>
      </w:r>
      <w:r w:rsidR="00CD7E80" w:rsidRPr="007D0577">
        <w:rPr>
          <w:noProof/>
          <w:sz w:val="24"/>
          <w:szCs w:val="24"/>
          <w:lang w:val="ro-RO"/>
        </w:rPr>
        <w:t xml:space="preserve">) Parametri din listă introduși prin delcarații de forma </w:t>
      </w:r>
      <w:r w:rsidR="00CD7E80" w:rsidRPr="007D0577">
        <w:rPr>
          <w:b/>
          <w:noProof/>
          <w:sz w:val="24"/>
          <w:szCs w:val="24"/>
          <w:lang w:val="ro-RO"/>
        </w:rPr>
        <w:t xml:space="preserve">*slide* </w:t>
      </w:r>
      <w:r w:rsidR="00CD7E80" w:rsidRPr="007D0577">
        <w:rPr>
          <w:noProof/>
          <w:sz w:val="24"/>
          <w:szCs w:val="24"/>
          <w:lang w:val="ro-RO"/>
        </w:rPr>
        <w:t xml:space="preserve">se numesc </w:t>
      </w:r>
      <w:r w:rsidR="00CD7E80" w:rsidRPr="007D0577">
        <w:rPr>
          <w:b/>
          <w:noProof/>
          <w:sz w:val="24"/>
          <w:szCs w:val="24"/>
          <w:lang w:val="ro-RO"/>
        </w:rPr>
        <w:t>parametri-valoare</w:t>
      </w:r>
      <w:r w:rsidR="00CD7E80" w:rsidRPr="007D0577">
        <w:rPr>
          <w:noProof/>
          <w:sz w:val="24"/>
          <w:szCs w:val="24"/>
          <w:lang w:val="ro-RO"/>
        </w:rPr>
        <w:t>. Aceștia servesc pentru transmiterea de valori din p</w:t>
      </w:r>
      <w:r w:rsidR="00273981" w:rsidRPr="007D0577">
        <w:rPr>
          <w:noProof/>
          <w:sz w:val="24"/>
          <w:szCs w:val="24"/>
          <w:lang w:val="ro-RO"/>
        </w:rPr>
        <w:t>rogramul principal in procedură.</w:t>
      </w:r>
    </w:p>
    <w:p w:rsidR="00705F43" w:rsidRPr="007D0577" w:rsidRDefault="003D6CBB">
      <w:pPr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(2</w:t>
      </w:r>
      <w:r w:rsidR="004D0D63" w:rsidRPr="007D0577">
        <w:rPr>
          <w:noProof/>
          <w:sz w:val="24"/>
          <w:szCs w:val="24"/>
          <w:lang w:val="ro-RO"/>
        </w:rPr>
        <w:t xml:space="preserve">) </w:t>
      </w:r>
      <w:r w:rsidR="00705F43" w:rsidRPr="007D0577">
        <w:rPr>
          <w:noProof/>
          <w:sz w:val="24"/>
          <w:szCs w:val="24"/>
          <w:lang w:val="ro-RO"/>
        </w:rPr>
        <w:t xml:space="preserve">Parametri formali introduși în listă prin declarații de forma </w:t>
      </w:r>
      <w:r w:rsidR="00705F43" w:rsidRPr="007D0577">
        <w:rPr>
          <w:b/>
          <w:noProof/>
          <w:sz w:val="24"/>
          <w:szCs w:val="24"/>
          <w:lang w:val="ro-RO"/>
        </w:rPr>
        <w:t xml:space="preserve">*slide* </w:t>
      </w:r>
      <w:r w:rsidR="00705F43" w:rsidRPr="007D0577">
        <w:rPr>
          <w:noProof/>
          <w:sz w:val="24"/>
          <w:szCs w:val="24"/>
          <w:lang w:val="ro-RO"/>
        </w:rPr>
        <w:t xml:space="preserve">se numesc </w:t>
      </w:r>
      <w:r w:rsidR="00705F43" w:rsidRPr="007D0577">
        <w:rPr>
          <w:b/>
          <w:noProof/>
          <w:sz w:val="24"/>
          <w:szCs w:val="24"/>
          <w:lang w:val="ro-RO"/>
        </w:rPr>
        <w:t xml:space="preserve">parametri-variabilă </w:t>
      </w:r>
      <w:r w:rsidR="00705F43" w:rsidRPr="007D0577">
        <w:rPr>
          <w:noProof/>
          <w:sz w:val="24"/>
          <w:szCs w:val="24"/>
          <w:lang w:val="ro-RO"/>
        </w:rPr>
        <w:t>și servesc pentru întoarcerea rezultatelor din procedură în programul principal.</w:t>
      </w:r>
    </w:p>
    <w:p w:rsidR="00CD7E80" w:rsidRDefault="00E54C71">
      <w:pPr>
        <w:rPr>
          <w:rFonts w:cs="Helvetica"/>
          <w:color w:val="333333"/>
          <w:sz w:val="24"/>
          <w:szCs w:val="24"/>
          <w:shd w:val="clear" w:color="auto" w:fill="FFFFFF"/>
          <w:lang w:val="ro-RO"/>
        </w:rPr>
      </w:pPr>
      <w:r>
        <w:rPr>
          <w:noProof/>
          <w:sz w:val="24"/>
          <w:szCs w:val="24"/>
          <w:lang w:val="ro-RO"/>
        </w:rPr>
        <w:t>(3</w:t>
      </w:r>
      <w:r w:rsidR="007D0577" w:rsidRPr="007D0577">
        <w:rPr>
          <w:noProof/>
          <w:sz w:val="24"/>
          <w:szCs w:val="24"/>
          <w:lang w:val="ro-RO"/>
        </w:rPr>
        <w:t xml:space="preserve">) </w:t>
      </w:r>
      <w:r w:rsidR="007D0577" w:rsidRPr="007D0577">
        <w:rPr>
          <w:rFonts w:cs="Helvetica"/>
          <w:b/>
          <w:color w:val="333333"/>
          <w:sz w:val="24"/>
          <w:szCs w:val="24"/>
          <w:shd w:val="clear" w:color="auto" w:fill="FFFFFF"/>
          <w:lang w:val="ro-RO"/>
        </w:rPr>
        <w:t>Activarea unei proceduri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se specifică printr-un apel de forma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7D0577" w:rsidRPr="007D0577">
        <w:rPr>
          <w:rFonts w:cs="Helvetica"/>
          <w:b/>
          <w:color w:val="333333"/>
          <w:sz w:val="24"/>
          <w:szCs w:val="24"/>
          <w:shd w:val="clear" w:color="auto" w:fill="FFFFFF"/>
          <w:lang w:val="ro-RO"/>
        </w:rPr>
        <w:t>*slide*</w:t>
      </w:r>
      <w:r w:rsidR="007D0577">
        <w:rPr>
          <w:rFonts w:cs="Helvetica"/>
          <w:b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cu 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lang w:val="ro-RO"/>
        </w:rPr>
        <w:t>p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numele procedurii;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            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lang w:val="ro-RO"/>
        </w:rPr>
        <w:t>(a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vertAlign w:val="subscript"/>
          <w:lang w:val="ro-RO"/>
        </w:rPr>
        <w:t>1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lang w:val="ro-RO"/>
        </w:rPr>
        <w:t>, . . . ,a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vertAlign w:val="subscript"/>
          <w:lang w:val="ro-RO"/>
        </w:rPr>
        <w:t>n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lang w:val="ro-RO"/>
        </w:rPr>
        <w:t>)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 lista (opțională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) de parametri actuali.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Spre deosebire de funcț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ie,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apelul de procedură este o instrucțiune; aceasta se inserează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in progra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m în locul în care su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nt d</w:t>
      </w:r>
      <w:r w:rsid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orite efectele produse de execuț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ia procedurii pentru eventualii </w:t>
      </w:r>
      <w:r w:rsidR="007D0577" w:rsidRPr="007D0577">
        <w:rPr>
          <w:rFonts w:cs="Helvetica"/>
          <w:b/>
          <w:color w:val="333333"/>
          <w:sz w:val="24"/>
          <w:szCs w:val="24"/>
          <w:shd w:val="clear" w:color="auto" w:fill="FFFFFF"/>
          <w:lang w:val="ro-RO"/>
        </w:rPr>
        <w:t>parametri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7D0577" w:rsidRPr="007D0577">
        <w:rPr>
          <w:rFonts w:cs="Helvetica"/>
          <w:b/>
          <w:color w:val="333333"/>
          <w:sz w:val="24"/>
          <w:szCs w:val="24"/>
          <w:shd w:val="clear" w:color="auto" w:fill="FFFFFF"/>
          <w:lang w:val="ro-RO"/>
        </w:rPr>
        <w:t>actuali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lang w:val="ro-RO"/>
        </w:rPr>
        <w:t>a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vertAlign w:val="subscript"/>
          <w:lang w:val="ro-RO"/>
        </w:rPr>
        <w:t>1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lang w:val="ro-RO"/>
        </w:rPr>
        <w:t>, . . . ,a</w:t>
      </w:r>
      <w:r w:rsidR="007D0577" w:rsidRPr="007D0577">
        <w:rPr>
          <w:rFonts w:cs="Helvetica"/>
          <w:b/>
          <w:i/>
          <w:color w:val="333333"/>
          <w:sz w:val="24"/>
          <w:szCs w:val="24"/>
          <w:shd w:val="clear" w:color="auto" w:fill="FFFFFF"/>
          <w:vertAlign w:val="subscript"/>
          <w:lang w:val="ro-RO"/>
        </w:rPr>
        <w:t>n</w:t>
      </w:r>
      <w:r w:rsidR="007D0577" w:rsidRPr="007D0577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.</w:t>
      </w:r>
    </w:p>
    <w:p w:rsidR="003D6CBB" w:rsidRDefault="003D6CBB">
      <w:pPr>
        <w:rPr>
          <w:rFonts w:cs="Helvetica"/>
          <w:color w:val="333333"/>
          <w:sz w:val="24"/>
          <w:szCs w:val="24"/>
          <w:shd w:val="clear" w:color="auto" w:fill="FFFFFF"/>
          <w:lang w:val="ro-RO"/>
        </w:rPr>
      </w:pPr>
      <w:r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(</w:t>
      </w:r>
      <w:r w:rsidR="00E54C71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3</w:t>
      </w:r>
      <w:r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) </w:t>
      </w:r>
      <w:r w:rsidR="00961694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Să observăm fiecare element</w:t>
      </w:r>
      <w:r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="00961694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al </w:t>
      </w:r>
      <w:r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>unei proceduri într-un exemplu concret, un program ce calculează suma elementelor unui tablou.</w:t>
      </w:r>
    </w:p>
    <w:p w:rsidR="00F45E6E" w:rsidRDefault="00F45E6E">
      <w:pPr>
        <w:rPr>
          <w:rFonts w:cs="Helvetica"/>
          <w:color w:val="333333"/>
          <w:sz w:val="24"/>
          <w:szCs w:val="24"/>
          <w:shd w:val="clear" w:color="auto" w:fill="FFFFFF"/>
          <w:lang w:val="ro-RO"/>
        </w:rPr>
      </w:pPr>
      <w:r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(4) </w:t>
      </w:r>
      <w:r w:rsidR="00961694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Putem observa că structura </w:t>
      </w:r>
      <w:r w:rsidR="000A6D6A">
        <w:rPr>
          <w:rFonts w:cs="Helvetica"/>
          <w:color w:val="333333"/>
          <w:sz w:val="24"/>
          <w:szCs w:val="24"/>
          <w:shd w:val="clear" w:color="auto" w:fill="FFFFFF"/>
          <w:lang w:val="ro-RO"/>
        </w:rPr>
        <w:t xml:space="preserve">procedurii se aseamană cu ce a unui program simplu, singura diferență fiind antetul în care este declarată procedura. </w:t>
      </w:r>
      <w:bookmarkStart w:id="0" w:name="_GoBack"/>
      <w:bookmarkEnd w:id="0"/>
    </w:p>
    <w:p w:rsidR="003D6CBB" w:rsidRPr="007D0577" w:rsidRDefault="003D6CBB">
      <w:pPr>
        <w:rPr>
          <w:noProof/>
          <w:sz w:val="24"/>
          <w:szCs w:val="24"/>
          <w:lang w:val="ro-RO"/>
        </w:rPr>
      </w:pPr>
    </w:p>
    <w:sectPr w:rsidR="003D6CBB" w:rsidRPr="007D0577" w:rsidSect="00787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E7D64"/>
    <w:multiLevelType w:val="hybridMultilevel"/>
    <w:tmpl w:val="4EA0A4BE"/>
    <w:lvl w:ilvl="0" w:tplc="FF90DB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82CB2"/>
    <w:multiLevelType w:val="hybridMultilevel"/>
    <w:tmpl w:val="EAF8AC14"/>
    <w:lvl w:ilvl="0" w:tplc="ADDC4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30"/>
    <w:rsid w:val="000A6D6A"/>
    <w:rsid w:val="00273981"/>
    <w:rsid w:val="003D6CBB"/>
    <w:rsid w:val="004D0D63"/>
    <w:rsid w:val="00705F43"/>
    <w:rsid w:val="00787B30"/>
    <w:rsid w:val="007D0577"/>
    <w:rsid w:val="007E074C"/>
    <w:rsid w:val="009113B2"/>
    <w:rsid w:val="00961694"/>
    <w:rsid w:val="00BF1028"/>
    <w:rsid w:val="00CD7E80"/>
    <w:rsid w:val="00E54C71"/>
    <w:rsid w:val="00E73EA7"/>
    <w:rsid w:val="00F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C334C-99B0-4136-9DCA-E074583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Virgiliu Proca</dc:creator>
  <cp:keywords/>
  <dc:description/>
  <cp:lastModifiedBy>Virgiliu Proca</cp:lastModifiedBy>
  <cp:revision>3</cp:revision>
  <dcterms:created xsi:type="dcterms:W3CDTF">2018-11-10T14:51:00Z</dcterms:created>
  <dcterms:modified xsi:type="dcterms:W3CDTF">2018-11-10T22:34:00Z</dcterms:modified>
</cp:coreProperties>
</file>