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817E" w14:textId="77777777" w:rsidR="00C74AFB" w:rsidRPr="00C74AFB" w:rsidRDefault="00C74AFB" w:rsidP="00C74AFB">
      <w:pPr>
        <w:spacing w:line="480" w:lineRule="auto"/>
        <w:rPr>
          <w:b/>
          <w:bCs/>
        </w:rPr>
      </w:pPr>
      <w:r w:rsidRPr="00C74AFB">
        <w:rPr>
          <w:b/>
          <w:bCs/>
        </w:rPr>
        <w:t>Artificial Intelligence in Healthcare</w:t>
      </w:r>
    </w:p>
    <w:p w14:paraId="426D6A62" w14:textId="77777777" w:rsidR="00C74AFB" w:rsidRPr="00C74AFB" w:rsidRDefault="00C74AFB" w:rsidP="00C74AFB">
      <w:pPr>
        <w:spacing w:line="480" w:lineRule="auto"/>
      </w:pPr>
      <w:r w:rsidRPr="00C74AFB">
        <w:t xml:space="preserve">Healthcare is the industry responsible for providing medical care, treatment, and disease prevention. It serves patients, hospitals, clinics, healthcare professionals, and communities. Healthcare is vital to society because it helps improve quality of life, extend life expectancy, and respond to public health challenges. The implementation of Artificial Intelligence (AI) is transforming the healthcare industry by making services more efficient, increasing the speed of care, improving patient outcomes, and reducing </w:t>
      </w:r>
      <w:proofErr w:type="gramStart"/>
      <w:r w:rsidRPr="00C74AFB">
        <w:t>wait</w:t>
      </w:r>
      <w:proofErr w:type="gramEnd"/>
      <w:r w:rsidRPr="00C74AFB">
        <w:t xml:space="preserve"> times.</w:t>
      </w:r>
    </w:p>
    <w:p w14:paraId="7A97007F" w14:textId="77777777" w:rsidR="00C74AFB" w:rsidRPr="00C74AFB" w:rsidRDefault="00C74AFB" w:rsidP="00C74AFB">
      <w:pPr>
        <w:spacing w:line="480" w:lineRule="auto"/>
      </w:pPr>
      <w:r w:rsidRPr="00C74AFB">
        <w:t>Current AI trends in healthcare include AI-powered diagnostics, drug discovery, and virtual health assistants. These technologies help healthcare professionals better serve communities in a timely manner by providing accurate diagnoses and treatment recommendations. AI-powered systems also improve the efficiency and reliability of healthcare services.</w:t>
      </w:r>
    </w:p>
    <w:p w14:paraId="0DFB129C" w14:textId="77777777" w:rsidR="00C74AFB" w:rsidRPr="00C74AFB" w:rsidRDefault="00C74AFB" w:rsidP="00C74AFB">
      <w:pPr>
        <w:spacing w:line="480" w:lineRule="auto"/>
      </w:pPr>
      <w:r w:rsidRPr="00C74AFB">
        <w:t>One of the most significant advancements is AI-powered diagnostics. These systems help doctors analyze medical images such as X-rays, MRIs, and CT scans to detect diseases more accurately and quickly. For example, if a patient comes in with breathing problems, AI can assist healthcare providers in analyzing lung scans to identify congestion, abnormalities, or signs of future health concerns that may be prevented or treated early.</w:t>
      </w:r>
    </w:p>
    <w:p w14:paraId="7405918F" w14:textId="77777777" w:rsidR="00C74AFB" w:rsidRPr="00C74AFB" w:rsidRDefault="00C74AFB" w:rsidP="00C74AFB">
      <w:pPr>
        <w:spacing w:line="480" w:lineRule="auto"/>
      </w:pPr>
      <w:r w:rsidRPr="00C74AFB">
        <w:t>Another important advancement is drug discovery. AI assists researchers by analyzing large amounts of medical and scientific data to identify potential new medications and treatments. This process significantly reduces the time needed to develop drugs, making it possible to bring new medicines to patients more quickly and efficiently.</w:t>
      </w:r>
    </w:p>
    <w:p w14:paraId="14ADFF35" w14:textId="77777777" w:rsidR="00C74AFB" w:rsidRPr="00C74AFB" w:rsidRDefault="00C74AFB" w:rsidP="00C74AFB">
      <w:pPr>
        <w:spacing w:line="480" w:lineRule="auto"/>
      </w:pPr>
      <w:r w:rsidRPr="00C74AFB">
        <w:lastRenderedPageBreak/>
        <w:t>Virtual health assistants are also becoming increasingly common. These AI-powered chatbots and virtual assistants help patients schedule appointments, answer health-related questions, and provide basic medical guidance. This technology makes it easier for patients to access healthcare services without always needing an in-person visit. Whether addressing a medical concern or seeking general health information, virtual assistants help connect patients with healthcare resources more efficiently.</w:t>
      </w:r>
    </w:p>
    <w:p w14:paraId="7224493A" w14:textId="77777777" w:rsidR="00C74AFB" w:rsidRPr="00C74AFB" w:rsidRDefault="00C74AFB" w:rsidP="00C74AFB">
      <w:pPr>
        <w:spacing w:line="480" w:lineRule="auto"/>
      </w:pPr>
      <w:r w:rsidRPr="00C74AFB">
        <w:t>Despite the benefits of AI, there are important ethical implications that must be considered. Two major concerns are privacy and data security, as well as bias and fairness. Healthcare AI systems rely on large amounts of patient data to function effectively. Protecting sensitive medical information from unauthorized access is essential because patients need confidence that their personal information will remain private and secure.</w:t>
      </w:r>
    </w:p>
    <w:p w14:paraId="751A2004" w14:textId="77777777" w:rsidR="00C74AFB" w:rsidRPr="00C74AFB" w:rsidRDefault="00C74AFB" w:rsidP="00C74AFB">
      <w:pPr>
        <w:spacing w:line="480" w:lineRule="auto"/>
      </w:pPr>
      <w:r w:rsidRPr="00C74AFB">
        <w:t>Bias and fairness are also critical concerns. AI bias refers to unfair outcomes produced by algorithms that may disadvantage certain groups of people. If AI systems are trained using incomplete or biased data, they may generate inaccurate results for specific populations, leading to unequal treatment. Addressing bias and promoting fairness helps reduce discrimination and ensures that healthcare services are provided equally to all patients regardless of race, ethnicity, gender, or background.</w:t>
      </w:r>
    </w:p>
    <w:p w14:paraId="064B33AA" w14:textId="77777777" w:rsidR="00C74AFB" w:rsidRPr="00C74AFB" w:rsidRDefault="00C74AFB" w:rsidP="00C74AFB">
      <w:pPr>
        <w:spacing w:line="480" w:lineRule="auto"/>
      </w:pPr>
      <w:r w:rsidRPr="00C74AFB">
        <w:t xml:space="preserve">Looking ahead, I believe AI will play an even larger role in healthcare over the next five to ten years. The speed at which AI can analyze patient data will continue to help doctors and nurses provide more accurate diagnoses and treatment recommendations. AI-assisted surgeries may become more common, allowing for greater precision and improved patient </w:t>
      </w:r>
      <w:r w:rsidRPr="00C74AFB">
        <w:lastRenderedPageBreak/>
        <w:t>outcomes. Personalized medicine may use AI to create treatment and dietary plans based on a patient's genetics, lifestyle, and medical history. AI may also improve disease prediction by helping healthcare professionals identify illnesses before symptoms become severe.</w:t>
      </w:r>
    </w:p>
    <w:p w14:paraId="0E09BE21" w14:textId="77777777" w:rsidR="00C74AFB" w:rsidRPr="00C74AFB" w:rsidRDefault="00C74AFB" w:rsidP="00C74AFB">
      <w:pPr>
        <w:spacing w:line="480" w:lineRule="auto"/>
      </w:pPr>
      <w:r w:rsidRPr="00C74AFB">
        <w:t xml:space="preserve">These innovations have the potential to reduce healthcare costs, improve access to care, and create a more efficient healthcare environment. Hospitals may experience shorter </w:t>
      </w:r>
      <w:proofErr w:type="gramStart"/>
      <w:r w:rsidRPr="00C74AFB">
        <w:t>wait</w:t>
      </w:r>
      <w:proofErr w:type="gramEnd"/>
      <w:r w:rsidRPr="00C74AFB">
        <w:t xml:space="preserve"> times and more organized workflows. Additional future trends include agentic AI for autonomous workflow execution, ambient scribing to reduce physician burnout by automatically documenting patient visits, and predictive models for continuous health monitoring.</w:t>
      </w:r>
    </w:p>
    <w:p w14:paraId="26CFA266" w14:textId="77777777" w:rsidR="00C74AFB" w:rsidRPr="00C74AFB" w:rsidRDefault="00C74AFB" w:rsidP="00C74AFB">
      <w:pPr>
        <w:spacing w:line="480" w:lineRule="auto"/>
      </w:pPr>
      <w:r w:rsidRPr="00C74AFB">
        <w:t xml:space="preserve">What surprised me most about AI in healthcare is how quickly it can analyze medical data and assist doctors in making decisions. I believe AI has the potential to improve patient care and make healthcare services more efficient. I would not mind working in the healthcare industry because it combines technology and innovation with opportunities to help people. However, it is important to ensure that AI is used </w:t>
      </w:r>
      <w:proofErr w:type="gramStart"/>
      <w:r w:rsidRPr="00C74AFB">
        <w:t>responsibly</w:t>
      </w:r>
      <w:proofErr w:type="gramEnd"/>
      <w:r w:rsidRPr="00C74AFB">
        <w:t xml:space="preserve"> and that patient privacy, fairness, and security remain top priorities as these technologies continue to evolve.</w:t>
      </w:r>
    </w:p>
    <w:p w14:paraId="0695F58E" w14:textId="77777777" w:rsidR="00C74AFB" w:rsidRPr="00C74AFB" w:rsidRDefault="00C74AFB" w:rsidP="00C74AFB">
      <w:pPr>
        <w:spacing w:line="480" w:lineRule="auto"/>
        <w:rPr>
          <w:b/>
          <w:bCs/>
        </w:rPr>
      </w:pPr>
      <w:r w:rsidRPr="00C74AFB">
        <w:rPr>
          <w:b/>
          <w:bCs/>
        </w:rPr>
        <w:t>References</w:t>
      </w:r>
    </w:p>
    <w:p w14:paraId="41F9FB8A" w14:textId="77777777" w:rsidR="00C74AFB" w:rsidRPr="00C74AFB" w:rsidRDefault="00C74AFB" w:rsidP="00C74AFB">
      <w:pPr>
        <w:spacing w:line="480" w:lineRule="auto"/>
      </w:pPr>
      <w:r w:rsidRPr="00C74AFB">
        <w:t xml:space="preserve">Blueprint. (n.d.). Bias and fairness in AI. Retrieved from </w:t>
      </w:r>
      <w:hyperlink r:id="rId4" w:history="1">
        <w:r w:rsidRPr="00C74AFB">
          <w:rPr>
            <w:rStyle w:val="Hyperlink"/>
          </w:rPr>
          <w:t>https://www.blueprism.com/resources/blog/bias-fairness-ai/</w:t>
        </w:r>
      </w:hyperlink>
    </w:p>
    <w:p w14:paraId="2E33A464" w14:textId="77777777" w:rsidR="00C74AFB" w:rsidRPr="00C74AFB" w:rsidRDefault="00C74AFB" w:rsidP="00C74AFB">
      <w:pPr>
        <w:spacing w:line="480" w:lineRule="auto"/>
      </w:pPr>
      <w:r w:rsidRPr="00C74AFB">
        <w:lastRenderedPageBreak/>
        <w:t xml:space="preserve">Medtronic. (2026). Healthcare technology trends. Retrieved from </w:t>
      </w:r>
      <w:hyperlink r:id="rId5" w:history="1">
        <w:r w:rsidRPr="00C74AFB">
          <w:rPr>
            <w:rStyle w:val="Hyperlink"/>
          </w:rPr>
          <w:t>https://www.medtronic.com/en-us/our-company/stories/6-healthcare-tech-trends-for-2026.html</w:t>
        </w:r>
      </w:hyperlink>
    </w:p>
    <w:p w14:paraId="11F1F6CD" w14:textId="77777777" w:rsidR="00CE7C2D" w:rsidRDefault="00CE7C2D" w:rsidP="00077A3A">
      <w:pPr>
        <w:spacing w:line="480" w:lineRule="auto"/>
      </w:pPr>
    </w:p>
    <w:p w14:paraId="5402E353" w14:textId="77777777" w:rsidR="00077A3A" w:rsidRPr="00D72507" w:rsidRDefault="00077A3A" w:rsidP="00077A3A">
      <w:pPr>
        <w:spacing w:line="480" w:lineRule="auto"/>
      </w:pPr>
    </w:p>
    <w:p w14:paraId="2BEDD2BE" w14:textId="77777777" w:rsidR="0040744D" w:rsidRDefault="0040744D"/>
    <w:sectPr w:rsidR="0040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07"/>
    <w:rsid w:val="00077A3A"/>
    <w:rsid w:val="000B4603"/>
    <w:rsid w:val="0040744D"/>
    <w:rsid w:val="00430CAE"/>
    <w:rsid w:val="00530BD1"/>
    <w:rsid w:val="005549C7"/>
    <w:rsid w:val="00576B5F"/>
    <w:rsid w:val="009C0576"/>
    <w:rsid w:val="00A240F0"/>
    <w:rsid w:val="00A31011"/>
    <w:rsid w:val="00C74AFB"/>
    <w:rsid w:val="00CE7C2D"/>
    <w:rsid w:val="00D043D5"/>
    <w:rsid w:val="00D72507"/>
    <w:rsid w:val="00FB3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9B65A"/>
  <w15:chartTrackingRefBased/>
  <w15:docId w15:val="{A23EEDC0-1744-43D9-B84A-E2E4FBCC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507"/>
    <w:rPr>
      <w:rFonts w:eastAsiaTheme="majorEastAsia" w:cstheme="majorBidi"/>
      <w:color w:val="272727" w:themeColor="text1" w:themeTint="D8"/>
    </w:rPr>
  </w:style>
  <w:style w:type="paragraph" w:styleId="Title">
    <w:name w:val="Title"/>
    <w:basedOn w:val="Normal"/>
    <w:next w:val="Normal"/>
    <w:link w:val="TitleChar"/>
    <w:uiPriority w:val="10"/>
    <w:qFormat/>
    <w:rsid w:val="00D72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507"/>
    <w:pPr>
      <w:spacing w:before="160"/>
      <w:jc w:val="center"/>
    </w:pPr>
    <w:rPr>
      <w:i/>
      <w:iCs/>
      <w:color w:val="404040" w:themeColor="text1" w:themeTint="BF"/>
    </w:rPr>
  </w:style>
  <w:style w:type="character" w:customStyle="1" w:styleId="QuoteChar">
    <w:name w:val="Quote Char"/>
    <w:basedOn w:val="DefaultParagraphFont"/>
    <w:link w:val="Quote"/>
    <w:uiPriority w:val="29"/>
    <w:rsid w:val="00D72507"/>
    <w:rPr>
      <w:i/>
      <w:iCs/>
      <w:color w:val="404040" w:themeColor="text1" w:themeTint="BF"/>
    </w:rPr>
  </w:style>
  <w:style w:type="paragraph" w:styleId="ListParagraph">
    <w:name w:val="List Paragraph"/>
    <w:basedOn w:val="Normal"/>
    <w:uiPriority w:val="34"/>
    <w:qFormat/>
    <w:rsid w:val="00D72507"/>
    <w:pPr>
      <w:ind w:left="720"/>
      <w:contextualSpacing/>
    </w:pPr>
  </w:style>
  <w:style w:type="character" w:styleId="IntenseEmphasis">
    <w:name w:val="Intense Emphasis"/>
    <w:basedOn w:val="DefaultParagraphFont"/>
    <w:uiPriority w:val="21"/>
    <w:qFormat/>
    <w:rsid w:val="00D72507"/>
    <w:rPr>
      <w:i/>
      <w:iCs/>
      <w:color w:val="0F4761" w:themeColor="accent1" w:themeShade="BF"/>
    </w:rPr>
  </w:style>
  <w:style w:type="paragraph" w:styleId="IntenseQuote">
    <w:name w:val="Intense Quote"/>
    <w:basedOn w:val="Normal"/>
    <w:next w:val="Normal"/>
    <w:link w:val="IntenseQuoteChar"/>
    <w:uiPriority w:val="30"/>
    <w:qFormat/>
    <w:rsid w:val="00D72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507"/>
    <w:rPr>
      <w:i/>
      <w:iCs/>
      <w:color w:val="0F4761" w:themeColor="accent1" w:themeShade="BF"/>
    </w:rPr>
  </w:style>
  <w:style w:type="character" w:styleId="IntenseReference">
    <w:name w:val="Intense Reference"/>
    <w:basedOn w:val="DefaultParagraphFont"/>
    <w:uiPriority w:val="32"/>
    <w:qFormat/>
    <w:rsid w:val="00D72507"/>
    <w:rPr>
      <w:b/>
      <w:bCs/>
      <w:smallCaps/>
      <w:color w:val="0F4761" w:themeColor="accent1" w:themeShade="BF"/>
      <w:spacing w:val="5"/>
    </w:rPr>
  </w:style>
  <w:style w:type="character" w:styleId="Hyperlink">
    <w:name w:val="Hyperlink"/>
    <w:basedOn w:val="DefaultParagraphFont"/>
    <w:uiPriority w:val="99"/>
    <w:unhideWhenUsed/>
    <w:rsid w:val="00C74AFB"/>
    <w:rPr>
      <w:color w:val="467886" w:themeColor="hyperlink"/>
      <w:u w:val="single"/>
    </w:rPr>
  </w:style>
  <w:style w:type="character" w:styleId="UnresolvedMention">
    <w:name w:val="Unresolved Mention"/>
    <w:basedOn w:val="DefaultParagraphFont"/>
    <w:uiPriority w:val="99"/>
    <w:semiHidden/>
    <w:unhideWhenUsed/>
    <w:rsid w:val="00C74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edtronic.com/en-us/our-company/stories/6-healthcare-tech-trends-for-2026.html" TargetMode="External"/><Relationship Id="rId4" Type="http://schemas.openxmlformats.org/officeDocument/2006/relationships/hyperlink" Target="https://www.blueprism.com/resources/blog/bias-fairnes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2</cp:revision>
  <dcterms:created xsi:type="dcterms:W3CDTF">2026-06-07T22:24:00Z</dcterms:created>
  <dcterms:modified xsi:type="dcterms:W3CDTF">2026-06-07T22:24:00Z</dcterms:modified>
</cp:coreProperties>
</file>