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7469" w14:textId="77777777" w:rsidR="00A502A6" w:rsidRDefault="00A502A6" w:rsidP="00926DFC">
      <w:pPr>
        <w:spacing w:line="480" w:lineRule="auto"/>
        <w:jc w:val="center"/>
      </w:pPr>
    </w:p>
    <w:p w14:paraId="0DBEB7D0" w14:textId="77777777" w:rsidR="004167B8" w:rsidRDefault="004167B8" w:rsidP="00926DFC">
      <w:pPr>
        <w:spacing w:line="480" w:lineRule="auto"/>
        <w:jc w:val="center"/>
      </w:pPr>
    </w:p>
    <w:p w14:paraId="67A6AEA2" w14:textId="52ABC8DD" w:rsidR="00EA04F6" w:rsidRPr="00A502A6" w:rsidRDefault="00B970AD" w:rsidP="00926DFC">
      <w:pPr>
        <w:spacing w:line="480" w:lineRule="auto"/>
        <w:jc w:val="center"/>
        <w:rPr>
          <w:rFonts w:ascii="Times New Roman" w:hAnsi="Times New Roman" w:cs="Times New Roman"/>
        </w:rPr>
      </w:pPr>
      <w:r w:rsidRPr="00A502A6">
        <w:rPr>
          <w:rFonts w:ascii="Times New Roman" w:hAnsi="Times New Roman" w:cs="Times New Roman"/>
        </w:rPr>
        <w:t>Ethical and Society Implications of AI - Case Study</w:t>
      </w:r>
      <w:r w:rsidR="00B92D67">
        <w:rPr>
          <w:rFonts w:ascii="Times New Roman" w:hAnsi="Times New Roman" w:cs="Times New Roman"/>
        </w:rPr>
        <w:t xml:space="preserve"> (ChatGPT)</w:t>
      </w:r>
    </w:p>
    <w:p w14:paraId="348D9A7F" w14:textId="05C58C24" w:rsidR="00926DFC" w:rsidRPr="00A502A6" w:rsidRDefault="00926DFC" w:rsidP="00926DFC">
      <w:pPr>
        <w:spacing w:line="480" w:lineRule="auto"/>
        <w:jc w:val="center"/>
        <w:rPr>
          <w:rFonts w:ascii="Times New Roman" w:hAnsi="Times New Roman" w:cs="Times New Roman"/>
        </w:rPr>
      </w:pPr>
      <w:r w:rsidRPr="00A502A6">
        <w:rPr>
          <w:rFonts w:ascii="Times New Roman" w:hAnsi="Times New Roman" w:cs="Times New Roman"/>
        </w:rPr>
        <w:t>Virginia Mccoy</w:t>
      </w:r>
    </w:p>
    <w:p w14:paraId="53B65CE2" w14:textId="408907E5" w:rsidR="00926DFC" w:rsidRPr="00A502A6" w:rsidRDefault="00926DFC" w:rsidP="00926DFC">
      <w:pPr>
        <w:spacing w:line="480" w:lineRule="auto"/>
        <w:jc w:val="center"/>
        <w:rPr>
          <w:rFonts w:ascii="Times New Roman" w:hAnsi="Times New Roman" w:cs="Times New Roman"/>
        </w:rPr>
      </w:pPr>
      <w:r w:rsidRPr="00A502A6">
        <w:rPr>
          <w:rFonts w:ascii="Times New Roman" w:hAnsi="Times New Roman" w:cs="Times New Roman"/>
        </w:rPr>
        <w:t>ITAI-2372</w:t>
      </w:r>
    </w:p>
    <w:p w14:paraId="09D5A846" w14:textId="156B0F76" w:rsidR="00926DFC" w:rsidRPr="00A502A6" w:rsidRDefault="00926DFC" w:rsidP="00926DFC">
      <w:pPr>
        <w:spacing w:line="480" w:lineRule="auto"/>
        <w:jc w:val="center"/>
        <w:rPr>
          <w:rFonts w:ascii="Times New Roman" w:hAnsi="Times New Roman" w:cs="Times New Roman"/>
        </w:rPr>
      </w:pPr>
      <w:r w:rsidRPr="00A502A6">
        <w:rPr>
          <w:rFonts w:ascii="Times New Roman" w:hAnsi="Times New Roman" w:cs="Times New Roman"/>
        </w:rPr>
        <w:t>July 4</w:t>
      </w:r>
      <w:r w:rsidRPr="00A502A6">
        <w:rPr>
          <w:rFonts w:ascii="Times New Roman" w:hAnsi="Times New Roman" w:cs="Times New Roman"/>
          <w:vertAlign w:val="superscript"/>
        </w:rPr>
        <w:t>th</w:t>
      </w:r>
      <w:r w:rsidRPr="00A502A6">
        <w:rPr>
          <w:rFonts w:ascii="Times New Roman" w:hAnsi="Times New Roman" w:cs="Times New Roman"/>
        </w:rPr>
        <w:t>,2026</w:t>
      </w:r>
    </w:p>
    <w:p w14:paraId="418F7E3C" w14:textId="77777777" w:rsidR="00EA04F6" w:rsidRPr="00A502A6" w:rsidRDefault="00EA04F6" w:rsidP="003E5271">
      <w:pPr>
        <w:spacing w:line="480" w:lineRule="auto"/>
        <w:rPr>
          <w:rFonts w:ascii="Times New Roman" w:hAnsi="Times New Roman" w:cs="Times New Roman"/>
        </w:rPr>
      </w:pPr>
    </w:p>
    <w:p w14:paraId="19E547EB" w14:textId="77777777" w:rsidR="00EA04F6" w:rsidRPr="00A502A6" w:rsidRDefault="00EA04F6" w:rsidP="003E5271">
      <w:pPr>
        <w:spacing w:line="480" w:lineRule="auto"/>
        <w:rPr>
          <w:rFonts w:ascii="Times New Roman" w:hAnsi="Times New Roman" w:cs="Times New Roman"/>
        </w:rPr>
      </w:pPr>
    </w:p>
    <w:p w14:paraId="2AF220D1" w14:textId="77777777" w:rsidR="00EA04F6" w:rsidRPr="00A502A6" w:rsidRDefault="00EA04F6" w:rsidP="003E5271">
      <w:pPr>
        <w:spacing w:line="480" w:lineRule="auto"/>
        <w:rPr>
          <w:rFonts w:ascii="Times New Roman" w:hAnsi="Times New Roman" w:cs="Times New Roman"/>
        </w:rPr>
      </w:pPr>
    </w:p>
    <w:p w14:paraId="60BAC23D" w14:textId="77777777" w:rsidR="00EA04F6" w:rsidRPr="00A502A6" w:rsidRDefault="00EA04F6" w:rsidP="003E5271">
      <w:pPr>
        <w:spacing w:line="480" w:lineRule="auto"/>
        <w:rPr>
          <w:rFonts w:ascii="Times New Roman" w:hAnsi="Times New Roman" w:cs="Times New Roman"/>
        </w:rPr>
      </w:pPr>
    </w:p>
    <w:p w14:paraId="48FED9A3" w14:textId="77777777" w:rsidR="00EA04F6" w:rsidRPr="00A502A6" w:rsidRDefault="00EA04F6" w:rsidP="003E5271">
      <w:pPr>
        <w:spacing w:line="480" w:lineRule="auto"/>
        <w:rPr>
          <w:rFonts w:ascii="Times New Roman" w:hAnsi="Times New Roman" w:cs="Times New Roman"/>
        </w:rPr>
      </w:pPr>
    </w:p>
    <w:p w14:paraId="5B8E2C7C" w14:textId="77777777" w:rsidR="00EA04F6" w:rsidRPr="00A502A6" w:rsidRDefault="00EA04F6" w:rsidP="003E5271">
      <w:pPr>
        <w:spacing w:line="480" w:lineRule="auto"/>
        <w:rPr>
          <w:rFonts w:ascii="Times New Roman" w:hAnsi="Times New Roman" w:cs="Times New Roman"/>
        </w:rPr>
      </w:pPr>
    </w:p>
    <w:p w14:paraId="4D43D58D" w14:textId="77777777" w:rsidR="00EA04F6" w:rsidRPr="00A502A6" w:rsidRDefault="00EA04F6" w:rsidP="003E5271">
      <w:pPr>
        <w:spacing w:line="480" w:lineRule="auto"/>
        <w:rPr>
          <w:rFonts w:ascii="Times New Roman" w:hAnsi="Times New Roman" w:cs="Times New Roman"/>
        </w:rPr>
      </w:pPr>
    </w:p>
    <w:p w14:paraId="2A46ADD5" w14:textId="77777777" w:rsidR="00EA04F6" w:rsidRPr="00A502A6" w:rsidRDefault="00EA04F6" w:rsidP="003E5271">
      <w:pPr>
        <w:spacing w:line="480" w:lineRule="auto"/>
        <w:rPr>
          <w:rFonts w:ascii="Times New Roman" w:hAnsi="Times New Roman" w:cs="Times New Roman"/>
        </w:rPr>
      </w:pPr>
    </w:p>
    <w:p w14:paraId="0F6677B2" w14:textId="77777777" w:rsidR="00EA04F6" w:rsidRPr="00A502A6" w:rsidRDefault="00EA04F6" w:rsidP="003E5271">
      <w:pPr>
        <w:spacing w:line="480" w:lineRule="auto"/>
        <w:rPr>
          <w:rFonts w:ascii="Times New Roman" w:hAnsi="Times New Roman" w:cs="Times New Roman"/>
        </w:rPr>
      </w:pPr>
    </w:p>
    <w:p w14:paraId="56CC074D" w14:textId="77777777" w:rsidR="00EA04F6" w:rsidRPr="00A502A6" w:rsidRDefault="00EA04F6" w:rsidP="003E5271">
      <w:pPr>
        <w:spacing w:line="480" w:lineRule="auto"/>
        <w:rPr>
          <w:rFonts w:ascii="Times New Roman" w:hAnsi="Times New Roman" w:cs="Times New Roman"/>
        </w:rPr>
      </w:pPr>
    </w:p>
    <w:p w14:paraId="13AEA0E0" w14:textId="77777777" w:rsidR="00EA04F6" w:rsidRPr="00A502A6" w:rsidRDefault="00EA04F6" w:rsidP="003E5271">
      <w:pPr>
        <w:spacing w:line="480" w:lineRule="auto"/>
        <w:rPr>
          <w:rFonts w:ascii="Times New Roman" w:hAnsi="Times New Roman" w:cs="Times New Roman"/>
        </w:rPr>
      </w:pPr>
    </w:p>
    <w:p w14:paraId="17C8E275" w14:textId="77777777" w:rsidR="00EA04F6" w:rsidRPr="00A502A6" w:rsidRDefault="00EA04F6" w:rsidP="003E5271">
      <w:pPr>
        <w:spacing w:line="480" w:lineRule="auto"/>
        <w:rPr>
          <w:rFonts w:ascii="Times New Roman" w:hAnsi="Times New Roman" w:cs="Times New Roman"/>
        </w:rPr>
      </w:pPr>
    </w:p>
    <w:p w14:paraId="0EF2E849" w14:textId="77777777" w:rsidR="00EA04F6" w:rsidRPr="00A502A6" w:rsidRDefault="00EA04F6" w:rsidP="003E5271">
      <w:pPr>
        <w:spacing w:line="480" w:lineRule="auto"/>
        <w:rPr>
          <w:rFonts w:ascii="Times New Roman" w:hAnsi="Times New Roman" w:cs="Times New Roman"/>
        </w:rPr>
      </w:pPr>
    </w:p>
    <w:p w14:paraId="1FA7DF8D" w14:textId="77777777" w:rsidR="00EA04F6" w:rsidRPr="00A502A6" w:rsidRDefault="00EA04F6" w:rsidP="003E5271">
      <w:pPr>
        <w:spacing w:line="480" w:lineRule="auto"/>
        <w:rPr>
          <w:rFonts w:ascii="Times New Roman" w:hAnsi="Times New Roman" w:cs="Times New Roman"/>
        </w:rPr>
      </w:pPr>
    </w:p>
    <w:p w14:paraId="601F7514" w14:textId="77777777" w:rsidR="00EA04F6" w:rsidRPr="00A502A6" w:rsidRDefault="00EA04F6" w:rsidP="003E5271">
      <w:pPr>
        <w:spacing w:line="480" w:lineRule="auto"/>
        <w:rPr>
          <w:rFonts w:ascii="Times New Roman" w:hAnsi="Times New Roman" w:cs="Times New Roman"/>
        </w:rPr>
      </w:pPr>
    </w:p>
    <w:p w14:paraId="3AE93EF6" w14:textId="14C8382B"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Artificial intelligence has become an important part of everyday life, helping people work more efficiently and solve complex problems. One of the most widely used AI technologies today is ChatGPT, a generative AI tool that can answer questions, create written content, and assist with many different tasks. This report examines how ChatGPT works, its benefits, ethical concerns, societal impacts, risks, and recommendations for responsible use.</w:t>
      </w:r>
    </w:p>
    <w:p w14:paraId="21213E8F"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ChatGPT is a conversational artificial intelligence chatbot developed by OpenAI. It allows users to have human-like interactions by generating text-based responses, answering questions, writing code, brainstorming ideas, and creating content. It works by analyzing patterns in language and predicting likely word sequences based on large datasets. The name ChatGPT reflects its main features: Chat refers to its conversational format, Generative means it can create new content rather than simply retrieve existing information, Pre-trained indicates that it was trained on massive amounts of data before public use, and Transformer refers to the neural network architecture that enables it to understand and generate human-like language. In this paper, the benefits and positive effects of ChatGPT on society, along with its ethical issues, risks, challenges, and broader societal implications, will be discussed.</w:t>
      </w:r>
    </w:p>
    <w:p w14:paraId="1369A99A"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ChatGPT is an advanced artificial intelligence chatbot developed by OpenAI and released to the public on November 30, 2022. It was created to help people complete a variety of everyday tasks by providing human-like responses to prompts and questions. Unlike traditional search engines, which mainly display links to websites, ChatGPT generates conversational responses, making it </w:t>
      </w:r>
      <w:r w:rsidRPr="00A502A6">
        <w:rPr>
          <w:rFonts w:ascii="Times New Roman" w:hAnsi="Times New Roman" w:cs="Times New Roman"/>
        </w:rPr>
        <w:lastRenderedPageBreak/>
        <w:t>easier for users to find information, solve problems, brainstorm ideas, write content, and learn new topics. Today, ChatGPT is widely used in education, business, healthcare, customer service, and many other industries because of its ability to assist users quickly and efficiently.</w:t>
      </w:r>
    </w:p>
    <w:p w14:paraId="579C2E85"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ChatGPT is powered by a large language model that uses deep learning and machine learning techniques to understand and generate natural language. When a user enters a prompt, ChatGPT analyzes the text and predicts the most likely and helpful sequence of words based on patterns learned from a large collection of books, articles, websites, and other publicly available text during training. Rather than searching the internet for every response, it generates answers based on learned knowledge and language patterns. This allows ChatGPT to perform tasks such as answering questions, summarizing information, writing essays, generating computer code, translating languages, and assisting with creative writing. Its ability to understand context and produce natural-sounding responses has made it one of the most widely used generative AI tools available today. Compared with competitors such as Claude, Gemini, Perplexity, and Microsoft Copilot, many users are drawn to ChatGPT because it offers broad functionality and is accessible to people without requiring full paid access for basic use.</w:t>
      </w:r>
    </w:p>
    <w:p w14:paraId="1DB1794A"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ChatGPT has had a significant positive impact on many industries by improving productivity, increasing efficiency, and making information more accessible. One of its most important benefits is its ability to save time. Instead of spending hours starting assignments or projects from scratch, users can rely on ChatGPT to help them move past the brainstorming stage and develop their ideas more quickly. Users can ask questions and receive detailed, human-like responses within seconds. Students can use ChatGPT to understand difficult concepts, generate study guides, and improve their writing, while professionals can use it to draft emails, summarize reports, and brainstorm more efficiently.</w:t>
      </w:r>
    </w:p>
    <w:p w14:paraId="3C86BE9C"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lastRenderedPageBreak/>
        <w:t>Another important benefit is its use in business and organizations to reduce costs and improve customer service. Many companies use AI-powered chatbots to answer frequently asked questions, provide technical support, and assist customers 24 hours a day without requiring large customer service teams. This allows employees to focus on more complex tasks while improving response times and customer satisfaction. ChatGPT can also help businesses create marketing content, analyze information, and automate routine administrative tasks, which can increase productivity and lower operating costs.</w:t>
      </w:r>
    </w:p>
    <w:p w14:paraId="184B3F64"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ChatGPT also supports innovation in areas such as software development, research, education, and healthcare. Software developers use it to generate and explain computer code, while researchers use it to summarize large amounts of information and assist with data analysis. For example, if a student needs help understanding a complex assignment, ChatGPT can summarize the material in a simpler way or explain it step by step. If a company receives a long agreement or proposal, ChatGPT can summarize it and identify the most important points. Educators can use ChatGPT to develop lesson plans and learning materials, while healthcare professionals may use AI tools to help organize medical information such as prescription details, dosage schedules, patient birth dates, and reasons for visits. This can improve organization and support better communication with patients.</w:t>
      </w:r>
    </w:p>
    <w:p w14:paraId="19CB9534"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Although ChatGPT offers many benefits, it also raises several ethical concerns. One major issue is bias and fairness. Because ChatGPT is trained on large amounts of text from the internet and other sources, it can sometimes generate biased or inaccurate responses that reflect bias in its training data. This may lead to unfair or misleading information if users rely on it without verification.</w:t>
      </w:r>
    </w:p>
    <w:p w14:paraId="3227B65F"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lastRenderedPageBreak/>
        <w:t>Another concern is privacy and data security. Users may enter personal or sensitive information into ChatGPT without realizing that sharing private data with AI tools can create privacy risks. For this reason, users should avoid entering confidential information, and organizations should establish clear policies for responsible AI use.</w:t>
      </w:r>
    </w:p>
    <w:p w14:paraId="388C231E"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A third ethical issue is transparency. ChatGPT can produce detailed answers, but it does not always explain exactly how it reaches its conclusions. This "black box" nature of AI can make it difficult for users to understand why a response was generated or whether it is fully accurate. For example, if someone asks ChatGPT to write a paper with citations, some of the information or references provided may not be reliable. That is why critical thinking and source verification remain essential when using generative AI.</w:t>
      </w:r>
    </w:p>
    <w:p w14:paraId="732C101C"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ChatGPT has changed the way people learn, work, and communicate. In education, it gives students instant access to explanations and support. However, it has also raised concerns about academic integrity because some students may misuse AI to complete assignments instead of developing their own skills. Overreliance on ChatGPT may make it harder for students to brainstorm independently and express their own ideas.</w:t>
      </w:r>
    </w:p>
    <w:p w14:paraId="7C72F6AF"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In the workplace, ChatGPT helps automate repetitive tasks such as writing emails, creating reports, and answering customer questions. While this increase in productivity can benefit organizations, it may also reduce the need for certain entry-level positions, such as front desk or administrative roles. As AI continues to evolve, workers will need to develop new skills and adapt to technologies that are becoming part of everyday business operations.</w:t>
      </w:r>
    </w:p>
    <w:p w14:paraId="616E82CB"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Public trust is another important issue. Many people rely on ChatGPT for quick answers, but AI systems can sometimes generate incorrect or misleading information. Users should verify </w:t>
      </w:r>
      <w:r w:rsidRPr="00A502A6">
        <w:rPr>
          <w:rFonts w:ascii="Times New Roman" w:hAnsi="Times New Roman" w:cs="Times New Roman"/>
        </w:rPr>
        <w:lastRenderedPageBreak/>
        <w:t>important information with reliable sources and view ChatGPT as a tool that supports human decision-making rather than replaces it. Overall, ChatGPT has strong potential to improve education and increase workplace efficiency, but its use must be balanced with caution and responsibility.</w:t>
      </w:r>
    </w:p>
    <w:p w14:paraId="679CA340"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Despite its many advantages, ChatGPT also has several risks and challenges. One limitation is that it can sometimes generate incorrect or outdated information, so users should always verify important facts with reliable sources. Another challenge is the potential for misuse. Some individuals may use ChatGPT to spread misinformation, create phishing emails, or produce misleading content. There are also security concerns when users enter personal information into AI systems. For these reasons, ChatGPT should be viewed as a tool that helps humans make decisions, not as a system that should replace human judgment.</w:t>
      </w:r>
    </w:p>
    <w:p w14:paraId="7F2FB19A"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To ensure ChatGPT is used responsibly, both organizations and individuals should follow ethical AI practices. Developers should continue improving the system by reducing bias, increasing transparency, and protecting user privacy. Businesses and schools should establish clear guidelines for appropriate AI use in order to reduce misuse. It is also important for users to verify whether their sources are credible. In addition, governments and technology companies should work together to develop regulations that promote accountability, fairness, and the safe development of AI. These efforts can help reduce potential risks while allowing society to benefit from innovation.</w:t>
      </w:r>
    </w:p>
    <w:p w14:paraId="21E0ED76" w14:textId="4D029DBC"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ChatGPT has become one of the most widely used generative AI tools, helping people complete tasks more efficiently in education, business, healthcare, and many other fields. Its ability to generate human-like responses from vast amounts of data has improved productivity and made information more accessible. However, it also raises ethical concerns, including bias, privacy, </w:t>
      </w:r>
      <w:r w:rsidRPr="00A502A6">
        <w:rPr>
          <w:rFonts w:ascii="Times New Roman" w:hAnsi="Times New Roman" w:cs="Times New Roman"/>
        </w:rPr>
        <w:lastRenderedPageBreak/>
        <w:t>transparency, and the potential for misinformation. As this technology continues to evolve, it is important for developers, users, and organizations to promote responsible and ethical AI practices. By combining innovation with proper oversight, ChatGPT can continue to benefit society while minimizing its risks.</w:t>
      </w:r>
    </w:p>
    <w:p w14:paraId="42605301"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MIT Human-Centered AI. (n.d.). </w:t>
      </w:r>
      <w:r w:rsidRPr="00A502A6">
        <w:rPr>
          <w:rFonts w:ascii="Times New Roman" w:hAnsi="Times New Roman" w:cs="Times New Roman"/>
          <w:i/>
          <w:iCs/>
        </w:rPr>
        <w:t>The dark side of ChatGPT? 5 ethical dangers you need to know</w:t>
      </w:r>
      <w:r w:rsidRPr="00A502A6">
        <w:rPr>
          <w:rFonts w:ascii="Times New Roman" w:hAnsi="Times New Roman" w:cs="Times New Roman"/>
        </w:rPr>
        <w:t xml:space="preserve">. </w:t>
      </w:r>
      <w:r w:rsidRPr="00A502A6">
        <w:rPr>
          <w:rFonts w:ascii="Times New Roman" w:hAnsi="Times New Roman" w:cs="Times New Roman"/>
          <w:i/>
          <w:iCs/>
        </w:rPr>
        <w:t>Science News Today</w:t>
      </w:r>
      <w:r w:rsidRPr="00A502A6">
        <w:rPr>
          <w:rFonts w:ascii="Times New Roman" w:hAnsi="Times New Roman" w:cs="Times New Roman"/>
        </w:rPr>
        <w:t xml:space="preserve">. </w:t>
      </w:r>
      <w:hyperlink r:id="rId4" w:tgtFrame="_blank" w:history="1">
        <w:r w:rsidRPr="00A502A6">
          <w:rPr>
            <w:rStyle w:val="Hyperlink"/>
            <w:rFonts w:ascii="Times New Roman" w:hAnsi="Times New Roman" w:cs="Times New Roman"/>
          </w:rPr>
          <w:t>sciencenewstoday.org</w:t>
        </w:r>
      </w:hyperlink>
    </w:p>
    <w:p w14:paraId="045D23E9"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OpenAI. (n.d.). </w:t>
      </w:r>
      <w:r w:rsidRPr="00A502A6">
        <w:rPr>
          <w:rFonts w:ascii="Times New Roman" w:hAnsi="Times New Roman" w:cs="Times New Roman"/>
          <w:i/>
          <w:iCs/>
        </w:rPr>
        <w:t>What is ChatGPT?</w:t>
      </w:r>
      <w:r w:rsidRPr="00A502A6">
        <w:rPr>
          <w:rFonts w:ascii="Times New Roman" w:hAnsi="Times New Roman" w:cs="Times New Roman"/>
        </w:rPr>
        <w:t xml:space="preserve"> </w:t>
      </w:r>
      <w:hyperlink r:id="rId5" w:tgtFrame="_blank" w:history="1">
        <w:r w:rsidRPr="00A502A6">
          <w:rPr>
            <w:rStyle w:val="Hyperlink"/>
            <w:rFonts w:ascii="Times New Roman" w:hAnsi="Times New Roman" w:cs="Times New Roman"/>
          </w:rPr>
          <w:t>help.openai.com</w:t>
        </w:r>
      </w:hyperlink>
    </w:p>
    <w:p w14:paraId="04374D42"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Semrush. (n.d.). </w:t>
      </w:r>
      <w:r w:rsidRPr="00A502A6">
        <w:rPr>
          <w:rFonts w:ascii="Times New Roman" w:hAnsi="Times New Roman" w:cs="Times New Roman"/>
          <w:i/>
          <w:iCs/>
        </w:rPr>
        <w:t>Benefits of ChatGPT</w:t>
      </w:r>
      <w:r w:rsidRPr="00A502A6">
        <w:rPr>
          <w:rFonts w:ascii="Times New Roman" w:hAnsi="Times New Roman" w:cs="Times New Roman"/>
        </w:rPr>
        <w:t xml:space="preserve">. </w:t>
      </w:r>
      <w:hyperlink r:id="rId6" w:tgtFrame="_blank" w:history="1">
        <w:r w:rsidRPr="00A502A6">
          <w:rPr>
            <w:rStyle w:val="Hyperlink"/>
            <w:rFonts w:ascii="Times New Roman" w:hAnsi="Times New Roman" w:cs="Times New Roman"/>
          </w:rPr>
          <w:t>semrush.com</w:t>
        </w:r>
      </w:hyperlink>
    </w:p>
    <w:p w14:paraId="589B8583"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UNESCO. (n.d.). </w:t>
      </w:r>
      <w:r w:rsidRPr="00A502A6">
        <w:rPr>
          <w:rFonts w:ascii="Times New Roman" w:hAnsi="Times New Roman" w:cs="Times New Roman"/>
          <w:i/>
          <w:iCs/>
        </w:rPr>
        <w:t>Recommendation on the ethics of artificial intelligence: Cases and impacts</w:t>
      </w:r>
      <w:r w:rsidRPr="00A502A6">
        <w:rPr>
          <w:rFonts w:ascii="Times New Roman" w:hAnsi="Times New Roman" w:cs="Times New Roman"/>
        </w:rPr>
        <w:t xml:space="preserve">. </w:t>
      </w:r>
      <w:hyperlink r:id="rId7" w:tgtFrame="_blank" w:history="1">
        <w:r w:rsidRPr="00A502A6">
          <w:rPr>
            <w:rStyle w:val="Hyperlink"/>
            <w:rFonts w:ascii="Times New Roman" w:hAnsi="Times New Roman" w:cs="Times New Roman"/>
          </w:rPr>
          <w:t>unesco.org</w:t>
        </w:r>
      </w:hyperlink>
    </w:p>
    <w:p w14:paraId="615DD6B1"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&lt;PRIVATE_PERSON&gt;. (2025). </w:t>
      </w:r>
      <w:r w:rsidRPr="00A502A6">
        <w:rPr>
          <w:rFonts w:ascii="Times New Roman" w:hAnsi="Times New Roman" w:cs="Times New Roman"/>
          <w:i/>
          <w:iCs/>
        </w:rPr>
        <w:t>[Article on ChatGPT and related ethical or societal issues]</w:t>
      </w:r>
      <w:r w:rsidRPr="00A502A6">
        <w:rPr>
          <w:rFonts w:ascii="Times New Roman" w:hAnsi="Times New Roman" w:cs="Times New Roman"/>
        </w:rPr>
        <w:t xml:space="preserve">. </w:t>
      </w:r>
      <w:r w:rsidRPr="00A502A6">
        <w:rPr>
          <w:rFonts w:ascii="Times New Roman" w:hAnsi="Times New Roman" w:cs="Times New Roman"/>
          <w:i/>
          <w:iCs/>
        </w:rPr>
        <w:t>PubMed Central</w:t>
      </w:r>
      <w:r w:rsidRPr="00A502A6">
        <w:rPr>
          <w:rFonts w:ascii="Times New Roman" w:hAnsi="Times New Roman" w:cs="Times New Roman"/>
        </w:rPr>
        <w:t xml:space="preserve">. </w:t>
      </w:r>
      <w:hyperlink r:id="rId8" w:tgtFrame="_blank" w:history="1">
        <w:r w:rsidRPr="00A502A6">
          <w:rPr>
            <w:rStyle w:val="Hyperlink"/>
            <w:rFonts w:ascii="Times New Roman" w:hAnsi="Times New Roman" w:cs="Times New Roman"/>
          </w:rPr>
          <w:t>pmc.ncbi.nlm.nih.gov</w:t>
        </w:r>
      </w:hyperlink>
    </w:p>
    <w:p w14:paraId="680237EA" w14:textId="77777777" w:rsidR="006044E3" w:rsidRPr="00A502A6" w:rsidRDefault="006044E3" w:rsidP="003E5271">
      <w:pPr>
        <w:spacing w:line="480" w:lineRule="auto"/>
        <w:rPr>
          <w:rFonts w:ascii="Times New Roman" w:hAnsi="Times New Roman" w:cs="Times New Roman"/>
        </w:rPr>
      </w:pPr>
      <w:r w:rsidRPr="00A502A6">
        <w:rPr>
          <w:rFonts w:ascii="Times New Roman" w:hAnsi="Times New Roman" w:cs="Times New Roman"/>
        </w:rPr>
        <w:t xml:space="preserve">Harvard Data Science Review. (n.d.). </w:t>
      </w:r>
      <w:r w:rsidRPr="00A502A6">
        <w:rPr>
          <w:rFonts w:ascii="Times New Roman" w:hAnsi="Times New Roman" w:cs="Times New Roman"/>
          <w:i/>
          <w:iCs/>
        </w:rPr>
        <w:t>[Article from Harvard Data Science Review]</w:t>
      </w:r>
      <w:r w:rsidRPr="00A502A6">
        <w:rPr>
          <w:rFonts w:ascii="Times New Roman" w:hAnsi="Times New Roman" w:cs="Times New Roman"/>
        </w:rPr>
        <w:t xml:space="preserve">. </w:t>
      </w:r>
      <w:hyperlink r:id="rId9" w:tgtFrame="_blank" w:history="1">
        <w:r w:rsidRPr="00A502A6">
          <w:rPr>
            <w:rStyle w:val="Hyperlink"/>
            <w:rFonts w:ascii="Times New Roman" w:hAnsi="Times New Roman" w:cs="Times New Roman"/>
          </w:rPr>
          <w:t>hdsr.mitpress.mit.edu</w:t>
        </w:r>
      </w:hyperlink>
    </w:p>
    <w:p w14:paraId="197939F6" w14:textId="77777777" w:rsidR="0040744D" w:rsidRPr="00A502A6" w:rsidRDefault="0040744D" w:rsidP="006044E3">
      <w:pPr>
        <w:rPr>
          <w:rFonts w:ascii="Times New Roman" w:hAnsi="Times New Roman" w:cs="Times New Roman"/>
        </w:rPr>
      </w:pPr>
    </w:p>
    <w:sectPr w:rsidR="0040744D" w:rsidRPr="00A502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C5A"/>
    <w:rsid w:val="00003C22"/>
    <w:rsid w:val="00030451"/>
    <w:rsid w:val="000B4243"/>
    <w:rsid w:val="001570DB"/>
    <w:rsid w:val="001F275C"/>
    <w:rsid w:val="00230AD3"/>
    <w:rsid w:val="003E5271"/>
    <w:rsid w:val="0040744D"/>
    <w:rsid w:val="004167B8"/>
    <w:rsid w:val="00504458"/>
    <w:rsid w:val="00576B5F"/>
    <w:rsid w:val="005E62D5"/>
    <w:rsid w:val="006044E3"/>
    <w:rsid w:val="007141DB"/>
    <w:rsid w:val="007942DB"/>
    <w:rsid w:val="00794913"/>
    <w:rsid w:val="007D6637"/>
    <w:rsid w:val="00867345"/>
    <w:rsid w:val="00926DFC"/>
    <w:rsid w:val="0095065E"/>
    <w:rsid w:val="00994F1D"/>
    <w:rsid w:val="00A23BAC"/>
    <w:rsid w:val="00A502A6"/>
    <w:rsid w:val="00B92D67"/>
    <w:rsid w:val="00B970AD"/>
    <w:rsid w:val="00C414C8"/>
    <w:rsid w:val="00C73ED4"/>
    <w:rsid w:val="00CC6C5A"/>
    <w:rsid w:val="00CE6979"/>
    <w:rsid w:val="00DD0DCA"/>
    <w:rsid w:val="00E057F1"/>
    <w:rsid w:val="00E261B5"/>
    <w:rsid w:val="00EA04F6"/>
    <w:rsid w:val="00F8143E"/>
    <w:rsid w:val="00FA51FB"/>
    <w:rsid w:val="00FB33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015F"/>
  <w15:chartTrackingRefBased/>
  <w15:docId w15:val="{FD1459E5-7474-4545-B9D5-99FA45646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C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6C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6C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6C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6C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6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6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6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6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6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6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C5A"/>
    <w:rPr>
      <w:rFonts w:eastAsiaTheme="majorEastAsia" w:cstheme="majorBidi"/>
      <w:color w:val="272727" w:themeColor="text1" w:themeTint="D8"/>
    </w:rPr>
  </w:style>
  <w:style w:type="paragraph" w:styleId="Title">
    <w:name w:val="Title"/>
    <w:basedOn w:val="Normal"/>
    <w:next w:val="Normal"/>
    <w:link w:val="TitleChar"/>
    <w:uiPriority w:val="10"/>
    <w:qFormat/>
    <w:rsid w:val="00CC6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C5A"/>
    <w:pPr>
      <w:spacing w:before="160"/>
      <w:jc w:val="center"/>
    </w:pPr>
    <w:rPr>
      <w:i/>
      <w:iCs/>
      <w:color w:val="404040" w:themeColor="text1" w:themeTint="BF"/>
    </w:rPr>
  </w:style>
  <w:style w:type="character" w:customStyle="1" w:styleId="QuoteChar">
    <w:name w:val="Quote Char"/>
    <w:basedOn w:val="DefaultParagraphFont"/>
    <w:link w:val="Quote"/>
    <w:uiPriority w:val="29"/>
    <w:rsid w:val="00CC6C5A"/>
    <w:rPr>
      <w:i/>
      <w:iCs/>
      <w:color w:val="404040" w:themeColor="text1" w:themeTint="BF"/>
    </w:rPr>
  </w:style>
  <w:style w:type="paragraph" w:styleId="ListParagraph">
    <w:name w:val="List Paragraph"/>
    <w:basedOn w:val="Normal"/>
    <w:uiPriority w:val="34"/>
    <w:qFormat/>
    <w:rsid w:val="00CC6C5A"/>
    <w:pPr>
      <w:ind w:left="720"/>
      <w:contextualSpacing/>
    </w:pPr>
  </w:style>
  <w:style w:type="character" w:styleId="IntenseEmphasis">
    <w:name w:val="Intense Emphasis"/>
    <w:basedOn w:val="DefaultParagraphFont"/>
    <w:uiPriority w:val="21"/>
    <w:qFormat/>
    <w:rsid w:val="00CC6C5A"/>
    <w:rPr>
      <w:i/>
      <w:iCs/>
      <w:color w:val="0F4761" w:themeColor="accent1" w:themeShade="BF"/>
    </w:rPr>
  </w:style>
  <w:style w:type="paragraph" w:styleId="IntenseQuote">
    <w:name w:val="Intense Quote"/>
    <w:basedOn w:val="Normal"/>
    <w:next w:val="Normal"/>
    <w:link w:val="IntenseQuoteChar"/>
    <w:uiPriority w:val="30"/>
    <w:qFormat/>
    <w:rsid w:val="00CC6C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6C5A"/>
    <w:rPr>
      <w:i/>
      <w:iCs/>
      <w:color w:val="0F4761" w:themeColor="accent1" w:themeShade="BF"/>
    </w:rPr>
  </w:style>
  <w:style w:type="character" w:styleId="IntenseReference">
    <w:name w:val="Intense Reference"/>
    <w:basedOn w:val="DefaultParagraphFont"/>
    <w:uiPriority w:val="32"/>
    <w:qFormat/>
    <w:rsid w:val="00CC6C5A"/>
    <w:rPr>
      <w:b/>
      <w:bCs/>
      <w:smallCaps/>
      <w:color w:val="0F4761" w:themeColor="accent1" w:themeShade="BF"/>
      <w:spacing w:val="5"/>
    </w:rPr>
  </w:style>
  <w:style w:type="character" w:styleId="Hyperlink">
    <w:name w:val="Hyperlink"/>
    <w:basedOn w:val="DefaultParagraphFont"/>
    <w:uiPriority w:val="99"/>
    <w:unhideWhenUsed/>
    <w:rsid w:val="007D6637"/>
    <w:rPr>
      <w:color w:val="467886" w:themeColor="hyperlink"/>
      <w:u w:val="single"/>
    </w:rPr>
  </w:style>
  <w:style w:type="character" w:styleId="UnresolvedMention">
    <w:name w:val="Unresolved Mention"/>
    <w:basedOn w:val="DefaultParagraphFont"/>
    <w:uiPriority w:val="99"/>
    <w:semiHidden/>
    <w:unhideWhenUsed/>
    <w:rsid w:val="007D66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2405166/" TargetMode="External"/><Relationship Id="rId3" Type="http://schemas.openxmlformats.org/officeDocument/2006/relationships/webSettings" Target="webSettings.xml"/><Relationship Id="rId7" Type="http://schemas.openxmlformats.org/officeDocument/2006/relationships/hyperlink" Target="https://www.unesco.org/en/artificial-intelligence/recommendation-ethics/cas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mrush.com/blog/benefits-chatgpt/" TargetMode="External"/><Relationship Id="rId11" Type="http://schemas.openxmlformats.org/officeDocument/2006/relationships/theme" Target="theme/theme1.xml"/><Relationship Id="rId5" Type="http://schemas.openxmlformats.org/officeDocument/2006/relationships/hyperlink" Target="https://help.openai.com/en/articles/6783457-what-is-chatgpt" TargetMode="External"/><Relationship Id="rId10" Type="http://schemas.openxmlformats.org/officeDocument/2006/relationships/fontTable" Target="fontTable.xml"/><Relationship Id="rId4" Type="http://schemas.openxmlformats.org/officeDocument/2006/relationships/hyperlink" Target="https://www.sciencenewstoday.org/the-dark-side-of-chatgpt-5-ethical-dangers-you-need-to-know" TargetMode="External"/><Relationship Id="rId9" Type="http://schemas.openxmlformats.org/officeDocument/2006/relationships/hyperlink" Target="https://hdsr.mitpress.mit.edu/pub/qh3dbdm9/releas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3</cp:revision>
  <dcterms:created xsi:type="dcterms:W3CDTF">2026-07-05T16:11:00Z</dcterms:created>
  <dcterms:modified xsi:type="dcterms:W3CDTF">2026-07-05T16:12:00Z</dcterms:modified>
</cp:coreProperties>
</file>