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r>
        <w:rPr>
          <w:rFonts w:ascii="Arial" w:hAnsi="Arial" w:eastAsia="SimSun" w:cs="Arial"/>
          <w:b/>
          <w:bCs/>
          <w:i w:val="0"/>
          <w:iCs w:val="0"/>
          <w:caps w:val="0"/>
          <w:smallCaps w:val="0"/>
          <w:color w:val="5A6FCA"/>
          <w:spacing w:val="0"/>
          <w:sz w:val="32"/>
          <w:szCs w:val="32"/>
          <w:shd w:val="clear" w:fill="FFFFFF"/>
          <w:lang w:val="es-ES" w:eastAsia="zh-CN"/>
        </w:rPr>
        <w:t>Índice</w:t>
      </w: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p>
    <w:p>
      <w:pPr>
        <w:pStyle w:val="10"/>
        <w:tabs>
          <w:tab w:val="right" w:leader="dot" w:pos="8788"/>
        </w:tabs>
        <w:rPr>
          <w:rFonts w:hint="default" w:ascii="Arial" w:hAnsi="Arial" w:cs="Arial"/>
          <w:sz w:val="22"/>
          <w:szCs w:val="28"/>
        </w:rPr>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hint="default" w:ascii="Arial" w:hAnsi="Arial" w:eastAsia="黑体" w:cs="Arial"/>
          <w:color w:val="auto"/>
          <w:kern w:val="2"/>
          <w:sz w:val="22"/>
          <w:szCs w:val="28"/>
          <w:lang w:val="es-ES" w:eastAsia="zh-CN" w:bidi="ar-SA"/>
        </w:rPr>
        <w:fldChar w:fldCharType="begin"/>
      </w:r>
      <w:r>
        <w:rPr>
          <w:rFonts w:hint="default" w:ascii="Arial" w:hAnsi="Arial" w:eastAsia="黑体" w:cs="Arial"/>
          <w:kern w:val="2"/>
          <w:sz w:val="22"/>
          <w:szCs w:val="28"/>
          <w:lang w:val="es-ES" w:eastAsia="zh-CN" w:bidi="ar-SA"/>
        </w:rPr>
        <w:instrText xml:space="preserve"> HYPERLINK \l _Toc4610 </w:instrText>
      </w:r>
      <w:r>
        <w:rPr>
          <w:rFonts w:hint="default" w:ascii="Arial" w:hAnsi="Arial" w:eastAsia="黑体" w:cs="Arial"/>
          <w:kern w:val="2"/>
          <w:sz w:val="22"/>
          <w:szCs w:val="28"/>
          <w:lang w:val="es-ES" w:eastAsia="zh-CN" w:bidi="ar-SA"/>
        </w:rPr>
        <w:fldChar w:fldCharType="separate"/>
      </w:r>
      <w:r>
        <w:rPr>
          <w:rFonts w:hint="default" w:ascii="Arial" w:hAnsi="Arial" w:cs="Arial"/>
          <w:sz w:val="22"/>
          <w:szCs w:val="28"/>
          <w:lang w:val="es-ES" w:eastAsia="zh-CN"/>
        </w:rPr>
        <w:t>Resumen.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_Toc4610 \h </w:instrText>
      </w:r>
      <w:r>
        <w:rPr>
          <w:rFonts w:hint="default" w:ascii="Arial" w:hAnsi="Arial" w:cs="Arial"/>
          <w:sz w:val="22"/>
          <w:szCs w:val="28"/>
        </w:rPr>
        <w:fldChar w:fldCharType="separate"/>
      </w:r>
      <w:r>
        <w:rPr>
          <w:rFonts w:hint="default" w:ascii="Arial" w:hAnsi="Arial" w:cs="Arial"/>
          <w:sz w:val="22"/>
          <w:szCs w:val="28"/>
        </w:rPr>
        <w:t>3</w:t>
      </w:r>
      <w:r>
        <w:rPr>
          <w:rFonts w:hint="default" w:ascii="Arial" w:hAnsi="Arial" w:cs="Arial"/>
          <w:sz w:val="22"/>
          <w:szCs w:val="28"/>
        </w:rPr>
        <w:fldChar w:fldCharType="end"/>
      </w:r>
      <w:r>
        <w:rPr>
          <w:rFonts w:hint="default" w:ascii="Arial" w:hAnsi="Arial" w:eastAsia="黑体" w:cs="Arial"/>
          <w:color w:val="auto"/>
          <w:kern w:val="2"/>
          <w:sz w:val="22"/>
          <w:szCs w:val="28"/>
          <w:lang w:val="es-ES" w:eastAsia="zh-CN" w:bidi="ar-SA"/>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_Toc13941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Abstract.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_Toc13941 \h </w:instrText>
      </w:r>
      <w:r>
        <w:rPr>
          <w:rFonts w:hint="default" w:ascii="Arial" w:hAnsi="Arial" w:cs="Arial"/>
          <w:sz w:val="22"/>
          <w:szCs w:val="28"/>
        </w:rPr>
        <w:fldChar w:fldCharType="separate"/>
      </w:r>
      <w:r>
        <w:rPr>
          <w:rFonts w:hint="default" w:ascii="Arial" w:hAnsi="Arial" w:cs="Arial"/>
          <w:sz w:val="22"/>
          <w:szCs w:val="28"/>
        </w:rPr>
        <w:t>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Introducción.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_Toc4999 \h </w:instrText>
      </w:r>
      <w:r>
        <w:rPr>
          <w:rFonts w:hint="default" w:ascii="Arial" w:hAnsi="Arial" w:cs="Arial"/>
          <w:sz w:val="22"/>
          <w:szCs w:val="28"/>
        </w:rPr>
        <w:fldChar w:fldCharType="separate"/>
      </w:r>
      <w:r>
        <w:rPr>
          <w:rFonts w:hint="default" w:ascii="Arial" w:hAnsi="Arial" w:cs="Arial"/>
          <w:sz w:val="22"/>
          <w:szCs w:val="28"/>
        </w:rPr>
        <w:t>5</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Personajes Principales</w:t>
      </w:r>
      <w:r>
        <w:rPr>
          <w:rFonts w:hint="default" w:ascii="Arial" w:hAnsi="Arial" w:cs="Arial"/>
          <w:sz w:val="22"/>
          <w:szCs w:val="28"/>
          <w:lang w:val="es-ES" w:eastAsia="zh-CN"/>
        </w:rPr>
        <w:t xml:space="preserve"> y enemigos.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_Toc20999 \h </w:instrText>
      </w:r>
      <w:r>
        <w:rPr>
          <w:rFonts w:hint="default" w:ascii="Arial" w:hAnsi="Arial" w:cs="Arial"/>
          <w:sz w:val="22"/>
          <w:szCs w:val="28"/>
        </w:rPr>
        <w:fldChar w:fldCharType="separate"/>
      </w:r>
      <w:r>
        <w:rPr>
          <w:rFonts w:hint="default" w:ascii="Arial" w:hAnsi="Arial" w:cs="Arial"/>
          <w:sz w:val="22"/>
          <w:szCs w:val="28"/>
        </w:rPr>
        <w:t>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_Toc13970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Diseño de Niveles y Jugabilidad</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_Toc13970 \h </w:instrText>
      </w:r>
      <w:r>
        <w:rPr>
          <w:rFonts w:hint="default" w:ascii="Arial" w:hAnsi="Arial" w:cs="Arial"/>
          <w:sz w:val="22"/>
          <w:szCs w:val="28"/>
        </w:rPr>
        <w:fldChar w:fldCharType="separate"/>
      </w:r>
      <w:r>
        <w:rPr>
          <w:rFonts w:hint="default" w:ascii="Arial" w:hAnsi="Arial" w:cs="Arial"/>
          <w:sz w:val="22"/>
          <w:szCs w:val="28"/>
        </w:rPr>
        <w:t>10</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_Toc1340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Arte y Diseño Visual.</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_Toc1340 \h </w:instrText>
      </w:r>
      <w:r>
        <w:rPr>
          <w:rFonts w:hint="default" w:ascii="Arial" w:hAnsi="Arial" w:cs="Arial"/>
          <w:sz w:val="22"/>
          <w:szCs w:val="28"/>
        </w:rPr>
        <w:fldChar w:fldCharType="separate"/>
      </w:r>
      <w:r>
        <w:rPr>
          <w:rFonts w:hint="default" w:ascii="Arial" w:hAnsi="Arial" w:cs="Arial"/>
          <w:sz w:val="22"/>
          <w:szCs w:val="28"/>
        </w:rPr>
        <w:t>11</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_Toc20237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Sonido y Música.</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_Toc20237 \h </w:instrText>
      </w:r>
      <w:r>
        <w:rPr>
          <w:rFonts w:hint="default" w:ascii="Arial" w:hAnsi="Arial" w:cs="Arial"/>
          <w:sz w:val="22"/>
          <w:szCs w:val="28"/>
        </w:rPr>
        <w:fldChar w:fldCharType="separate"/>
      </w:r>
      <w:r>
        <w:rPr>
          <w:rFonts w:hint="default" w:ascii="Arial" w:hAnsi="Arial" w:cs="Arial"/>
          <w:sz w:val="22"/>
          <w:szCs w:val="28"/>
        </w:rPr>
        <w:t>12</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_Toc4126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Tecnología y Desarrollo.</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_Toc4126 \h </w:instrText>
      </w:r>
      <w:r>
        <w:rPr>
          <w:rFonts w:hint="default" w:ascii="Arial" w:hAnsi="Arial" w:cs="Arial"/>
          <w:sz w:val="22"/>
          <w:szCs w:val="28"/>
        </w:rPr>
        <w:fldChar w:fldCharType="separate"/>
      </w:r>
      <w:r>
        <w:rPr>
          <w:rFonts w:hint="default" w:ascii="Arial" w:hAnsi="Arial" w:cs="Arial"/>
          <w:sz w:val="22"/>
          <w:szCs w:val="28"/>
        </w:rPr>
        <w:t>13</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_Toc29075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Pruebas y Ajustes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_Toc29075 \h </w:instrText>
      </w:r>
      <w:r>
        <w:rPr>
          <w:rFonts w:hint="default" w:ascii="Arial" w:hAnsi="Arial" w:cs="Arial"/>
          <w:sz w:val="22"/>
          <w:szCs w:val="28"/>
        </w:rPr>
        <w:fldChar w:fldCharType="separate"/>
      </w:r>
      <w:r>
        <w:rPr>
          <w:rFonts w:hint="default" w:ascii="Arial" w:hAnsi="Arial" w:cs="Arial"/>
          <w:sz w:val="22"/>
          <w:szCs w:val="28"/>
        </w:rPr>
        <w:t>17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_Toc7849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Desafíos y problemas.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_Toc7849 \h </w:instrText>
      </w:r>
      <w:r>
        <w:rPr>
          <w:rFonts w:hint="default" w:ascii="Arial" w:hAnsi="Arial" w:cs="Arial"/>
          <w:sz w:val="22"/>
          <w:szCs w:val="28"/>
        </w:rPr>
        <w:fldChar w:fldCharType="separate"/>
      </w:r>
      <w:r>
        <w:rPr>
          <w:rFonts w:hint="default" w:ascii="Arial" w:hAnsi="Arial" w:cs="Arial"/>
          <w:sz w:val="22"/>
          <w:szCs w:val="28"/>
        </w:rPr>
        <w:t>18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_Toc9399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Conclusiones y Reflexiones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_Toc9399 \h </w:instrText>
      </w:r>
      <w:r>
        <w:rPr>
          <w:rFonts w:hint="default" w:ascii="Arial" w:hAnsi="Arial" w:cs="Arial"/>
          <w:sz w:val="22"/>
          <w:szCs w:val="28"/>
        </w:rPr>
        <w:fldChar w:fldCharType="separate"/>
      </w:r>
      <w:r>
        <w:rPr>
          <w:rFonts w:hint="default" w:ascii="Arial" w:hAnsi="Arial" w:cs="Arial"/>
          <w:sz w:val="22"/>
          <w:szCs w:val="28"/>
        </w:rPr>
        <w:t>24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_Toc9609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Anexos.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_Toc9609 \h </w:instrText>
      </w:r>
      <w:r>
        <w:rPr>
          <w:rFonts w:hint="default" w:ascii="Arial" w:hAnsi="Arial" w:cs="Arial"/>
          <w:sz w:val="22"/>
          <w:szCs w:val="28"/>
        </w:rPr>
        <w:fldChar w:fldCharType="separate"/>
      </w:r>
      <w:r>
        <w:rPr>
          <w:rFonts w:hint="default" w:ascii="Arial" w:hAnsi="Arial" w:cs="Arial"/>
          <w:sz w:val="22"/>
          <w:szCs w:val="28"/>
        </w:rPr>
        <w:t>26</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_Toc31062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Referenc</w:t>
      </w:r>
      <w:r>
        <w:rPr>
          <w:rFonts w:hint="default" w:ascii="Arial" w:hAnsi="Arial" w:cs="Arial"/>
          <w:sz w:val="22"/>
          <w:szCs w:val="28"/>
          <w:lang w:val="es-ES" w:eastAsia="zh-CN"/>
        </w:rPr>
        <w:t>ia</w:t>
      </w:r>
      <w:r>
        <w:rPr>
          <w:rFonts w:hint="default" w:ascii="Arial" w:hAnsi="Arial" w:cs="Arial"/>
          <w:sz w:val="22"/>
          <w:szCs w:val="28"/>
          <w:lang w:val="en-US" w:eastAsia="zh-CN"/>
        </w:rPr>
        <w:t>s</w:t>
      </w:r>
      <w:r>
        <w:rPr>
          <w:rFonts w:hint="default" w:ascii="Arial" w:hAnsi="Arial" w:cs="Arial"/>
          <w:sz w:val="22"/>
          <w:szCs w:val="28"/>
          <w:lang w:val="es-ES" w:eastAsia="zh-CN"/>
        </w:rPr>
        <w:t xml:space="preserve"> bibliográficas.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_Toc31062 \h </w:instrText>
      </w:r>
      <w:r>
        <w:rPr>
          <w:rFonts w:hint="default" w:ascii="Arial" w:hAnsi="Arial" w:cs="Arial"/>
          <w:sz w:val="22"/>
          <w:szCs w:val="28"/>
        </w:rPr>
        <w:fldChar w:fldCharType="separate"/>
      </w:r>
      <w:r>
        <w:rPr>
          <w:rFonts w:hint="default" w:ascii="Arial" w:hAnsi="Arial" w:cs="Arial"/>
          <w:sz w:val="22"/>
          <w:szCs w:val="28"/>
        </w:rPr>
        <w:t>27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4610"/>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13941"/>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color w:val="5A6FCA"/>
          <w:lang w:val="en-US" w:eastAsia="zh-CN"/>
        </w:rPr>
      </w:pPr>
      <w:bookmarkStart w:id="2" w:name="_Toc4999"/>
      <w:r>
        <w:rPr>
          <w:color w:val="5A6FCA"/>
          <w:lang w:val="en-US" w:eastAsia="zh-CN"/>
        </w:rPr>
        <w:t>Introducción.</w:t>
      </w:r>
      <w:bookmarkEnd w:id="2"/>
    </w:p>
    <w:p>
      <w:pPr>
        <w:rPr>
          <w:lang w:val="es-ES" w:eastAsia="zh-CN"/>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Style w:val="16"/>
          <w:color w:val="5A6FCA"/>
          <w:lang w:val="en-US" w:eastAsia="zh-CN"/>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before="0" w:after="0" w:line="360" w:lineRule="auto"/>
        <w:jc w:val="left"/>
        <w:rPr>
          <w:rStyle w:val="16"/>
          <w:color w:val="5A6FCA"/>
          <w:lang w:val="en-US" w:eastAsia="zh-CN"/>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20999"/>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Motivaciones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Su principal motivación es encontrar una salida del laberinto</w:t>
      </w:r>
      <w:r>
        <w:rPr>
          <w:rFonts w:hint="default" w:ascii="Arial" w:hAnsi="Arial" w:eastAsia="Arial-BoldMT" w:cs="Arial"/>
          <w:b w:val="0"/>
          <w:bCs w:val="0"/>
          <w:color w:val="000000"/>
          <w:kern w:val="0"/>
          <w:sz w:val="22"/>
          <w:szCs w:val="22"/>
          <w:lang w:val="es-ES" w:eastAsia="zh-CN" w:bidi="ar-SA"/>
        </w:rPr>
        <w:t xml:space="preserve"> y pistas del paradero de su hermana</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Relaciones</w:t>
      </w:r>
      <w:r>
        <w:rPr>
          <w:rFonts w:ascii="Arial" w:hAnsi="Arial" w:eastAsia="Arial-BoldMT" w:cs="Arial"/>
          <w:b w:val="0"/>
          <w:bCs w:val="0"/>
          <w:color w:val="000000"/>
          <w:kern w:val="0"/>
          <w:sz w:val="22"/>
          <w:szCs w:val="22"/>
          <w:lang w:val="es-ES" w:eastAsia="zh-CN" w:bidi="ar-SA"/>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 xml:space="preserve">Sora </w:t>
      </w:r>
      <w:r>
        <w:rPr>
          <w:rFonts w:ascii="Arial" w:hAnsi="Arial" w:eastAsia="Arial-BoldMT" w:cs="Arial"/>
          <w:b w:val="0"/>
          <w:bCs w:val="0"/>
          <w:color w:val="000000"/>
          <w:kern w:val="0"/>
          <w:sz w:val="22"/>
          <w:szCs w:val="22"/>
          <w:lang w:val="es-ES" w:eastAsia="zh-CN" w:bidi="ar-SA"/>
        </w:rPr>
        <w:t>(hermana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 Aunque no es tan atlética como su herman</w:t>
      </w:r>
      <w:r>
        <w:rPr>
          <w:rFonts w:hint="default" w:ascii="Arial" w:hAnsi="Arial" w:eastAsia="Arial-BoldMT" w:cs="Arial"/>
          <w:b w:val="0"/>
          <w:bCs w:val="0"/>
          <w:color w:val="000000"/>
          <w:kern w:val="0"/>
          <w:sz w:val="22"/>
          <w:szCs w:val="22"/>
          <w:lang w:val="es-ES" w:eastAsia="zh-CN" w:bidi="ar-SA"/>
        </w:rPr>
        <w:t>a</w:t>
      </w:r>
      <w:r>
        <w:rPr>
          <w:rFonts w:ascii="Arial" w:hAnsi="Arial" w:eastAsia="Arial-BoldMT" w:cs="Arial"/>
          <w:b w:val="0"/>
          <w:bCs w:val="0"/>
          <w:color w:val="000000"/>
          <w:kern w:val="0"/>
          <w:sz w:val="22"/>
          <w:szCs w:val="22"/>
          <w:lang w:val="es-ES" w:eastAsia="zh-CN" w:bidi="ar-SA"/>
        </w:rPr>
        <w:t>, Sora es astuta y tiene una mente aguda. Tiene habilidades en la resolución de problemas y puede encontrar soluciones creativas a los desafíos.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Relación con Aric</w:t>
      </w:r>
      <w:r>
        <w:rPr>
          <w:rFonts w:ascii="Arial" w:hAnsi="Arial" w:eastAsia="Arial-BoldMT" w:cs="Arial"/>
          <w:b w:val="0"/>
          <w:bCs w:val="0"/>
          <w:color w:val="000000"/>
          <w:kern w:val="0"/>
          <w:sz w:val="22"/>
          <w:szCs w:val="22"/>
          <w:lang w:val="es-ES" w:eastAsia="zh-CN" w:bidi="ar-SA"/>
        </w:rPr>
        <w:t>: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Arañas:</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son criaturas oscuras y amenazadoras que habitan los recovecos del Nightmare Labyrinth. Estas arañas gigantes son vigilantes incansables del laberinto, siempre alerta y listas para atacar a cualquier intruso, especialmente a Aric, el protagonista de la historia.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tienen una apariencia intimidante y grotesca. Sus cuerpos son grandes y segmentados, con un abdomen prominente que emite un brillo verde fosforescente. Su exoesqueleto es robusto y está compuesto de placas de un color marrón oscuro, lo que les proporciona una defensa natural contra ataques. Sus múltiples ojos, de un rojo penetrante, están situados en la parte frontal de su cabeza, dándoles una visión amplia y siniestra.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Sus patas son largas y puntiagudas, terminando en afiladas garras que les permiten moverse rápidamente y trepar por las paredes del laberinto. El contraste entre el brillo verde de su abdomen y la oscuridad de su cuerpo hace que sean fácilmente reconocibles y aún más terroríficas en los oscuros pasillos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Persecución Activa: Las arañas patrullan constantemente el laberinto. Cuando detectan la presencia de Aric dentro de su radio de percepción, comienzan a perseguirlo agresivamente.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Caza en la Oscuridad</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Estas criaturas se mueven con mayor facilidad y rapidez en la oscuridad. Utilizan la falta de luz a su favor para acechar y emboscar a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Ataques Coordinados: En situaciones donde hay más de una araña presente, pueden coordinar sus movimientos para acorralar a Aric, aumentando su efectividad en combate.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Habilidades</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Veneno Paralizante: Sus mordeduras son venenosas y pueden paralizar temporalmente a Aric, dificultando su capacidad para moverse y defenderse.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Visión Nocturna: Los múltiples ojos de las arañas les permiten ver claramente en la oscuridad total, lo que les da una ventaja significativa en 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Motivación</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actúan como guardianas implacables, impulsadas por un instinto primordial de proteger su territorio y eliminar cualquier amenaza. Están especialmente enfocadas en Aric, viendo en ella una presa desafiante y potencialmente peligrosa.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Relación con Aric</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representan uno de los obstáculos más tangibles y peligrosos que Aric debe enfrentar en su travesía por el laberinto. Su capacidad para emboscar y atacar ferozmente pone a prueba la valentía y los reflejos de Aric, obligándola a estar siempre alerta y preparada para el combate.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Sombras: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Descripción General: Las sombras en "Nightmare Labyrinth" son entidades misteriosas y amenazantes que acechan  a la protagonista, Aric, en los rincones más oscuros del laberinto. Estas criaturas son representaciones físicas de los temores y la angustia de Aric, manifestándose solo cuando se encuentra en áreas sin luz directa.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sombras tienen una forma humanoide indistinta, sus cuerpos son oscuros y nebulosos, como si estuvieran hechos de la misma oscuridad que llena el laberinto. Sus ojos brillan con un resplandor siniestro que contrasta con su cuerpo sombrío, dándoles un aspecto aterrador y etéreo.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Comportamiento: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Presencia Condicional: Las sombras solo aparecen cuando Aric se encuentra en áreas del laberinto que están en sombra. Esto significa que su aparición está directamente influenciada por la iluminación del entorno.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Sigilo y Acecho: Una vez que detectan la presencia de Aric en la sombra, las sombras comienzan a seguirlo sigilosamente. Se mueven con rapidez y agilidad, manteniéndose a una distancia constante detrás de ella.</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Sorpresa: Si Aric permanece en la sombra por un tiempo prolongado, las sombras aprovechan para atacar. Girarán 90 grados y se abalanzarán sobre ella, causando daño mental significativo.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Habilidades: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Invisibilidad en Luz: Las sombras no pueden existir en áreas bien iluminadas. Se desvanecen instantáneamente al contacto con la luz, lo que las hace imposibles de detectar cuando el entorno está adecuadamente iluminado.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Velocidad y Agilidad: Las sombras son extremadamente rápidas y ágiles, permitiéndoles moverse rápidamente detrás de Aric sin ser detectadas fácilmente.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Mental: Las sombras no infligen daño físico, sino mental. Sus ataques están diseñados para debilitar la psique de Aric, explotando sus miedos más profundos y causándole angustia mental.</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Luz Directa: La luz es la mayor debilidad de las sombras. Exponerlas a cualquier fuente de luz directa hará que se desvanezcan inmediatamente.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Dependencia del Entorno: Las sombras dependen completamente del entorno oscuro del laberinto. No pueden existir fuera de las sombras proyectadas por las paredes y otros objetos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Motivación: Las sombras están impulsadas por el deseo de consumir la mente de Aric. Actúan como manifestaciones físicas de sus pesadillas, intentando arrastrarlo a un estado de desesperación total. Su objetivo es mantener a Aric en constante miedo y angustia, debilitando su voluntad y determinación para escapar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Relación con Aric: Las sombras representan los miedos internos de Aric y su lucha contra la desesperación y la pérdida de su hermana, Sora. Cada encuentro con una sombra es una prueba de su capacidad para superar sus miedos y continuar su búsqueda para encontrar paz y respuestas.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4" w:name="_Toc13970"/>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1340"/>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2082165" cy="2084705"/>
            <wp:effectExtent l="0" t="0" r="13335" b="10795"/>
            <wp:docPr id="1" name="Imagen 1" descr="Labrin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brinto inicial"/>
                    <pic:cNvPicPr>
                      <a:picLocks noChangeAspect="1"/>
                    </pic:cNvPicPr>
                  </pic:nvPicPr>
                  <pic:blipFill>
                    <a:blip r:embed="rId9"/>
                    <a:stretch>
                      <a:fillRect/>
                    </a:stretch>
                  </pic:blipFill>
                  <pic:spPr>
                    <a:xfrm>
                      <a:off x="0" y="0"/>
                      <a:ext cx="2082165" cy="2084705"/>
                    </a:xfrm>
                    <a:prstGeom prst="rect">
                      <a:avLst/>
                    </a:prstGeom>
                  </pic:spPr>
                </pic:pic>
              </a:graphicData>
            </a:graphic>
          </wp:inline>
        </w:drawing>
      </w:r>
      <w:r>
        <w:rPr>
          <w:rFonts w:hint="default" w:ascii="Arial" w:hAnsi="Arial" w:cs="Arial"/>
          <w:color w:val="auto"/>
          <w:sz w:val="22"/>
          <w:szCs w:val="28"/>
          <w:lang w:val="es-ES" w:eastAsia="zh-CN"/>
        </w:rPr>
        <w:t xml:space="preserve"> En un principio, el diseño del laberinto en "Nightmare Labyrinth" estaba planeado para incluir colores brillantes y vibrantes. La idea era crear un contraste llamativo y visualmente atractivo que destacara los diferentes elementos del entorno y ayudara a los jugadores a navegar por 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Sin embargo, algunas personas pueden tener fatiga ocular y dificultad para distinguir elementos importantes del juego debido al alto contraste y la intensidad de los colores.</w:t>
      </w:r>
    </w:p>
    <w:p>
      <w:pPr>
        <w:spacing w:line="360" w:lineRule="auto"/>
        <w:rPr>
          <w:rFonts w:hint="default" w:ascii="Arial" w:hAnsi="Arial" w:cs="Arial"/>
          <w:color w:val="auto"/>
          <w:sz w:val="22"/>
          <w:szCs w:val="28"/>
          <w:lang w:val="es-ES" w:eastAsia="zh-CN"/>
        </w:rPr>
      </w:pPr>
      <w:r>
        <w:rPr>
          <w:rFonts w:ascii="Arial" w:hAnsi="Arial" w:cs="Arial"/>
          <w:color w:val="auto"/>
          <w:sz w:val="22"/>
          <w:szCs w:val="28"/>
          <w:lang w:val="en-US" w:eastAsia="zh-CN"/>
        </w:rPr>
        <w:t xml:space="preserve">Considerando la accesibilidad y el confort visual </w:t>
      </w:r>
      <w:r>
        <w:rPr>
          <w:rFonts w:hint="default" w:ascii="Arial" w:hAnsi="Arial" w:cs="Arial"/>
          <w:color w:val="auto"/>
          <w:sz w:val="22"/>
          <w:szCs w:val="28"/>
          <w:lang w:val="es-ES" w:eastAsia="zh-CN"/>
        </w:rPr>
        <w:t xml:space="preserve">para </w:t>
      </w:r>
      <w:r>
        <w:rPr>
          <w:rFonts w:ascii="Arial" w:hAnsi="Arial" w:cs="Arial"/>
          <w:color w:val="auto"/>
          <w:sz w:val="22"/>
          <w:szCs w:val="28"/>
          <w:lang w:val="en-US" w:eastAsia="zh-CN"/>
        </w:rPr>
        <w:t>todos los jugadores, decidimos cambiar la paleta de colores del laberinto a tonos más oscuros y tenues. Este cambio no solo mejora la accesibilidad para aquellos con problemas de visión, sino que también complementa la atmósfera oscura y siniestra del juego, reforzando la temática de misterio y peligro que "Nightmare Labyrinth" pretende evoca</w:t>
      </w:r>
      <w:r>
        <w:rPr>
          <w:rFonts w:hint="default" w:ascii="Arial" w:hAnsi="Arial" w:cs="Arial"/>
          <w:color w:val="auto"/>
          <w:sz w:val="22"/>
          <w:szCs w:val="28"/>
          <w:lang w:val="es-ES" w:eastAsia="zh-CN"/>
        </w:rPr>
        <w:t>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Arañas del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1965325" cy="1614805"/>
            <wp:effectExtent l="0" t="0" r="15875" b="4445"/>
            <wp:docPr id="3" name="Imagen 3" descr="Ar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raña"/>
                    <pic:cNvPicPr>
                      <a:picLocks noChangeAspect="1"/>
                    </pic:cNvPicPr>
                  </pic:nvPicPr>
                  <pic:blipFill>
                    <a:blip r:embed="rId10"/>
                    <a:stretch>
                      <a:fillRect/>
                    </a:stretch>
                  </pic:blipFill>
                  <pic:spPr>
                    <a:xfrm>
                      <a:off x="0" y="0"/>
                      <a:ext cx="1965325" cy="1614805"/>
                    </a:xfrm>
                    <a:prstGeom prst="rect">
                      <a:avLst/>
                    </a:prstGeom>
                  </pic:spPr>
                </pic:pic>
              </a:graphicData>
            </a:graphic>
          </wp:inline>
        </w:drawing>
      </w:r>
      <w:r>
        <w:rPr>
          <w:rFonts w:hint="default" w:ascii="Arial" w:hAnsi="Arial" w:cs="Arial"/>
          <w:color w:val="auto"/>
          <w:sz w:val="22"/>
          <w:szCs w:val="28"/>
          <w:lang w:val="es-ES" w:eastAsia="zh-CN"/>
        </w:rPr>
        <w:t>Las arañas del laberinto son criaturas gigantes con un exoesqueleto marrón oscuro y un abdomen que emite un resplandor verde fosforescente. Sus múltiples ojos rojos y patas largas y puntiagudas les dan un aspecto aterrador.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20237"/>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eastAsia="SimSun" w:cs="Arial"/>
          <w:b/>
          <w:bCs/>
          <w:color w:val="5A6FCA"/>
        </w:rPr>
      </w:pPr>
      <w:bookmarkStart w:id="7" w:name="_Toc4126"/>
      <w:r>
        <w:rPr>
          <w:rFonts w:eastAsia="SimSun" w:cs="Arial"/>
          <w:b/>
          <w:bCs/>
          <w:color w:val="5A6FCA"/>
        </w:rPr>
        <w:t>Tecnología y Desarrollo.</w:t>
      </w:r>
      <w:bookmarkEnd w:id="7"/>
    </w:p>
    <w:p>
      <w:pPr>
        <w:rPr>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9075"/>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7849"/>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9399"/>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9609"/>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31062"/>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rPr>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Brazalete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Portal</w:t>
      </w:r>
    </w:p>
    <w:p>
      <w:pPr>
        <w:spacing w:line="360" w:lineRule="auto"/>
        <w:rPr>
          <w:rFonts w:hint="default" w:ascii="Arial" w:hAnsi="Arial"/>
          <w:b w:val="0"/>
          <w:bCs w:val="0"/>
          <w:sz w:val="22"/>
          <w:szCs w:val="28"/>
          <w:lang w:val="es-ES" w:eastAsia="zh-CN"/>
        </w:rPr>
      </w:pPr>
      <w:r>
        <w:rPr>
          <w:rFonts w:hint="default" w:ascii="Arial" w:hAnsi="Arial"/>
          <w:b w:val="0"/>
          <w:bCs w:val="0"/>
          <w:sz w:val="22"/>
          <w:szCs w:val="28"/>
          <w:lang w:val="es-ES" w:eastAsia="zh-CN"/>
        </w:rPr>
        <w:fldChar w:fldCharType="begin"/>
      </w:r>
      <w:r>
        <w:rPr>
          <w:rFonts w:hint="default" w:ascii="Arial" w:hAnsi="Arial"/>
          <w:b w:val="0"/>
          <w:bCs w:val="0"/>
          <w:sz w:val="22"/>
          <w:szCs w:val="28"/>
          <w:lang w:val="es-ES" w:eastAsia="zh-CN"/>
        </w:rPr>
        <w:instrText xml:space="preserve"> HYPERLINK "https://assetstore.unity.com/packages/vfx/particles/spells/magic-effects-free-247933" </w:instrText>
      </w:r>
      <w:r>
        <w:rPr>
          <w:rFonts w:hint="default" w:ascii="Arial" w:hAnsi="Arial"/>
          <w:b w:val="0"/>
          <w:bCs w:val="0"/>
          <w:sz w:val="22"/>
          <w:szCs w:val="28"/>
          <w:lang w:val="es-ES" w:eastAsia="zh-CN"/>
        </w:rPr>
        <w:fldChar w:fldCharType="separate"/>
      </w:r>
      <w:r>
        <w:rPr>
          <w:rStyle w:val="8"/>
          <w:rFonts w:hint="default" w:ascii="Arial" w:hAnsi="Arial"/>
          <w:b w:val="0"/>
          <w:bCs w:val="0"/>
          <w:sz w:val="22"/>
          <w:szCs w:val="28"/>
          <w:lang w:val="es-ES" w:eastAsia="zh-CN"/>
        </w:rPr>
        <w:t>https://assetstore.unity.com/packages/vfx/particles/spells/magic-effects-free-247933</w:t>
      </w:r>
      <w:r>
        <w:rPr>
          <w:rFonts w:hint="default"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bookmarkStart w:id="13" w:name="_GoBack"/>
      <w:bookmarkEnd w:id="13"/>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FF2A52E7-2001-44F1-9F99-5020D48D91A2}"/>
  </w:font>
  <w:font w:name="Arial">
    <w:panose1 w:val="020B0604020202020204"/>
    <w:charset w:val="00"/>
    <w:family w:val="swiss"/>
    <w:pitch w:val="default"/>
    <w:sig w:usb0="E0002EFF" w:usb1="C000785B" w:usb2="00000009" w:usb3="00000000" w:csb0="400001FF" w:csb1="FFFF0000"/>
    <w:embedRegular r:id="rId2" w:fontKey="{FFD8BBA5-E5D7-482D-9C26-B8F6BA7B1F5E}"/>
  </w:font>
  <w:font w:name="Courier New">
    <w:panose1 w:val="02070309020205020404"/>
    <w:charset w:val="00"/>
    <w:family w:val="modern"/>
    <w:pitch w:val="default"/>
    <w:sig w:usb0="E0002EFF" w:usb1="C0007843" w:usb2="00000009" w:usb3="00000000" w:csb0="400001FF" w:csb1="FFFF0000"/>
    <w:embedRegular r:id="rId3" w:fontKey="{73367D59-C2DA-482D-8A62-EFBEF64D1965}"/>
  </w:font>
  <w:font w:name="黑体">
    <w:altName w:val="SimSun"/>
    <w:panose1 w:val="02010609060101010101"/>
    <w:charset w:val="86"/>
    <w:family w:val="modern"/>
    <w:pitch w:val="default"/>
    <w:sig w:usb0="800002BF" w:usb1="38CF7CFA" w:usb2="00000016" w:usb3="00000000" w:csb0="00040001" w:csb1="00000000"/>
    <w:embedRegular r:id="rId4" w:fontKey="{E22757D8-E0A6-4CB3-A6A7-4D5AC7FC13F7}"/>
  </w:font>
  <w:font w:name="Wingdings">
    <w:panose1 w:val="05000000000000000000"/>
    <w:charset w:val="02"/>
    <w:family w:val="auto"/>
    <w:pitch w:val="default"/>
    <w:sig w:usb0="00000000" w:usb1="00000000" w:usb2="00000000" w:usb3="00000000" w:csb0="80000000" w:csb1="00000000"/>
    <w:embedRegular r:id="rId5" w:fontKey="{47FF03BB-A549-40B9-A373-8BD3C1947637}"/>
  </w:font>
  <w:font w:name="Calibri">
    <w:panose1 w:val="020F0502020204030204"/>
    <w:charset w:val="00"/>
    <w:family w:val="swiss"/>
    <w:pitch w:val="default"/>
    <w:sig w:usb0="E4002EFF" w:usb1="C200247B" w:usb2="00000009" w:usb3="00000000" w:csb0="200001FF" w:csb1="00000000"/>
    <w:embedRegular r:id="rId6" w:fontKey="{21356D48-61EC-4340-A151-C7AC9CF9763A}"/>
  </w:font>
  <w:font w:name="Mona-Sans Black">
    <w:panose1 w:val="00000000000000000000"/>
    <w:charset w:val="00"/>
    <w:family w:val="auto"/>
    <w:pitch w:val="default"/>
    <w:sig w:usb0="A00000E7" w:usb1="4000C07B" w:usb2="00000000" w:usb3="00000000" w:csb0="20000001" w:csb1="00000000"/>
    <w:embedRegular r:id="rId7" w:fontKey="{D30EEA53-BDC6-482E-833C-6F6D026264C5}"/>
  </w:font>
  <w:font w:name="Manrope Medium">
    <w:panose1 w:val="00000000000000000000"/>
    <w:charset w:val="00"/>
    <w:family w:val="auto"/>
    <w:pitch w:val="default"/>
    <w:sig w:usb0="A00002BF" w:usb1="5000206B" w:usb2="00000000" w:usb3="00000000" w:csb0="2000019F" w:csb1="00000000"/>
    <w:embedRegular r:id="rId8" w:fontKey="{54C7039B-4509-44AD-9231-482968CA695D}"/>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6CCF0449-2072-4A8C-A14B-AD6A341507B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25E2E88"/>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7A40BE5"/>
    <w:rsid w:val="28E62FCD"/>
    <w:rsid w:val="296C7758"/>
    <w:rsid w:val="298F13C0"/>
    <w:rsid w:val="2B0626A5"/>
    <w:rsid w:val="2B2A7653"/>
    <w:rsid w:val="2C521827"/>
    <w:rsid w:val="2C9C1A5A"/>
    <w:rsid w:val="2D7F69DE"/>
    <w:rsid w:val="3184488C"/>
    <w:rsid w:val="325B51AB"/>
    <w:rsid w:val="32B92A8A"/>
    <w:rsid w:val="33A16E30"/>
    <w:rsid w:val="33C127D5"/>
    <w:rsid w:val="33C90AD0"/>
    <w:rsid w:val="34336FAF"/>
    <w:rsid w:val="34F012EF"/>
    <w:rsid w:val="371371EE"/>
    <w:rsid w:val="3876513D"/>
    <w:rsid w:val="3A3A4D59"/>
    <w:rsid w:val="3B044157"/>
    <w:rsid w:val="3C0815AA"/>
    <w:rsid w:val="3C1C42C0"/>
    <w:rsid w:val="3D3D6D72"/>
    <w:rsid w:val="3E5E4FD0"/>
    <w:rsid w:val="3FBD3A42"/>
    <w:rsid w:val="3FEE7F68"/>
    <w:rsid w:val="40E00CFC"/>
    <w:rsid w:val="41456493"/>
    <w:rsid w:val="414E282B"/>
    <w:rsid w:val="41610FD0"/>
    <w:rsid w:val="42521512"/>
    <w:rsid w:val="426D00FA"/>
    <w:rsid w:val="428A269C"/>
    <w:rsid w:val="438C1AC6"/>
    <w:rsid w:val="444E50AF"/>
    <w:rsid w:val="44D36D17"/>
    <w:rsid w:val="46250E74"/>
    <w:rsid w:val="46B3289C"/>
    <w:rsid w:val="46EB3CE3"/>
    <w:rsid w:val="47121015"/>
    <w:rsid w:val="47FF02E4"/>
    <w:rsid w:val="48064CD8"/>
    <w:rsid w:val="483262D3"/>
    <w:rsid w:val="490D12B6"/>
    <w:rsid w:val="498E0FE1"/>
    <w:rsid w:val="498F443F"/>
    <w:rsid w:val="4B5D0491"/>
    <w:rsid w:val="4BB723E6"/>
    <w:rsid w:val="4CD66EB3"/>
    <w:rsid w:val="4CD86AB8"/>
    <w:rsid w:val="4D796F0D"/>
    <w:rsid w:val="4E2B4F03"/>
    <w:rsid w:val="4E925476"/>
    <w:rsid w:val="4E933A5C"/>
    <w:rsid w:val="4E9D7EB3"/>
    <w:rsid w:val="50715259"/>
    <w:rsid w:val="52C22EFB"/>
    <w:rsid w:val="531C7F77"/>
    <w:rsid w:val="53204D14"/>
    <w:rsid w:val="544875D6"/>
    <w:rsid w:val="54A61249"/>
    <w:rsid w:val="555861EB"/>
    <w:rsid w:val="556C2493"/>
    <w:rsid w:val="55E77736"/>
    <w:rsid w:val="56503C3D"/>
    <w:rsid w:val="565D1435"/>
    <w:rsid w:val="5934151A"/>
    <w:rsid w:val="5A6A4B79"/>
    <w:rsid w:val="5B4F3908"/>
    <w:rsid w:val="5C052271"/>
    <w:rsid w:val="5F952071"/>
    <w:rsid w:val="5FA32F55"/>
    <w:rsid w:val="5FE9718F"/>
    <w:rsid w:val="5FEA016C"/>
    <w:rsid w:val="61351002"/>
    <w:rsid w:val="61A8759E"/>
    <w:rsid w:val="61EA3E09"/>
    <w:rsid w:val="62141232"/>
    <w:rsid w:val="638805D7"/>
    <w:rsid w:val="63917A57"/>
    <w:rsid w:val="639C39BA"/>
    <w:rsid w:val="63BF5E84"/>
    <w:rsid w:val="656C54F4"/>
    <w:rsid w:val="67440611"/>
    <w:rsid w:val="67710301"/>
    <w:rsid w:val="67B71573"/>
    <w:rsid w:val="67F9646F"/>
    <w:rsid w:val="6835572A"/>
    <w:rsid w:val="6981433F"/>
    <w:rsid w:val="6A785127"/>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6AF048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31</Pages>
  <Words>0</Words>
  <Characters>0</Characters>
  <Lines>0</Lines>
  <Paragraphs>0</Paragraphs>
  <TotalTime>4</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JeanXiaoQi</cp:lastModifiedBy>
  <dcterms:modified xsi:type="dcterms:W3CDTF">2024-05-28T16:35:53Z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