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538135"/>
  <w:body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cstheme="majorHAnsi" w:ascii="Calibri Light" w:hAnsi="Calibri Light"/>
          <w:color w:val="FFFFFF" w:themeColor="background1"/>
        </w:rPr>
      </w:r>
    </w:p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-4445</wp:posOffset>
            </wp:positionH>
            <wp:positionV relativeFrom="page">
              <wp:posOffset>604520</wp:posOffset>
            </wp:positionV>
            <wp:extent cx="1523365" cy="72326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>R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>éalisations / Services / Gamme / Contacts</w:t>
      </w:r>
    </w:p>
    <w:p>
      <w:pPr>
        <w:pStyle w:val="Normal"/>
        <w:shd w:val="clear" w:color="auto" w:fill="FFFFFF" w:themeFill="background1"/>
        <w:jc w:val="center"/>
        <w:rPr>
          <w:rFonts w:ascii="Calibri Light" w:hAnsi="Calibri Light" w:cs="Calibri Light" w:asciiTheme="majorHAnsi" w:cstheme="majorHAnsi" w:hAnsiTheme="majorHAnsi"/>
          <w:b/>
          <w:b/>
          <w:color w:val="538135" w:themeColor="accent6" w:themeShade="bf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olor w:val="538135" w:themeColor="accent6" w:themeShade="bf"/>
          <w:sz w:val="28"/>
          <w:szCs w:val="28"/>
        </w:rPr>
        <w:t>NOS PROJETS EN COURS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Nos réalisations découlent d’une étroite collaboration entre notre service technique, nos partenaires et nos clients afin de répondre exactement à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leur attente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et aux contraintes climatiques les plus exigeantes.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4 photos : 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Boulangerie mobile 250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Entrepôt frigorifique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Boulangerie mobile 750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Armoires réfrigérés 3900 L démontable</w:t>
      </w:r>
    </w:p>
    <w:p>
      <w:pPr>
        <w:pStyle w:val="Normal"/>
        <w:shd w:val="clear" w:color="auto" w:fill="FFFFFF" w:themeFill="background1"/>
        <w:jc w:val="center"/>
        <w:rPr>
          <w:rFonts w:ascii="Calibri Light" w:hAnsi="Calibri Light" w:cs="Calibri Light" w:asciiTheme="majorHAnsi" w:cstheme="majorHAnsi" w:hAnsiTheme="majorHAnsi"/>
          <w:b/>
          <w:b/>
          <w:color w:val="538135" w:themeColor="accent6" w:themeShade="bf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olor w:val="538135" w:themeColor="accent6" w:themeShade="bf"/>
          <w:sz w:val="28"/>
          <w:szCs w:val="28"/>
        </w:rPr>
        <w:t>NOS SERVICES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ALFRA EXPORT est le fruit de nombreuses années d’expériences dans les domaines du commerce de gros et de l’ exportation à destination de l’Afrique du nord. L’accompagnement et le service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 xml:space="preserve">est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au cœur de l’entreprise afin de répondre présent et efficacement à tous vos projets thermiques industriels.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cstheme="majorHAnsi" w:ascii="Calibri Light" w:hAnsi="Calibri Light"/>
          <w:color w:val="FFFFFF" w:themeColor="background1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GESTION LOGITISQUE :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La logistique export étant un point ESSENTIEL dans chacun de vos projets, VOTRE PARTENAIRE ALFRA EXPORT met à votre disposition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…et en COLLABORATION direct avec les plus grands et les plus réputés transitaire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afin de solutionner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les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contraintes et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vos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impératifs en termes de transport et de planning.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cstheme="majorHAnsi" w:ascii="Calibri Light" w:hAnsi="Calibri Light"/>
          <w:color w:val="FFFFFF" w:themeColor="background1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SUPPORT TECHIQUE :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>I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ngénieur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de formation dans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les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domaines des applications thermiques,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notre équipe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vous accompagne tout au long de l’élaboration de vos projets afin de développer, calculer et sélectionner la solution qui répondra à vos attentes et 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à 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>vos contraintes climatiques.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cstheme="majorHAnsi" w:ascii="Calibri Light" w:hAnsi="Calibri Light"/>
          <w:color w:val="FFFFFF" w:themeColor="background1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NEGOCIATION DE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PARTENAIRE 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>: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Fort de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ce constat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ALFRA EXPORT a sélectionné pour vous les marques et les fabricants les plus compétents dans nos domaines d’interventions.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Nos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étroites relations avec nos principaux fournisseurs nous permettent de garantir une qualité et une conformité s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upérieur à vos exigences.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FFFFFF" w:themeColor="background1"/>
        </w:rPr>
      </w:pPr>
      <w:r>
        <w:rPr>
          <w:rFonts w:cs="Calibri Light" w:cstheme="majorHAnsi" w:ascii="Calibri Light" w:hAnsi="Calibri Light"/>
          <w:color w:val="FFFFFF" w:themeColor="background1"/>
        </w:rPr>
      </w:r>
    </w:p>
    <w:p>
      <w:pPr>
        <w:pStyle w:val="Normal"/>
        <w:shd w:val="clear" w:color="auto" w:fill="FFFFFF" w:themeFill="background1"/>
        <w:jc w:val="center"/>
        <w:rPr>
          <w:rFonts w:ascii="Calibri Light" w:hAnsi="Calibri Light" w:cs="Calibri Light" w:asciiTheme="majorHAnsi" w:cstheme="majorHAnsi" w:hAnsiTheme="majorHAnsi"/>
          <w:b/>
          <w:b/>
          <w:color w:val="538135" w:themeColor="accent6" w:themeShade="bf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olor w:val="538135" w:themeColor="accent6" w:themeShade="bf"/>
          <w:sz w:val="28"/>
          <w:szCs w:val="28"/>
        </w:rPr>
        <w:t>NOTRE GAMME</w:t>
      </w:r>
    </w:p>
    <w:p>
      <w:pPr>
        <w:pStyle w:val="Normal"/>
        <w:spacing w:before="0" w:after="160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ALFRA EXPORT vous propose une gamme de </w:t>
      </w:r>
      <w:r>
        <w:rPr>
          <w:rFonts w:cs="Calibri Light" w:ascii="Calibri Light" w:hAnsi="Calibri Light" w:asciiTheme="majorHAnsi" w:cstheme="majorHAnsi" w:hAnsiTheme="majorHAnsi"/>
          <w:color w:val="C9211E"/>
        </w:rPr>
        <w:t>produit industriel</w:t>
      </w:r>
      <w:r>
        <w:rPr>
          <w:rFonts w:cs="Calibri Light" w:ascii="Calibri Light" w:hAnsi="Calibri Light" w:asciiTheme="majorHAnsi" w:cstheme="majorHAnsi" w:hAnsiTheme="majorHAnsi"/>
          <w:color w:val="FFFFFF" w:themeColor="background1"/>
        </w:rPr>
        <w:t xml:space="preserve"> sur mesure dans les domaines du chaud, du froid industriel, de la boulangerie et du génie thermique.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 Light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rFonts w:cs="Calibri Light"/>
        <w:color w:va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658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LibreOffice/6.3.2.2$Windows_X86_64 LibreOffice_project/98b30e735bda24bc04ab42594c85f7fd8be07b9c</Application>
  <Pages>1</Pages>
  <Words>276</Words>
  <Characters>1523</Characters>
  <CharactersWithSpaces>1780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2021-02-06T16:27:00Z</dcterms:created>
  <dc:creator>YANN BLACHERE</dc:creator>
  <dc:description/>
  <dc:language>fr-FR</dc:language>
  <cp:lastModifiedBy/>
  <dcterms:modified xsi:type="dcterms:W3CDTF">2021-04-16T18:08:03Z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