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EC" w:rsidRDefault="00573E2D">
      <w:r>
        <w:t>Notes pertaining to the Granger Causality Code Pablo gave us</w:t>
      </w:r>
    </w:p>
    <w:p w:rsidR="00573E2D" w:rsidRDefault="00002D74">
      <w:pPr>
        <w:rPr>
          <w:b/>
          <w:u w:val="single"/>
        </w:rPr>
      </w:pPr>
      <w:r>
        <w:rPr>
          <w:b/>
          <w:u w:val="single"/>
        </w:rPr>
        <w:t>What is Granger-</w:t>
      </w:r>
      <w:r w:rsidR="00573E2D">
        <w:rPr>
          <w:b/>
          <w:u w:val="single"/>
        </w:rPr>
        <w:t>Causality?</w:t>
      </w:r>
    </w:p>
    <w:p w:rsidR="00E60B42" w:rsidRPr="005F41B2" w:rsidRDefault="00E60B42">
      <w:pPr>
        <w:rPr>
          <w:sz w:val="18"/>
          <w:szCs w:val="18"/>
        </w:rPr>
      </w:pPr>
      <w:r w:rsidRPr="005F41B2">
        <w:rPr>
          <w:sz w:val="18"/>
          <w:szCs w:val="18"/>
        </w:rPr>
        <w:t xml:space="preserve">A Granger causality test is a causality test from economics that uses past values of one time series to predict the future values of another time series.  </w:t>
      </w:r>
    </w:p>
    <w:p w:rsidR="00E60B42" w:rsidRPr="005F41B2" w:rsidRDefault="00E60B42">
      <w:pPr>
        <w:rPr>
          <w:sz w:val="18"/>
          <w:szCs w:val="18"/>
        </w:rPr>
      </w:pPr>
      <w:r w:rsidRPr="005F41B2">
        <w:rPr>
          <w:sz w:val="18"/>
          <w:szCs w:val="18"/>
        </w:rPr>
        <w:t>Econometricians assert that Granger causality finds only “predictive causality” between these time series, rather than “true causality”.  This seems to be also referred to “Granger-causality”.</w:t>
      </w:r>
    </w:p>
    <w:p w:rsidR="00E60B42" w:rsidRPr="005F41B2" w:rsidRDefault="00E60B42">
      <w:pPr>
        <w:rPr>
          <w:sz w:val="18"/>
          <w:szCs w:val="18"/>
        </w:rPr>
      </w:pPr>
      <w:r w:rsidRPr="005F41B2">
        <w:rPr>
          <w:sz w:val="18"/>
          <w:szCs w:val="18"/>
        </w:rPr>
        <w:t>A time series, X, is said to “Granger-cause” another, Y, if it can be shown that lagged values of X provide statistically significant information about</w:t>
      </w:r>
      <w:r w:rsidR="00082446" w:rsidRPr="005F41B2">
        <w:rPr>
          <w:sz w:val="18"/>
          <w:szCs w:val="18"/>
        </w:rPr>
        <w:t xml:space="preserve"> the future values of Y.</w:t>
      </w:r>
    </w:p>
    <w:p w:rsidR="00E4544D" w:rsidRDefault="00E4544D">
      <w:pPr>
        <w:rPr>
          <w:b/>
          <w:u w:val="single"/>
        </w:rPr>
      </w:pPr>
      <w:r w:rsidRPr="00E4544D">
        <w:rPr>
          <w:b/>
          <w:u w:val="single"/>
        </w:rPr>
        <w:t>Method</w:t>
      </w:r>
    </w:p>
    <w:p w:rsidR="00E4544D" w:rsidRPr="005F41B2" w:rsidRDefault="00E4544D" w:rsidP="00E4544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F41B2">
        <w:rPr>
          <w:sz w:val="18"/>
          <w:szCs w:val="18"/>
        </w:rPr>
        <w:t>If the time series in question is a Stationary Process (see below), the test is performed with level values of two or more variables, otherwise the test is done using first differences.</w:t>
      </w:r>
    </w:p>
    <w:p w:rsidR="00E4544D" w:rsidRPr="005F41B2" w:rsidRDefault="00E4544D" w:rsidP="00E4544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F41B2">
        <w:rPr>
          <w:sz w:val="18"/>
          <w:szCs w:val="18"/>
        </w:rPr>
        <w:t>The number of lags (see below) to be included is chosen using an information criterion</w:t>
      </w:r>
      <w:r w:rsidR="000819CC">
        <w:rPr>
          <w:sz w:val="18"/>
          <w:szCs w:val="18"/>
        </w:rPr>
        <w:t xml:space="preserve"> (see below)</w:t>
      </w:r>
      <w:r w:rsidRPr="005F41B2">
        <w:rPr>
          <w:sz w:val="18"/>
          <w:szCs w:val="18"/>
        </w:rPr>
        <w:t xml:space="preserve">, typically </w:t>
      </w:r>
      <w:proofErr w:type="spellStart"/>
      <w:r w:rsidRPr="005F41B2">
        <w:rPr>
          <w:sz w:val="18"/>
          <w:szCs w:val="18"/>
        </w:rPr>
        <w:t>Akaike</w:t>
      </w:r>
      <w:proofErr w:type="spellEnd"/>
      <w:r w:rsidRPr="005F41B2">
        <w:rPr>
          <w:sz w:val="18"/>
          <w:szCs w:val="18"/>
        </w:rPr>
        <w:t xml:space="preserve"> or Schwarz.</w:t>
      </w:r>
    </w:p>
    <w:p w:rsidR="00E4544D" w:rsidRPr="005F41B2" w:rsidRDefault="00E4544D" w:rsidP="00E4544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F41B2">
        <w:rPr>
          <w:sz w:val="18"/>
          <w:szCs w:val="18"/>
        </w:rPr>
        <w:t>The criterion to retain a lagged value of one of the variables are:</w:t>
      </w:r>
    </w:p>
    <w:p w:rsidR="00E4544D" w:rsidRPr="005F41B2" w:rsidRDefault="00E4544D" w:rsidP="00E4544D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5F41B2">
        <w:rPr>
          <w:sz w:val="18"/>
          <w:szCs w:val="18"/>
        </w:rPr>
        <w:t>It is significant according to a t-test</w:t>
      </w:r>
    </w:p>
    <w:p w:rsidR="00E4544D" w:rsidRPr="005F41B2" w:rsidRDefault="005F41B2" w:rsidP="00E4544D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5F41B2">
        <w:rPr>
          <w:sz w:val="18"/>
          <w:szCs w:val="18"/>
        </w:rPr>
        <w:t>An F-test indicates that it adds explanatory power to the model when paired with other retained values.</w:t>
      </w:r>
    </w:p>
    <w:p w:rsidR="005F41B2" w:rsidRPr="005F41B2" w:rsidRDefault="005F41B2" w:rsidP="005F41B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F41B2">
        <w:rPr>
          <w:sz w:val="18"/>
          <w:szCs w:val="18"/>
        </w:rPr>
        <w:t xml:space="preserve">The null hypothesis of there being no Granger causality between the variables in question is not rejected </w:t>
      </w:r>
      <w:r w:rsidRPr="005F41B2">
        <w:rPr>
          <w:b/>
          <w:sz w:val="18"/>
          <w:szCs w:val="18"/>
        </w:rPr>
        <w:t>if and only if</w:t>
      </w:r>
      <w:r w:rsidRPr="005F41B2">
        <w:rPr>
          <w:sz w:val="18"/>
          <w:szCs w:val="18"/>
        </w:rPr>
        <w:t xml:space="preserve"> no lagged values of the explanatory variable are retained in the regression.</w:t>
      </w:r>
    </w:p>
    <w:p w:rsidR="005F41B2" w:rsidRDefault="005F41B2" w:rsidP="005F41B2">
      <w:pPr>
        <w:rPr>
          <w:b/>
          <w:u w:val="single"/>
        </w:rPr>
      </w:pPr>
      <w:r>
        <w:rPr>
          <w:b/>
          <w:u w:val="single"/>
        </w:rPr>
        <w:t>Stationary Process</w:t>
      </w:r>
    </w:p>
    <w:p w:rsidR="00736E56" w:rsidRDefault="00736E56" w:rsidP="005F41B2">
      <w:pPr>
        <w:rPr>
          <w:sz w:val="18"/>
          <w:szCs w:val="18"/>
        </w:rPr>
      </w:pPr>
      <w:r w:rsidRPr="00736E56">
        <w:rPr>
          <w:sz w:val="18"/>
          <w:szCs w:val="18"/>
        </w:rPr>
        <w:t>A stationary process is defined as a stochastic process whose joint probability distribution does not change when shifted in time.</w:t>
      </w:r>
    </w:p>
    <w:p w:rsidR="00736E56" w:rsidRPr="00736E56" w:rsidRDefault="00736E56" w:rsidP="005F41B2">
      <w:pPr>
        <w:rPr>
          <w:sz w:val="18"/>
          <w:szCs w:val="18"/>
        </w:rPr>
      </w:pPr>
      <w:r>
        <w:rPr>
          <w:sz w:val="18"/>
          <w:szCs w:val="18"/>
        </w:rPr>
        <w:t>For illustrative examples, a white noise signal would be said to be a stationary process, as its general distribution isn’t affected by shifts in time.  Alternatively, a signal originating from a cymbal crash would not be said to be stationary, as its signal strength diminishes over time.</w:t>
      </w:r>
    </w:p>
    <w:p w:rsidR="00317BEE" w:rsidRDefault="00317BEE">
      <w:pPr>
        <w:rPr>
          <w:b/>
          <w:u w:val="single"/>
        </w:rPr>
      </w:pPr>
      <w:r w:rsidRPr="00317BEE">
        <w:rPr>
          <w:b/>
          <w:u w:val="single"/>
        </w:rPr>
        <w:t>Lag Operator</w:t>
      </w:r>
    </w:p>
    <w:p w:rsidR="00317BEE" w:rsidRPr="00D32F3F" w:rsidRDefault="005633E3">
      <w:pPr>
        <w:rPr>
          <w:sz w:val="18"/>
          <w:szCs w:val="18"/>
        </w:rPr>
      </w:pPr>
      <w:r w:rsidRPr="00D32F3F">
        <w:rPr>
          <w:sz w:val="18"/>
          <w:szCs w:val="18"/>
        </w:rPr>
        <w:t>The Lag Operator operates on an element of a time series to produce the previous element in the series.</w:t>
      </w:r>
    </w:p>
    <w:p w:rsidR="005633E3" w:rsidRPr="00D32F3F" w:rsidRDefault="005633E3">
      <w:pPr>
        <w:rPr>
          <w:sz w:val="18"/>
          <w:szCs w:val="18"/>
          <w:vertAlign w:val="subscript"/>
        </w:rPr>
      </w:pPr>
      <w:proofErr w:type="gramStart"/>
      <w:r w:rsidRPr="00D32F3F">
        <w:rPr>
          <w:sz w:val="18"/>
          <w:szCs w:val="18"/>
        </w:rPr>
        <w:t>Lag(</w:t>
      </w:r>
      <w:proofErr w:type="spellStart"/>
      <w:proofErr w:type="gramEnd"/>
      <w:r w:rsidRPr="00D32F3F">
        <w:rPr>
          <w:sz w:val="18"/>
          <w:szCs w:val="18"/>
        </w:rPr>
        <w:t>X</w:t>
      </w:r>
      <w:r w:rsidRPr="00D32F3F">
        <w:rPr>
          <w:sz w:val="18"/>
          <w:szCs w:val="18"/>
          <w:vertAlign w:val="subscript"/>
        </w:rPr>
        <w:t>t</w:t>
      </w:r>
      <w:proofErr w:type="spellEnd"/>
      <w:r w:rsidRPr="00D32F3F">
        <w:rPr>
          <w:sz w:val="18"/>
          <w:szCs w:val="18"/>
        </w:rPr>
        <w:t>) = X</w:t>
      </w:r>
      <w:r w:rsidRPr="00D32F3F">
        <w:rPr>
          <w:sz w:val="18"/>
          <w:szCs w:val="18"/>
          <w:vertAlign w:val="subscript"/>
        </w:rPr>
        <w:t>t-1</w:t>
      </w:r>
    </w:p>
    <w:p w:rsidR="00D32F3F" w:rsidRDefault="00D32F3F">
      <w:pPr>
        <w:rPr>
          <w:sz w:val="18"/>
          <w:szCs w:val="18"/>
        </w:rPr>
      </w:pPr>
      <w:r w:rsidRPr="00D32F3F">
        <w:rPr>
          <w:sz w:val="18"/>
          <w:szCs w:val="18"/>
        </w:rPr>
        <w:t>The</w:t>
      </w:r>
      <w:r w:rsidRPr="00D32F3F">
        <w:rPr>
          <w:sz w:val="18"/>
          <w:szCs w:val="18"/>
          <w:vertAlign w:val="subscript"/>
        </w:rPr>
        <w:t xml:space="preserve"> </w:t>
      </w:r>
      <w:r w:rsidRPr="00D32F3F">
        <w:rPr>
          <w:sz w:val="18"/>
          <w:szCs w:val="18"/>
        </w:rPr>
        <w:t xml:space="preserve">name for the product of the Lag Operator is a </w:t>
      </w:r>
      <w:r w:rsidRPr="00D32F3F">
        <w:rPr>
          <w:b/>
          <w:sz w:val="18"/>
          <w:szCs w:val="18"/>
        </w:rPr>
        <w:t>Lag</w:t>
      </w:r>
      <w:r w:rsidRPr="00D32F3F">
        <w:rPr>
          <w:sz w:val="18"/>
          <w:szCs w:val="18"/>
        </w:rPr>
        <w:t>.</w:t>
      </w:r>
    </w:p>
    <w:p w:rsidR="00736E56" w:rsidRDefault="00736E56">
      <w:pPr>
        <w:rPr>
          <w:b/>
          <w:u w:val="single"/>
        </w:rPr>
      </w:pPr>
      <w:r w:rsidRPr="00736E56">
        <w:rPr>
          <w:b/>
          <w:u w:val="single"/>
        </w:rPr>
        <w:t>Information Criterions</w:t>
      </w:r>
    </w:p>
    <w:p w:rsidR="00736E56" w:rsidRPr="00736E56" w:rsidRDefault="00CE21CA">
      <w:pPr>
        <w:rPr>
          <w:sz w:val="18"/>
          <w:szCs w:val="18"/>
        </w:rPr>
      </w:pPr>
      <w:r>
        <w:rPr>
          <w:sz w:val="18"/>
          <w:szCs w:val="18"/>
        </w:rPr>
        <w:t xml:space="preserve">Information Criterion functions are used to measure the relative quality of a statistical model of a given data set.  Schwarz models are Bayesian in nature, whereas </w:t>
      </w:r>
      <w:proofErr w:type="spellStart"/>
      <w:r>
        <w:rPr>
          <w:sz w:val="18"/>
          <w:szCs w:val="18"/>
        </w:rPr>
        <w:t>Akaike’s</w:t>
      </w:r>
      <w:proofErr w:type="spellEnd"/>
      <w:r>
        <w:rPr>
          <w:sz w:val="18"/>
          <w:szCs w:val="18"/>
        </w:rPr>
        <w:t xml:space="preserve"> model is founded in information theory.</w:t>
      </w:r>
    </w:p>
    <w:p w:rsidR="002D0575" w:rsidRDefault="002D0575">
      <w:pPr>
        <w:rPr>
          <w:b/>
          <w:u w:val="single"/>
        </w:rPr>
      </w:pPr>
      <w:r w:rsidRPr="002D0575">
        <w:rPr>
          <w:b/>
          <w:u w:val="single"/>
        </w:rPr>
        <w:t>Limitations:</w:t>
      </w:r>
    </w:p>
    <w:p w:rsidR="00082446" w:rsidRPr="0023569C" w:rsidRDefault="00002D74" w:rsidP="00CE21C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3569C">
        <w:rPr>
          <w:sz w:val="18"/>
          <w:szCs w:val="18"/>
        </w:rPr>
        <w:t>Granger-Causality is not necessarily true causality.</w:t>
      </w:r>
    </w:p>
    <w:p w:rsidR="00104AED" w:rsidRDefault="00CE21CA" w:rsidP="00104A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3569C">
        <w:rPr>
          <w:sz w:val="18"/>
          <w:szCs w:val="18"/>
        </w:rPr>
        <w:t>The original Granger test is designed to handle pairs of variables, and may produce misleading results when the true relationship involves three or more variables.</w:t>
      </w:r>
    </w:p>
    <w:p w:rsidR="004C1DE0" w:rsidRDefault="004C1DE0" w:rsidP="004C1DE0">
      <w:pPr>
        <w:rPr>
          <w:b/>
          <w:u w:val="single"/>
        </w:rPr>
      </w:pPr>
      <w:r w:rsidRPr="004C1DE0">
        <w:rPr>
          <w:b/>
          <w:u w:val="single"/>
        </w:rPr>
        <w:lastRenderedPageBreak/>
        <w:t>So what’s this all mean?</w:t>
      </w:r>
    </w:p>
    <w:p w:rsidR="004C1DE0" w:rsidRDefault="000A023C" w:rsidP="004C1DE0">
      <w:pPr>
        <w:rPr>
          <w:sz w:val="18"/>
          <w:szCs w:val="18"/>
        </w:rPr>
      </w:pPr>
      <w:r>
        <w:rPr>
          <w:sz w:val="18"/>
          <w:szCs w:val="18"/>
        </w:rPr>
        <w:t>From what I’ve read, generally speaking, the question we’d want to be asking here is if a time-series describing the movement of the trunk marker is useful in predicting future values of the movement of the arm marker.</w:t>
      </w:r>
    </w:p>
    <w:p w:rsidR="000A023C" w:rsidRDefault="000A023C">
      <w:pPr>
        <w:rPr>
          <w:sz w:val="18"/>
          <w:szCs w:val="18"/>
        </w:rPr>
      </w:pPr>
      <w:r>
        <w:rPr>
          <w:sz w:val="18"/>
          <w:szCs w:val="18"/>
        </w:rPr>
        <w:t>It seems that utilizing Granger-Causality measures here is a defensible tactic; however, it is worth bearing in mind that the original definition of Granger-Causality does not account for latent confounding effects and does not capture instantaneous or non-linear causal relationships.  It may be the case that Barnett and Seth’s MVGC toolbox may implement one of several extensions proposed to address such issues.</w:t>
      </w:r>
    </w:p>
    <w:p w:rsidR="000A023C" w:rsidRDefault="000A023C">
      <w:pPr>
        <w:rPr>
          <w:sz w:val="18"/>
          <w:szCs w:val="18"/>
        </w:rPr>
      </w:pPr>
      <w:r>
        <w:rPr>
          <w:sz w:val="18"/>
          <w:szCs w:val="18"/>
        </w:rPr>
        <w:t xml:space="preserve">The primary question is whether or not Dr. </w:t>
      </w:r>
      <w:proofErr w:type="spellStart"/>
      <w:r>
        <w:rPr>
          <w:sz w:val="18"/>
          <w:szCs w:val="18"/>
        </w:rPr>
        <w:t>Rachwani</w:t>
      </w:r>
      <w:proofErr w:type="spellEnd"/>
      <w:r>
        <w:rPr>
          <w:sz w:val="18"/>
          <w:szCs w:val="18"/>
        </w:rPr>
        <w:t xml:space="preserve"> feels that the movement of the trunk and arm are, mathematically speaking, </w:t>
      </w:r>
      <w:proofErr w:type="gramStart"/>
      <w:r>
        <w:rPr>
          <w:sz w:val="18"/>
          <w:szCs w:val="18"/>
        </w:rPr>
        <w:t>stationary</w:t>
      </w:r>
      <w:proofErr w:type="gramEnd"/>
      <w:r>
        <w:rPr>
          <w:sz w:val="18"/>
          <w:szCs w:val="18"/>
        </w:rPr>
        <w:t xml:space="preserve"> processes.</w:t>
      </w:r>
      <w:bookmarkStart w:id="0" w:name="_GoBack"/>
      <w:bookmarkEnd w:id="0"/>
    </w:p>
    <w:p w:rsidR="0009755C" w:rsidRDefault="0009755C">
      <w:pPr>
        <w:rPr>
          <w:b/>
          <w:u w:val="single"/>
        </w:rPr>
      </w:pPr>
      <w:r w:rsidRPr="00B57EA8">
        <w:rPr>
          <w:b/>
          <w:u w:val="single"/>
        </w:rPr>
        <w:t>A</w:t>
      </w:r>
      <w:r w:rsidR="00B57EA8" w:rsidRPr="00B57EA8">
        <w:rPr>
          <w:b/>
          <w:u w:val="single"/>
        </w:rPr>
        <w:t>uthor’s Warnings</w:t>
      </w:r>
    </w:p>
    <w:p w:rsidR="00B57EA8" w:rsidRPr="0023569C" w:rsidRDefault="00104AED" w:rsidP="00104AED">
      <w:pPr>
        <w:pStyle w:val="ListParagraph"/>
        <w:numPr>
          <w:ilvl w:val="0"/>
          <w:numId w:val="5"/>
        </w:numPr>
        <w:rPr>
          <w:b/>
          <w:sz w:val="18"/>
          <w:szCs w:val="18"/>
          <w:u w:val="single"/>
        </w:rPr>
      </w:pPr>
      <w:r w:rsidRPr="0023569C">
        <w:rPr>
          <w:sz w:val="18"/>
          <w:szCs w:val="18"/>
        </w:rPr>
        <w:t>The Authors highly recommend consulting their reference document when using the demo to design your code implementation of the Multivariate Granger-Causality toolbox.</w:t>
      </w:r>
    </w:p>
    <w:p w:rsidR="00104AED" w:rsidRPr="0023569C" w:rsidRDefault="00104AED" w:rsidP="00104AED">
      <w:pPr>
        <w:pStyle w:val="ListParagraph"/>
        <w:numPr>
          <w:ilvl w:val="1"/>
          <w:numId w:val="5"/>
        </w:numPr>
        <w:rPr>
          <w:b/>
          <w:sz w:val="18"/>
          <w:szCs w:val="18"/>
          <w:u w:val="single"/>
        </w:rPr>
      </w:pPr>
      <w:r w:rsidRPr="0023569C">
        <w:rPr>
          <w:sz w:val="18"/>
          <w:szCs w:val="18"/>
        </w:rPr>
        <w:t>Particularly Section 3</w:t>
      </w:r>
    </w:p>
    <w:p w:rsidR="00104AED" w:rsidRPr="0023569C" w:rsidRDefault="00104AED" w:rsidP="00104AED">
      <w:pPr>
        <w:pStyle w:val="ListParagraph"/>
        <w:numPr>
          <w:ilvl w:val="0"/>
          <w:numId w:val="5"/>
        </w:numPr>
        <w:rPr>
          <w:b/>
          <w:sz w:val="18"/>
          <w:szCs w:val="18"/>
          <w:u w:val="single"/>
        </w:rPr>
      </w:pPr>
      <w:r w:rsidRPr="0023569C">
        <w:rPr>
          <w:sz w:val="18"/>
          <w:szCs w:val="18"/>
        </w:rPr>
        <w:t xml:space="preserve">The Authors indicate that one should </w:t>
      </w:r>
      <w:r w:rsidRPr="0023569C">
        <w:rPr>
          <w:b/>
          <w:sz w:val="18"/>
          <w:szCs w:val="18"/>
        </w:rPr>
        <w:t>NOT</w:t>
      </w:r>
      <w:r w:rsidRPr="0023569C">
        <w:rPr>
          <w:sz w:val="18"/>
          <w:szCs w:val="18"/>
        </w:rPr>
        <w:t xml:space="preserve"> pre-filter data prior to Granger-Causality estimation, unless the filtration improves the </w:t>
      </w:r>
      <w:proofErr w:type="spellStart"/>
      <w:r w:rsidRPr="0023569C">
        <w:rPr>
          <w:sz w:val="18"/>
          <w:szCs w:val="18"/>
        </w:rPr>
        <w:t>stationarity</w:t>
      </w:r>
      <w:proofErr w:type="spellEnd"/>
      <w:r w:rsidRPr="0023569C">
        <w:rPr>
          <w:sz w:val="18"/>
          <w:szCs w:val="18"/>
        </w:rPr>
        <w:t xml:space="preserve"> of the data.  Examples given are notch-filtering line noise from the data, or high-pass filtering to suppress low-frequency transients.</w:t>
      </w:r>
    </w:p>
    <w:p w:rsidR="00104AED" w:rsidRPr="0023569C" w:rsidRDefault="00104AED" w:rsidP="00104AED">
      <w:pPr>
        <w:pStyle w:val="ListParagraph"/>
        <w:numPr>
          <w:ilvl w:val="1"/>
          <w:numId w:val="5"/>
        </w:numPr>
        <w:rPr>
          <w:b/>
          <w:sz w:val="18"/>
          <w:szCs w:val="18"/>
          <w:u w:val="single"/>
        </w:rPr>
      </w:pPr>
      <w:r w:rsidRPr="0023569C">
        <w:rPr>
          <w:sz w:val="18"/>
          <w:szCs w:val="18"/>
        </w:rPr>
        <w:t>Pre-filtration of stationary data may serious degrade Granger-causal inference.</w:t>
      </w:r>
    </w:p>
    <w:p w:rsidR="00104AED" w:rsidRPr="0023569C" w:rsidRDefault="00104AED" w:rsidP="00104AED">
      <w:pPr>
        <w:pStyle w:val="ListParagraph"/>
        <w:numPr>
          <w:ilvl w:val="1"/>
          <w:numId w:val="5"/>
        </w:numPr>
        <w:rPr>
          <w:b/>
          <w:sz w:val="18"/>
          <w:szCs w:val="18"/>
          <w:u w:val="single"/>
        </w:rPr>
      </w:pPr>
      <w:r w:rsidRPr="0023569C">
        <w:rPr>
          <w:sz w:val="18"/>
          <w:szCs w:val="18"/>
        </w:rPr>
        <w:t>The Authors suggest that if one wants to determine Granger-causality over a limited frequency range, to perform a Granger-causality analysis over the full frequency range, and then integrate over the desired frequency band.</w:t>
      </w:r>
    </w:p>
    <w:p w:rsidR="00104AED" w:rsidRPr="0023569C" w:rsidRDefault="007E32A4" w:rsidP="00104AED">
      <w:pPr>
        <w:pStyle w:val="ListParagraph"/>
        <w:numPr>
          <w:ilvl w:val="0"/>
          <w:numId w:val="5"/>
        </w:numPr>
        <w:rPr>
          <w:b/>
          <w:sz w:val="18"/>
          <w:szCs w:val="18"/>
          <w:u w:val="single"/>
        </w:rPr>
      </w:pPr>
      <w:r w:rsidRPr="0023569C">
        <w:rPr>
          <w:sz w:val="18"/>
          <w:szCs w:val="18"/>
        </w:rPr>
        <w:t>The toolbox is dependent on the MATLAB Statistics being available and installed.</w:t>
      </w:r>
    </w:p>
    <w:p w:rsidR="007E32A4" w:rsidRPr="0023569C" w:rsidRDefault="007E32A4" w:rsidP="007E32A4">
      <w:pPr>
        <w:pStyle w:val="ListParagraph"/>
        <w:numPr>
          <w:ilvl w:val="0"/>
          <w:numId w:val="5"/>
        </w:numPr>
        <w:rPr>
          <w:b/>
          <w:sz w:val="18"/>
          <w:szCs w:val="18"/>
          <w:u w:val="single"/>
        </w:rPr>
      </w:pPr>
      <w:r w:rsidRPr="0023569C">
        <w:rPr>
          <w:sz w:val="18"/>
          <w:szCs w:val="18"/>
        </w:rPr>
        <w:t xml:space="preserve">The MVGC can be acquired at: </w:t>
      </w:r>
      <w:hyperlink r:id="rId6" w:history="1">
        <w:r w:rsidRPr="0023569C">
          <w:rPr>
            <w:rStyle w:val="Hyperlink"/>
            <w:sz w:val="18"/>
            <w:szCs w:val="18"/>
          </w:rPr>
          <w:t>http://www.sussex.ac.uk/sackler/mvgc/</w:t>
        </w:r>
      </w:hyperlink>
    </w:p>
    <w:p w:rsidR="00147EF3" w:rsidRDefault="00B57EA8">
      <w:pPr>
        <w:rPr>
          <w:b/>
          <w:u w:val="single"/>
        </w:rPr>
      </w:pPr>
      <w:r>
        <w:rPr>
          <w:b/>
          <w:u w:val="single"/>
        </w:rPr>
        <w:t>Copyright Terms</w:t>
      </w:r>
    </w:p>
    <w:p w:rsidR="00104AED" w:rsidRPr="0023569C" w:rsidRDefault="00104AED">
      <w:pPr>
        <w:rPr>
          <w:sz w:val="18"/>
          <w:szCs w:val="18"/>
        </w:rPr>
      </w:pPr>
      <w:r w:rsidRPr="0023569C">
        <w:rPr>
          <w:sz w:val="18"/>
          <w:szCs w:val="18"/>
        </w:rPr>
        <w:t>The software used in the toolbox is copyrighted by the authors, but is distributable under the terms of the GNU General Public license, version 3 or later.</w:t>
      </w:r>
    </w:p>
    <w:p w:rsidR="00573E2D" w:rsidRPr="00573E2D" w:rsidRDefault="00573E2D">
      <w:pPr>
        <w:rPr>
          <w:b/>
          <w:u w:val="single"/>
        </w:rPr>
      </w:pPr>
      <w:r>
        <w:rPr>
          <w:b/>
          <w:u w:val="single"/>
        </w:rPr>
        <w:t>References:</w:t>
      </w:r>
    </w:p>
    <w:p w:rsidR="00573E2D" w:rsidRPr="004F1499" w:rsidRDefault="00573E2D" w:rsidP="00573E2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7" w:history="1">
        <w:r w:rsidRPr="004F1499">
          <w:rPr>
            <w:rStyle w:val="Hyperlink"/>
            <w:sz w:val="18"/>
            <w:szCs w:val="18"/>
          </w:rPr>
          <w:t>http://en.wikipedia.org/wiki/Granger_causality</w:t>
        </w:r>
      </w:hyperlink>
    </w:p>
    <w:p w:rsidR="00AB2EF1" w:rsidRPr="004F1499" w:rsidRDefault="00E4544D" w:rsidP="00AB2EF1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8" w:history="1">
        <w:r w:rsidRPr="004F1499">
          <w:rPr>
            <w:rStyle w:val="Hyperlink"/>
            <w:sz w:val="18"/>
            <w:szCs w:val="18"/>
          </w:rPr>
          <w:t>http://en.wikipedia.org/wiki/Stationary_process</w:t>
        </w:r>
      </w:hyperlink>
    </w:p>
    <w:p w:rsidR="00E4544D" w:rsidRPr="004F1499" w:rsidRDefault="00736E56" w:rsidP="00E4544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9" w:history="1">
        <w:r w:rsidRPr="004F1499">
          <w:rPr>
            <w:rStyle w:val="Hyperlink"/>
            <w:sz w:val="18"/>
            <w:szCs w:val="18"/>
          </w:rPr>
          <w:t>http://en.wikipedia.org/wiki/Lag_operator</w:t>
        </w:r>
      </w:hyperlink>
    </w:p>
    <w:p w:rsidR="00736E56" w:rsidRPr="004F1499" w:rsidRDefault="00736E56" w:rsidP="00736E56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10" w:history="1">
        <w:r w:rsidRPr="004F1499">
          <w:rPr>
            <w:rStyle w:val="Hyperlink"/>
            <w:sz w:val="18"/>
            <w:szCs w:val="18"/>
          </w:rPr>
          <w:t>http://en.wikipedia.org/wiki/Bayesian_information_criterion</w:t>
        </w:r>
      </w:hyperlink>
    </w:p>
    <w:p w:rsidR="00736E56" w:rsidRPr="004F1499" w:rsidRDefault="00736E56" w:rsidP="00736E5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F1499">
        <w:rPr>
          <w:sz w:val="18"/>
          <w:szCs w:val="18"/>
        </w:rPr>
        <w:t>http://en.wikipedia.org/wiki/Akaike_information_criterion</w:t>
      </w:r>
    </w:p>
    <w:p w:rsidR="00573E2D" w:rsidRPr="004F1499" w:rsidRDefault="00573E2D" w:rsidP="00147EF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F1499">
        <w:rPr>
          <w:sz w:val="18"/>
          <w:szCs w:val="18"/>
        </w:rPr>
        <w:t xml:space="preserve">L. Barnett and A.K. Seth, </w:t>
      </w:r>
      <w:hyperlink r:id="rId11" w:history="1">
        <w:r w:rsidR="00147EF3" w:rsidRPr="004F1499">
          <w:rPr>
            <w:rStyle w:val="Hyperlink"/>
            <w:sz w:val="18"/>
            <w:szCs w:val="18"/>
          </w:rPr>
          <w:t>http://www.sciencedirect.com/science/article/pii/S0165027013003701</w:t>
        </w:r>
      </w:hyperlink>
      <w:r w:rsidR="00147EF3" w:rsidRPr="004F1499">
        <w:rPr>
          <w:sz w:val="18"/>
          <w:szCs w:val="18"/>
        </w:rPr>
        <w:t xml:space="preserve"> The MVGC Multivariate Granger Causality Toolbox: A New Approach to Granger-Causal Inference, J. </w:t>
      </w:r>
      <w:proofErr w:type="spellStart"/>
      <w:r w:rsidR="00147EF3" w:rsidRPr="004F1499">
        <w:rPr>
          <w:sz w:val="18"/>
          <w:szCs w:val="18"/>
        </w:rPr>
        <w:t>Neurosci</w:t>
      </w:r>
      <w:proofErr w:type="spellEnd"/>
      <w:r w:rsidR="00147EF3" w:rsidRPr="004F1499">
        <w:rPr>
          <w:sz w:val="18"/>
          <w:szCs w:val="18"/>
        </w:rPr>
        <w:t>. Methods 223, 2014</w:t>
      </w:r>
    </w:p>
    <w:p w:rsidR="00147EF3" w:rsidRPr="004F1499" w:rsidRDefault="00147EF3" w:rsidP="00147EF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F1499">
        <w:rPr>
          <w:sz w:val="18"/>
          <w:szCs w:val="18"/>
        </w:rPr>
        <w:t>A.B. Barrett, L Barnett and A.K. Seth, “Multivariate Granger Causality and Generalized Variance”, Phys. Rev. E 81(4), 2010.</w:t>
      </w:r>
    </w:p>
    <w:p w:rsidR="00573E2D" w:rsidRPr="004F1499" w:rsidRDefault="00147EF3" w:rsidP="00147EF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F1499">
        <w:rPr>
          <w:sz w:val="18"/>
          <w:szCs w:val="18"/>
        </w:rPr>
        <w:t>L. Barnett and A.K. Seth, “</w:t>
      </w:r>
      <w:proofErr w:type="spellStart"/>
      <w:r w:rsidRPr="004F1499">
        <w:rPr>
          <w:sz w:val="18"/>
          <w:szCs w:val="18"/>
        </w:rPr>
        <w:t>Behaviour</w:t>
      </w:r>
      <w:proofErr w:type="spellEnd"/>
      <w:r w:rsidRPr="004F1499">
        <w:rPr>
          <w:sz w:val="18"/>
          <w:szCs w:val="18"/>
        </w:rPr>
        <w:t xml:space="preserve"> of Granger Causality under filtering: Theoretical invariance and practical application”, J. </w:t>
      </w:r>
      <w:proofErr w:type="spellStart"/>
      <w:r w:rsidRPr="004F1499">
        <w:rPr>
          <w:sz w:val="18"/>
          <w:szCs w:val="18"/>
        </w:rPr>
        <w:t>Neurosci</w:t>
      </w:r>
      <w:proofErr w:type="spellEnd"/>
      <w:r w:rsidRPr="004F1499">
        <w:rPr>
          <w:sz w:val="18"/>
          <w:szCs w:val="18"/>
        </w:rPr>
        <w:t>. Methods 201(2), 2011</w:t>
      </w:r>
    </w:p>
    <w:p w:rsidR="00104AED" w:rsidRPr="004F1499" w:rsidRDefault="00104AED" w:rsidP="000D54F1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12" w:history="1">
        <w:r w:rsidRPr="004F1499">
          <w:rPr>
            <w:rStyle w:val="Hyperlink"/>
            <w:sz w:val="18"/>
            <w:szCs w:val="18"/>
          </w:rPr>
          <w:t>http://www.gnu.org/licenses/quick-guide-gplv3.html</w:t>
        </w:r>
      </w:hyperlink>
    </w:p>
    <w:sectPr w:rsidR="00104AED" w:rsidRPr="004F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2B61"/>
    <w:multiLevelType w:val="hybridMultilevel"/>
    <w:tmpl w:val="C94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07E3B"/>
    <w:multiLevelType w:val="hybridMultilevel"/>
    <w:tmpl w:val="CCB6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96CAA"/>
    <w:multiLevelType w:val="hybridMultilevel"/>
    <w:tmpl w:val="1AC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6299D"/>
    <w:multiLevelType w:val="hybridMultilevel"/>
    <w:tmpl w:val="4B207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D0B88"/>
    <w:multiLevelType w:val="hybridMultilevel"/>
    <w:tmpl w:val="419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2D"/>
    <w:rsid w:val="00002D74"/>
    <w:rsid w:val="000819CC"/>
    <w:rsid w:val="00082446"/>
    <w:rsid w:val="0009755C"/>
    <w:rsid w:val="000A023C"/>
    <w:rsid w:val="000D54F1"/>
    <w:rsid w:val="00104AED"/>
    <w:rsid w:val="00147EF3"/>
    <w:rsid w:val="00184C10"/>
    <w:rsid w:val="0023569C"/>
    <w:rsid w:val="002D0575"/>
    <w:rsid w:val="00317BEE"/>
    <w:rsid w:val="004C1DE0"/>
    <w:rsid w:val="004F1499"/>
    <w:rsid w:val="005633E3"/>
    <w:rsid w:val="00573E2D"/>
    <w:rsid w:val="005F41B2"/>
    <w:rsid w:val="00736E56"/>
    <w:rsid w:val="007E32A4"/>
    <w:rsid w:val="00931988"/>
    <w:rsid w:val="00AB2EF1"/>
    <w:rsid w:val="00B57EA8"/>
    <w:rsid w:val="00CE21CA"/>
    <w:rsid w:val="00D32F3F"/>
    <w:rsid w:val="00DD48CF"/>
    <w:rsid w:val="00E4544D"/>
    <w:rsid w:val="00E6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E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E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tionary_proces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Granger_causality" TargetMode="External"/><Relationship Id="rId12" Type="http://schemas.openxmlformats.org/officeDocument/2006/relationships/hyperlink" Target="http://www.gnu.org/licenses/quick-guide-gplv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ssex.ac.uk/sackler/mvgc/" TargetMode="External"/><Relationship Id="rId11" Type="http://schemas.openxmlformats.org/officeDocument/2006/relationships/hyperlink" Target="http://www.sciencedirect.com/science/article/pii/S01650270130037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Bayesian_information_criter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ag_op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Manselle</dc:creator>
  <cp:lastModifiedBy>Wayne Manselle</cp:lastModifiedBy>
  <cp:revision>20</cp:revision>
  <dcterms:created xsi:type="dcterms:W3CDTF">2014-12-10T22:27:00Z</dcterms:created>
  <dcterms:modified xsi:type="dcterms:W3CDTF">2014-12-11T00:16:00Z</dcterms:modified>
</cp:coreProperties>
</file>