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 w:line="270" w:lineRule="auto"/>
      </w:pPr>
      <w:r>
        <w:rPr>
          <w:rFonts w:ascii="Calibri" w:hAnsi="Calibri"/>
          <w:sz w:val="36"/>
          <w:b/>
          <w:color w:val="205F46"/>
        </w:rPr>
        <w:t xml:space="preserve">Семейная социограмма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Руководство и протокол психолога · Психотека</w:t>
      </w:r>
    </w:p>
    <w:p>
      <w:pPr>
        <w:spacing w:before="200" w:after="120" w:line="270" w:lineRule="auto"/>
        <w:keepNext/>
      </w:pPr>
      <w:r>
        <w:rPr>
          <w:rFonts w:ascii="Calibri" w:hAnsi="Calibri"/>
          <w:sz w:val="26"/>
          <w:b/>
          <w:color w:val="205F46"/>
        </w:rPr>
        <w:t xml:space="preserve">Паспорт методики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Авторы: Э. Г. Эйдемиллер, О. В. Черемисин (ранние публикации); в книжных материалах также указаны Э. Г. Эйдемиллер и В. В. Юстицкис. Различия в атрибуции отмечены в портфолио.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Вид: проективная рисуночная беседа. Бланк: круг 110 мм на листе А4. Возраст: участники, способные понять инструкцию и отразить состав семьи кружками; подтвержденных возрастных нормативов нет.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Цель: зафиксировать субъективное представление участника о составе семьи, своем месте и пространственных отношениях.</w:t>
      </w:r>
    </w:p>
    <w:p>
      <w:pPr>
        <w:spacing w:before="200" w:after="120" w:line="270" w:lineRule="auto"/>
        <w:keepNext/>
      </w:pPr>
      <w:r>
        <w:rPr>
          <w:rFonts w:ascii="Calibri" w:hAnsi="Calibri"/>
          <w:sz w:val="26"/>
          <w:b/>
          <w:color w:val="205F46"/>
        </w:rPr>
        <w:t xml:space="preserve">Проведение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1. Выдайте «family_sociogram_student.html» (А4). Предложите: «На листе перед вами изображен круг. Нарисуйте в нем себя и членов своей семьи в форме кружков и подпишите их».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2. Не задавайте заранее состав семьи и размер кружков; члены одной семьи выполняют работу индивидуально, не договариваясь о расположении.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3. После рисунка уточните: кто изображен, почему участник расположил круги именно так, кого он считает своей семьей. Дословно записывайте ответы и возникающие дополнения.</w:t>
      </w:r>
    </w:p>
    <w:p>
      <w:pPr>
        <w:spacing w:before="200" w:after="120" w:line="270" w:lineRule="auto"/>
        <w:keepNext/>
      </w:pPr>
      <w:r>
        <w:rPr>
          <w:rFonts w:ascii="Calibri" w:hAnsi="Calibri"/>
          <w:sz w:val="26"/>
          <w:b/>
          <w:color w:val="205F46"/>
        </w:rPr>
        <w:t xml:space="preserve">Четыре критерия качественного наблюдения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Состав: кто обозначен, сколько кружков, кого участник называет членом семьи; отсутствие фигуры нельзя автоматически трактовать как отвержение.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Размеры: сравнительная величина кружков; выясняйте значение различий у самого участника.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Взаимное положение: кружок «Я», центр/периферия, соседство, пересечения и обоснование расположения.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Дистанции: близость, соприкосновения и разделенность кругов, а также дословные объяснения.</w:t>
      </w:r>
    </w:p>
    <w:p>
      <w:pPr>
        <w:spacing w:before="200" w:after="120" w:line="270" w:lineRule="auto"/>
        <w:keepNext/>
      </w:pPr>
      <w:r>
        <w:rPr>
          <w:rFonts w:ascii="Calibri" w:hAnsi="Calibri"/>
          <w:sz w:val="26"/>
          <w:b/>
          <w:color w:val="205F46"/>
        </w:rPr>
        <w:t xml:space="preserve">Протокол психолога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Код участника: __________________  Возраст: ________  Дата: ______________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Изображено кружков: _________  Названо членов семьи: _________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Кружок себя: есть / отсутствует / неясно.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Кто изображен и кем назван: _____________________________________________________________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Размеры кружков: _____________________________________________________________________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Расположение и пересечения: ____________________________________________________________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Дистанции: __________________________________________________________________________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Дословные объяснения: __________________________________________________________________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_____________________________________________________________________________________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Эмоциональная реакция, помощь, изменения: _______________________________________________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Рабочие гипотезы для дальнейшей проверки: _______________________________________________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_____________________________________________________________________________________</w:t>
      </w:r>
    </w:p>
    <w:p>
      <w:pPr>
        <w:spacing w:before="200" w:after="120" w:line="270" w:lineRule="auto"/>
        <w:keepNext/>
      </w:pPr>
      <w:r>
        <w:rPr>
          <w:rFonts w:ascii="Calibri" w:hAnsi="Calibri"/>
          <w:sz w:val="26"/>
          <w:b/>
          <w:color w:val="205F46"/>
        </w:rPr>
        <w:t xml:space="preserve">Ограничения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Методика дает качественные наблюдения, а не стандартизированный балл. Размеры, расстояния или отсутствие фигуры не устанавливают сами по себе конфликт, насилие, отвержение либо диагноз. Выводы требуют беседы, понимания контекста и других методов.</w:t>
      </w:r>
    </w:p>
    <w:p>
      <w:pPr>
        <w:spacing w:before="200" w:after="120" w:line="270" w:lineRule="auto"/>
        <w:keepNext/>
      </w:pPr>
      <w:r>
        <w:rPr>
          <w:rFonts w:ascii="Calibri" w:hAnsi="Calibri"/>
          <w:sz w:val="26"/>
          <w:b/>
          <w:color w:val="205F46"/>
        </w:rPr>
        <w:t xml:space="preserve">Источники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Описание автора, круга 110 мм и критериев: https://psylist.net/promet/00003-htm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Эйдемиллер и Юстицкис. «Психология и психотерапия семьи», раздел о социограмме: https://bookap.info/othosheniy/yustitskis_psihologiya_i_psihoterapiya_semi4_e_izdanie_2009/bypage/292</w:t>
      </w:r>
    </w:p>
    <w:p>
      <w:pPr>
        <w:spacing w:before="0" w:after="80" w:line="270" w:lineRule="auto"/>
      </w:pPr>
      <w:r>
        <w:rPr>
          <w:rFonts w:ascii="Calibri" w:hAnsi="Calibri"/>
          <w:sz w:val="21"/>
        </w:rPr>
        <w:t xml:space="preserve">Руководство и протокол подготовлены для «Психотеки»; нормативная валидизация данного цифрового протокола не заявлена.</w:t>
      </w:r>
    </w:p>
    <w:sectPr>
      <w:pgSz w:w="11906" w:h="16838"/>
      <w:pgMar w:top="1080" w:bottom="1080" w:left="1150" w:right="1150"/>
    </w:sectPr>
  </w:body>
</w:document>
</file>