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20"/>
      </w:pPr>
      <w:r>
        <w:t xml:space="preserve">SCARED-41</w:t>
      </w:r>
    </w:p>
    <w:p>
      <w:pPr>
        <w:pStyle w:val="Subtitle"/>
        <w:spacing w:after="120"/>
      </w:pPr>
      <w:r>
        <w:t xml:space="preserve">Опросник детской тревожности · руководство школьному психологу</w:t>
      </w:r>
    </w:p>
    <w:p>
      <w:pPr>
        <w:pStyle w:val="Normal"/>
        <w:spacing w:after="120"/>
      </w:pPr>
      <w:r>
        <w:t xml:space="preserve">Психотека | 25 октября 2026 г. | Детская и родительская формы</w:t>
      </w:r>
    </w:p>
    <w:p>
      <w:pPr>
        <w:pStyle w:val="Heading1"/>
        <w:spacing w:after="205"/>
        <w:keepNext/>
      </w:pPr>
      <w:r>
        <w:t xml:space="preserve">1. Паспорт методики</w:t>
      </w:r>
    </w:p>
    <w:p>
      <w:pPr>
        <w:pStyle w:val="Normal"/>
        <w:spacing w:after="120"/>
      </w:pPr>
      <w:r>
        <w:t xml:space="preserve">Полное название: Screen for Child Anxiety Related Emotional Disorders (SCARED), версия 41 пункта. Авторы: Boris Birmaher, Suneeta Khetarpal, Marlane Cully, David Brent, Sandra McKenzie и коллеги, Western Psychiatric Institute and Clinic / University of Pittsburgh.</w:t>
      </w:r>
    </w:p>
    <w:p>
      <w:pPr>
        <w:pStyle w:val="Normal"/>
        <w:spacing w:after="120"/>
      </w:pPr>
      <w:r>
        <w:t xml:space="preserve">Возраст: 8–18 лет; у детей 8–11 лет рекомендуется объяснение вопросов специалистом либо возможность задавать вопросы при заполнении в присутствии взрослого.</w:t>
      </w:r>
    </w:p>
    <w:p>
      <w:pPr>
        <w:pStyle w:val="Normal"/>
        <w:spacing w:after="120"/>
      </w:pPr>
      <w:r>
        <w:t xml:space="preserve">Цель: скрининг тревожных переживаний и связанных проявлений в пяти сферах: паническая/соматическая, генерализованная, тревога разлуки, социальная тревога и избегание школы.</w:t>
      </w:r>
    </w:p>
    <w:p>
      <w:pPr>
        <w:pStyle w:val="Normal"/>
        <w:spacing w:after="120"/>
      </w:pPr>
      <w:r>
        <w:t xml:space="preserve">Материал: 41 утверждение в детской версии и 41 в родительской. На каждое утверждение дается ответ 0, 1 или 2. Оцениваемый период — последние 3 месяца.</w:t>
      </w:r>
    </w:p>
    <w:p>
      <w:pPr>
        <w:pStyle w:val="Normal"/>
        <w:spacing w:after="120"/>
      </w:pPr>
      <w:r>
        <w:t xml:space="preserve">Опросник не является самостоятельным основанием для постановки диагноза или назначения лечения. Результат сопоставляется с возрастом, языком обследования, жалобами, наблюдением и беседой.</w:t>
      </w:r>
    </w:p>
    <w:p>
      <w:pPr>
        <w:pStyle w:val="Heading1"/>
        <w:spacing w:after="205"/>
        <w:keepNext/>
      </w:pPr>
      <w:r>
        <w:t xml:space="preserve">2. Какие материалы входят в комплект</w:t>
      </w:r>
    </w:p>
    <w:p>
      <w:pPr>
        <w:pStyle w:val="Normal"/>
        <w:spacing w:after="120"/>
      </w:pPr>
      <w:r>
        <w:t xml:space="preserve">В комплекте Психотеки: портфолио, это руководство Word, два одностраничных листа регистрации ответов А4, интерактивный калькулятор (один ребенок и класс), отдельная обработка детской и родительской версий, индивидуальный HTML-протокол и сводная таблица CSV для Excel.</w:t>
      </w:r>
    </w:p>
    <w:p>
      <w:pPr>
        <w:pStyle w:val="Normal"/>
        <w:spacing w:after="120"/>
      </w:pPr>
      <w:r>
        <w:t xml:space="preserve">Оригинальные английские формы SCARED-41 размещены NC-PAL (Duke Health) с разрешения Бориса Бирмахера; используйте их полные утверждения без редакторских изменений.</w:t>
      </w:r>
    </w:p>
    <w:p>
      <w:pPr>
        <w:pStyle w:val="Normal"/>
        <w:spacing w:after="120"/>
      </w:pPr>
      <w:r>
        <w:t xml:space="preserve">Официальная детская форма (PDF): https://ncpal.org/sites/default/files/2025-03/SCARED-Ages8-18-Child-Screening-English.pdf</w:t>
      </w:r>
    </w:p>
    <w:p>
      <w:pPr>
        <w:pStyle w:val="Normal"/>
        <w:spacing w:after="120"/>
      </w:pPr>
      <w:r>
        <w:t xml:space="preserve">Официальная родительская форма (PDF): https://ncpal.org/sites/default/files/2025-03/SCARED-Ages8-18-Parent-Screening-English.pdf</w:t>
      </w:r>
    </w:p>
    <w:p>
      <w:pPr>
        <w:pStyle w:val="Normal"/>
        <w:spacing w:after="120"/>
      </w:pPr>
      <w:r>
        <w:t xml:space="preserve">Общедоступная инструкция Stanford Medicine с ключом: https://med.stanford.edu/content/dam/sm/ppc/documents/Mental_Health/SCARED-child_English.pdf</w:t>
      </w:r>
    </w:p>
    <w:p>
      <w:pPr>
        <w:pStyle w:val="Normal"/>
        <w:spacing w:after="120"/>
      </w:pPr>
      <w:r>
        <w:t xml:space="preserve">Важное языковое ограничение: бланки А4 на сайте — только регистрационные листы по номерам, не русскоязычный текст авторских вопросов. При русскоязычном обследовании нужен отдельно подтвержденный перевод; пороги из англоязычной популяции не следует выдавать за валидизированные российские нормы.</w:t>
      </w:r>
    </w:p>
    <w:p>
      <w:pPr>
        <w:pStyle w:val="Heading1"/>
        <w:spacing w:after="205"/>
        <w:keepNext/>
      </w:pPr>
      <w:r>
        <w:t xml:space="preserve">3. Проведение</w:t>
      </w:r>
    </w:p>
    <w:p>
      <w:pPr>
        <w:pStyle w:val="Normal"/>
        <w:spacing w:after="120"/>
      </w:pPr>
      <w:r>
        <w:t xml:space="preserve">Подготовьте полную детскую и/или родительскую форму, отдельный бланк ответов и условный код ребенка. Объясните добровольность и конфиденциальность. Не вписывайте ФИО в демонстрационные файлы или открытые журналы.</w:t>
      </w:r>
    </w:p>
    <w:p>
      <w:pPr>
        <w:pStyle w:val="Normal"/>
        <w:spacing w:after="120"/>
      </w:pPr>
      <w:r>
        <w:t xml:space="preserve">Инструкция ребенку: «Прочитай утверждение и отметь, насколько это было похоже на тебя за последние три месяца. Выбери 0, 1 или 2. Правильных или неправильных ответов здесь нет». Родителю: «Оцените за последние три месяца, насколько каждый пункт соответствует вашему ребенку».</w:t>
      </w:r>
    </w:p>
    <w:p>
      <w:pPr>
        <w:pStyle w:val="Normal"/>
        <w:spacing w:after="120"/>
      </w:pPr>
      <w:r>
        <w:t xml:space="preserve">Шкала ответа: 0 = совсем не соответствует / практически никогда; 1 = иногда соответствует; 2 = часто или очень соответствует. Переносите числовое значение строго к соответствующему номеру оригинальной формы.</w:t>
      </w:r>
    </w:p>
    <w:p>
      <w:pPr>
        <w:pStyle w:val="Normal"/>
        <w:spacing w:after="120"/>
      </w:pPr>
      <w:r>
        <w:t xml:space="preserve">Родитель и ребенок заполняют формы независимо. Нельзя усреднять их ответы заранее или заменять пропуски нулями. Для 8–11 лет обеспечьте возможность уточнить смысл вопроса, не предлагая ответ.</w:t>
      </w:r>
    </w:p>
    <w:p>
      <w:pPr>
        <w:pStyle w:val="Normal"/>
        <w:spacing w:after="120"/>
      </w:pPr>
      <w:r>
        <w:t xml:space="preserve">При работе с группой соблюдайте конфиденциальность. При выраженном неблагополучии ориентируйтесь не только на балл, но и на содержание жалоб, безопасность и индивидуальную профессиональную оценку.</w:t>
      </w:r>
    </w:p>
    <w:p>
      <w:pPr>
        <w:pStyle w:val="Heading1"/>
        <w:spacing w:after="205"/>
        <w:keepNext/>
      </w:pPr>
      <w:r>
        <w:t xml:space="preserve">4. Ключ и обработка</w:t>
      </w:r>
    </w:p>
    <w:p>
      <w:pPr>
        <w:pStyle w:val="Normal"/>
        <w:spacing w:after="120"/>
      </w:pPr>
      <w:r>
        <w:t xml:space="preserve">Все пункты прямые, обратной кодировки нет. Полнота для каждой формы: строго 41 ответ, каждый 0/1/2. Общий балл = сумма пунктов 1–41, диапазон 0–82. Все пять шкал не пересекаются; суммы шкал = общему баллу.</w:t>
      </w:r>
    </w:p>
    <w:p>
      <w:pPr>
        <w:pStyle w:val="Normal"/>
        <w:spacing w:after="120"/>
      </w:pPr>
      <w:r>
        <w:t xml:space="preserve">Фактор 1. Панические и соматические проявления: 1, 6, 9, 12, 15, 18, 19, 22, 24, 27, 30, 34, 38. 13 пунктов, от 0 до 26. Ориентир первоисточника 7 баллов.</w:t>
      </w:r>
    </w:p>
    <w:p>
      <w:pPr>
        <w:pStyle w:val="Normal"/>
        <w:spacing w:after="120"/>
      </w:pPr>
      <w:r>
        <w:t xml:space="preserve">Фактор 2. Генерализованная тревога: 5, 7, 14, 21, 23, 28, 33, 35, 37. 9 пунктов, от 0 до 18. Ориентир первоисточника 9 баллов.</w:t>
      </w:r>
    </w:p>
    <w:p>
      <w:pPr>
        <w:pStyle w:val="Normal"/>
        <w:spacing w:after="120"/>
      </w:pPr>
      <w:r>
        <w:t xml:space="preserve">Фактор 3. Тревога разлуки: 4, 8, 13, 16, 20, 25, 29, 31. 8 пунктов, от 0 до 16. Ориентир первоисточника 5 баллов.</w:t>
      </w:r>
    </w:p>
    <w:p>
      <w:pPr>
        <w:pStyle w:val="Normal"/>
        <w:spacing w:after="120"/>
      </w:pPr>
      <w:r>
        <w:t xml:space="preserve">Фактор 4. Социальная тревога: 3, 10, 26, 32, 39, 40, 41. 7 пунктов, от 0 до 14. Ориентир первоисточника 8 баллов.</w:t>
      </w:r>
    </w:p>
    <w:p>
      <w:pPr>
        <w:pStyle w:val="Normal"/>
        <w:spacing w:after="120"/>
      </w:pPr>
      <w:r>
        <w:t xml:space="preserve">Фактор 5. Избегание школы: 2, 11, 17, 36. 4 пункта, от 0 до 8. Ориентир первоисточника 3 балла.</w:t>
      </w:r>
    </w:p>
    <w:p>
      <w:pPr>
        <w:pStyle w:val="Normal"/>
        <w:spacing w:after="120"/>
      </w:pPr>
      <w:r>
        <w:t xml:space="preserve">Ориентиры из опубликованной англоязычной формы: общая сумма ≥25, подшкалы 7/9/5/8/3 соответственно. Они указывают на необходимость дальнейшей профессиональной оценки, а не на поставленный диагноз. Для непроверенной русскоязычной версии не используйте эти значения как отечественные нормативы.</w:t>
      </w:r>
    </w:p>
    <w:p>
      <w:pPr>
        <w:pStyle w:val="Heading1"/>
        <w:spacing w:after="205"/>
        <w:keepNext/>
      </w:pPr>
      <w:r>
        <w:t xml:space="preserve">5. Контрольные примеры</w:t>
      </w:r>
    </w:p>
    <w:p>
      <w:pPr>
        <w:pStyle w:val="Normal"/>
        <w:spacing w:after="120"/>
      </w:pPr>
      <w:r>
        <w:t xml:space="preserve">Все 41 ответа равны 0: общий результат 0; шкалы 0, 0, 0, 0, 0.</w:t>
      </w:r>
    </w:p>
    <w:p>
      <w:pPr>
        <w:pStyle w:val="Normal"/>
        <w:spacing w:after="120"/>
      </w:pPr>
      <w:r>
        <w:t xml:space="preserve">Все 41 ответа равны 2: общий результат 82; шкалы 26, 18, 16, 14, 8.</w:t>
      </w:r>
    </w:p>
    <w:p>
      <w:pPr>
        <w:pStyle w:val="Normal"/>
        <w:spacing w:after="120"/>
      </w:pPr>
      <w:r>
        <w:t xml:space="preserve">Все 41 ответа равны 1: общий результат 41; шкалы 13, 9, 8, 7, 4.</w:t>
      </w:r>
    </w:p>
    <w:p>
      <w:pPr>
        <w:pStyle w:val="Normal"/>
        <w:spacing w:after="120"/>
      </w:pPr>
      <w:r>
        <w:t xml:space="preserve">Пункт 1 = 2, остальные 0: общая сумма 2; паническая/соматическая шкала = 2; прочие = 0.</w:t>
      </w:r>
    </w:p>
    <w:p>
      <w:pPr>
        <w:pStyle w:val="Normal"/>
        <w:spacing w:after="120"/>
      </w:pPr>
      <w:r>
        <w:t xml:space="preserve">Пункт 36 = 2, остальные 0: общая сумма 2; школьное избегание = 2; прочие = 0.</w:t>
      </w:r>
    </w:p>
    <w:p>
      <w:pPr>
        <w:pStyle w:val="Normal"/>
        <w:spacing w:after="120"/>
      </w:pPr>
      <w:r>
        <w:t xml:space="preserve">Один пустой ответ делает соответствующую форму неполной. Другая, полностью заполненная форма того же ребенка при этом остается пригодной для отдельного расчета.</w:t>
      </w:r>
    </w:p>
    <w:p>
      <w:pPr>
        <w:pStyle w:val="Heading1"/>
        <w:spacing w:after="205"/>
        <w:keepNext/>
      </w:pPr>
      <w:r>
        <w:t xml:space="preserve">6. Интерпретация и ограничения</w:t>
      </w:r>
    </w:p>
    <w:p>
      <w:pPr>
        <w:pStyle w:val="Normal"/>
        <w:spacing w:after="120"/>
      </w:pPr>
      <w:r>
        <w:t xml:space="preserve">Высокий балл отражает более частые тревожные проявления в соответствующем самоотчете или отчете родителя. Между информантами возможны расхождения. Учитывайте контекст и причины расхождений, не считайте одно мнение автоматически ошибочным.</w:t>
      </w:r>
    </w:p>
    <w:p>
      <w:pPr>
        <w:pStyle w:val="Normal"/>
        <w:spacing w:after="120"/>
      </w:pPr>
      <w:r>
        <w:t xml:space="preserve">Шкала SCARED — скрининговый, не диагностический инструмент. Обратитесь к проверенной возрастной и языковой валидизации перед принятием решений по порогам. Не сообщайте ребенку ярлыки и диагнозы по числовому результату.</w:t>
      </w:r>
    </w:p>
    <w:p>
      <w:pPr>
        <w:pStyle w:val="Normal"/>
        <w:spacing w:after="120"/>
      </w:pPr>
      <w:r>
        <w:t xml:space="preserve">При пропусках не подставляйте 0 и не умножайте среднее по неполной шкале на 41. Калькулятор Психотеки требует полные 41 ответа для каждого информанта.</w:t>
      </w:r>
    </w:p>
    <w:p>
      <w:pPr>
        <w:pStyle w:val="Heading1"/>
        <w:spacing w:after="205"/>
        <w:keepNext/>
      </w:pPr>
      <w:r>
        <w:t xml:space="preserve">7. Использование калькулятора Психотеки</w:t>
      </w:r>
    </w:p>
    <w:p>
      <w:pPr>
        <w:pStyle w:val="Normal"/>
        <w:spacing w:after="120"/>
      </w:pPr>
      <w:r>
        <w:t xml:space="preserve">Откройте в каталоге карточку «SCARED» и вкладку обработки. Выберите режим «Один ребенок» либо «Класс / группа». Введите условный код. Выберите информанта «Ребенок» либо «Родитель».</w:t>
      </w:r>
    </w:p>
    <w:p>
      <w:pPr>
        <w:pStyle w:val="Normal"/>
        <w:spacing w:after="120"/>
      </w:pPr>
      <w:r>
        <w:t xml:space="preserve">Перенесите 41 ответ по номерам. Переключение информанта сохраняет другой набор отдельно в текущей сессии. В режиме класса выберите код ученика и вносите его обе формы по очереди.</w:t>
      </w:r>
    </w:p>
    <w:p>
      <w:pPr>
        <w:pStyle w:val="Normal"/>
        <w:spacing w:after="120"/>
      </w:pPr>
      <w:r>
        <w:t xml:space="preserve">Подсчет выводит общий балл 0–82 и суммы по пяти шкалам. Скачать можно индивидуальный HTML-протокол или сводную таблицу CSV, которая открывается в Excel. В CSV каждая форма хранится отдельной строкой и включены ответы 1–41.</w:t>
      </w:r>
    </w:p>
    <w:p>
      <w:pPr>
        <w:pStyle w:val="Normal"/>
        <w:spacing w:after="120"/>
      </w:pPr>
      <w:r>
        <w:t xml:space="preserve">Сайт не передает введенные ответы на сервер для расчета. Выгруженные файлы уже находятся на устройстве пользователя: защищайте их и храните согласно правилам организации.</w:t>
      </w:r>
    </w:p>
    <w:p>
      <w:pPr>
        <w:pStyle w:val="Heading1"/>
        <w:spacing w:after="205"/>
        <w:keepNext/>
      </w:pPr>
      <w:r>
        <w:t xml:space="preserve">8. Форма индивидуального протокола</w:t>
      </w:r>
    </w:p>
    <w:p>
      <w:pPr>
        <w:pStyle w:val="Normal"/>
        <w:spacing w:after="120"/>
      </w:pPr>
      <w:r>
        <w:t xml:space="preserve">Код обследуемого: __________________ Возраст / класс: __________________ Дата: _________________</w:t>
      </w:r>
    </w:p>
    <w:p>
      <w:pPr>
        <w:pStyle w:val="Normal"/>
        <w:spacing w:after="120"/>
      </w:pPr>
      <w:r>
        <w:t xml:space="preserve">Заполненный вариант: □ ребенок □ родитель. Версия текста / язык: ____________________________</w:t>
      </w:r>
    </w:p>
    <w:p>
      <w:pPr>
        <w:pStyle w:val="Normal"/>
        <w:spacing w:after="120"/>
      </w:pPr>
      <w:r>
        <w:t xml:space="preserve">Полнота: _______ / 41. Общая сумма: _______ / 82.</w:t>
      </w:r>
    </w:p>
    <w:p>
      <w:pPr>
        <w:pStyle w:val="Normal"/>
        <w:spacing w:after="120"/>
      </w:pPr>
      <w:r>
        <w:t xml:space="preserve">Паническая / соматическая: ______ / 26. Генерализованная: ______ / 18.</w:t>
      </w:r>
    </w:p>
    <w:p>
      <w:pPr>
        <w:pStyle w:val="Normal"/>
        <w:spacing w:after="120"/>
      </w:pPr>
      <w:r>
        <w:t xml:space="preserve">Разлука: ______ / 16. Социальная: ______ / 14. Избегание школы: ______ / 8.</w:t>
      </w:r>
    </w:p>
    <w:p>
      <w:pPr>
        <w:pStyle w:val="Normal"/>
        <w:spacing w:after="120"/>
      </w:pPr>
      <w:r>
        <w:t xml:space="preserve">Контекст и наблюдения: ______________________________________________________________</w:t>
      </w:r>
    </w:p>
    <w:p>
      <w:pPr>
        <w:pStyle w:val="Heading1"/>
        <w:spacing w:after="205"/>
        <w:keepNext/>
      </w:pPr>
      <w:r>
        <w:t xml:space="preserve">9. Литература и ссылки</w:t>
      </w:r>
    </w:p>
    <w:p>
      <w:pPr>
        <w:pStyle w:val="Normal"/>
        <w:spacing w:after="120"/>
      </w:pPr>
      <w:r>
        <w:t xml:space="preserve">Birmaher B., Khetarpal S., Brent D., Cully M. et al. The Screen for Child Anxiety Related Emotional Disorders (SCARED): scale construction and psychometric characteristics. J Am Acad Child Adolesc Psychiatry, 1997.</w:t>
      </w:r>
    </w:p>
    <w:p>
      <w:pPr>
        <w:pStyle w:val="Normal"/>
        <w:spacing w:after="120"/>
      </w:pPr>
      <w:r>
        <w:t xml:space="preserve">Birmaher B., Brent D. A., Chiappetta L. et al. Psychometric properties of the Screen for Child Anxiety Related Emotional Disorders (SCARED): a replication study. J Am Acad Child Adolesc Psychiatry, 1999;38(10):1230–1236.</w:t>
      </w:r>
    </w:p>
    <w:p>
      <w:pPr>
        <w:pStyle w:val="Normal"/>
        <w:spacing w:after="120"/>
      </w:pPr>
      <w:r>
        <w:t xml:space="preserve">NC-PAL / Duke Health, SCARED Ages 8–18 — официальные child/parent PDF с указанием разрешения автора. Stanford Medicine — scoring aide.</w:t>
      </w:r>
    </w:p>
    <w:p>
      <w:pPr>
        <w:pStyle w:val="Normal"/>
        <w:spacing w:after="120"/>
      </w:pPr>
      <w:r>
        <w:t xml:space="preserve">https://ncpal.org/sites/default/files/2025-03/SCARED-Ages8-18-Child-Screening-English.pdf</w:t>
      </w:r>
    </w:p>
    <w:p>
      <w:pPr>
        <w:pStyle w:val="Normal"/>
        <w:spacing w:after="120"/>
      </w:pPr>
      <w:r>
        <w:t xml:space="preserve">https://ncpal.org/sites/default/files/2025-03/SCARED-Ages8-18-Parent-Screening-English.pdf</w:t>
      </w:r>
    </w:p>
    <w:p>
      <w:pPr>
        <w:pStyle w:val="Normal"/>
        <w:spacing w:after="120"/>
      </w:pPr>
      <w:r>
        <w:t xml:space="preserve">https://med.stanford.edu/content/dam/sm/ppc/documents/Mental_Health/SCARED-child_English.pdf</w:t>
      </w:r>
    </w:p>
    <w:sectPr>
      <w:pgSz w:w="11906" w:h="16838"/>
      <w:pgMar w:top="1160" w:bottom="1160" w:left="1330" w:right="133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styleId="Normal" w:default="1">
    <w:name w:val="Normal"/>
  </w:style>
  <w:style w:type="paragraph" w:styleId="Title">
    <w:name w:val="Title"/>
    <w:basedOn w:val="Normal"/>
    <w:rPr>
      <w:b/>
      <w:color w:val="265E42"/>
      <w:sz w:val="36"/>
    </w:rPr>
  </w:style>
  <w:style w:type="paragraph" w:styleId="Subtitle">
    <w:name w:val="Subtitle"/>
    <w:basedOn w:val="Normal"/>
    <w:rPr>
      <w:color w:val="597763"/>
      <w:sz w:val="25"/>
    </w:rPr>
  </w:style>
  <w:style w:type="paragraph" w:styleId="Heading1">
    <w:name w:val="Heading 1"/>
    <w:basedOn w:val="Normal"/>
    <w:rPr>
      <w:b/>
      <w:color w:val="265E42"/>
      <w:sz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