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B25A" w14:textId="083ABC3E" w:rsidR="0009223C" w:rsidRDefault="00736C61" w:rsidP="00736C61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Chapitre 3 – Endomorphismes autoadjoints</w:t>
      </w:r>
    </w:p>
    <w:p w14:paraId="1ED1A4B2" w14:textId="68D755BC" w:rsidR="00736C61" w:rsidRPr="008E5535" w:rsidRDefault="00736C61" w:rsidP="00736C61">
      <w:pPr>
        <w:ind w:right="-142"/>
        <w:rPr>
          <w:rFonts w:eastAsiaTheme="minorEastAsia"/>
        </w:rPr>
      </w:pPr>
      <w:r w:rsidRPr="008E5535">
        <w:t xml:space="preserve">Dans tout le chapitre </w:t>
      </w:r>
      <m:oMath>
        <m:r>
          <w:rPr>
            <w:rFonts w:ascii="Cambria Math" w:hAnsi="Cambria Math"/>
          </w:rPr>
          <m:t>E</m:t>
        </m:r>
      </m:oMath>
      <w:r w:rsidRPr="008E5535">
        <w:rPr>
          <w:rFonts w:eastAsiaTheme="minorEastAsia"/>
        </w:rPr>
        <w:t xml:space="preserve"> est un espace euclidien (donc préhilbertien </w:t>
      </w:r>
      <w:r w:rsidRPr="008E5535">
        <w:rPr>
          <w:rFonts w:eastAsiaTheme="minorEastAsia"/>
          <w:u w:val="single"/>
        </w:rPr>
        <w:t>réel</w:t>
      </w:r>
      <w:r w:rsidRPr="008E5535">
        <w:rPr>
          <w:rFonts w:eastAsiaTheme="minorEastAsia"/>
        </w:rPr>
        <w:t xml:space="preserve"> de dimension </w:t>
      </w:r>
      <w:r w:rsidRPr="008E5535">
        <w:rPr>
          <w:rFonts w:eastAsiaTheme="minorEastAsia"/>
          <w:u w:val="single"/>
        </w:rPr>
        <w:t>finie</w:t>
      </w:r>
      <w:r w:rsidRPr="008E5535">
        <w:rPr>
          <w:rFonts w:eastAsiaTheme="minorEastAsia"/>
        </w:rPr>
        <w:t xml:space="preserve">) de dimension </w:t>
      </w:r>
      <m:oMath>
        <m:r>
          <w:rPr>
            <w:rFonts w:ascii="Cambria Math" w:eastAsiaTheme="minorEastAsia" w:hAnsi="Cambria Math"/>
          </w:rPr>
          <m:t>n</m:t>
        </m:r>
        <m:r>
          <m:rPr>
            <m:lit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0838298C" w14:textId="0EA73EF0" w:rsidR="00736C61" w:rsidRPr="008E5535" w:rsidRDefault="00736C61" w:rsidP="00736C61">
      <w:pPr>
        <w:pStyle w:val="Paragraphedeliste"/>
        <w:numPr>
          <w:ilvl w:val="0"/>
          <w:numId w:val="1"/>
        </w:numPr>
        <w:ind w:right="-142"/>
        <w:rPr>
          <w:b/>
          <w:bCs/>
          <w:u w:val="single"/>
        </w:rPr>
      </w:pPr>
      <w:r w:rsidRPr="008E5535">
        <w:rPr>
          <w:b/>
          <w:bCs/>
          <w:u w:val="single"/>
        </w:rPr>
        <w:t>Matrices orthogonales</w:t>
      </w:r>
    </w:p>
    <w:p w14:paraId="6F906DA9" w14:textId="4FEC708B" w:rsidR="00736C61" w:rsidRPr="008E5535" w:rsidRDefault="00736C61" w:rsidP="00736C61">
      <w:pPr>
        <w:ind w:right="-142"/>
        <w:rPr>
          <w:rFonts w:eastAsiaTheme="minorEastAsia"/>
        </w:rPr>
      </w:pPr>
      <w:r w:rsidRPr="008E5535">
        <w:t xml:space="preserve">Par caractérisation équivalente de l’inverse d’une matrice dans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,</m:t>
        </m:r>
      </m:oMath>
      <w:r w:rsidRPr="008E5535">
        <w:rPr>
          <w:rFonts w:eastAsiaTheme="minorEastAsia"/>
        </w:rPr>
        <w:t xml:space="preserve"> on a </w:t>
      </w:r>
    </w:p>
    <w:p w14:paraId="550DBFF5" w14:textId="53E27B36" w:rsidR="00736C61" w:rsidRPr="008E5535" w:rsidRDefault="00736C61" w:rsidP="00736C61">
      <w:pPr>
        <w:ind w:right="-142"/>
        <w:rPr>
          <w:rFonts w:eastAsiaTheme="minorEastAsia"/>
        </w:rPr>
      </w:pPr>
      <w:r w:rsidRPr="008E5535">
        <w:rPr>
          <w:u w:val="single"/>
        </w:rPr>
        <w:t>Propriété :</w:t>
      </w:r>
      <w:r w:rsidRPr="008E5535">
        <w:t xml:space="preserve"> Soit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Pr="008E5535">
        <w:rPr>
          <w:rFonts w:eastAsiaTheme="minorEastAsia"/>
        </w:rPr>
        <w:t xml:space="preserve">. On a équivalence entre </w:t>
      </w:r>
    </w:p>
    <w:p w14:paraId="653B2D80" w14:textId="3A096D4F" w:rsidR="00736C61" w:rsidRPr="008E5535" w:rsidRDefault="00736C61" w:rsidP="00736C61">
      <w:pPr>
        <w:pStyle w:val="Paragraphedeliste"/>
        <w:numPr>
          <w:ilvl w:val="0"/>
          <w:numId w:val="2"/>
        </w:numPr>
        <w:ind w:right="-142"/>
      </w:pPr>
      <w:r w:rsidRPr="008E5535">
        <w:t xml:space="preserve">A est inversible 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A</m:t>
            </m:r>
          </m:e>
        </m:sPre>
      </m:oMath>
    </w:p>
    <w:p w14:paraId="74BA8017" w14:textId="7DFC987E" w:rsidR="00736C61" w:rsidRPr="008E5535" w:rsidRDefault="00736C61" w:rsidP="00736C61">
      <w:pPr>
        <w:pStyle w:val="Paragraphedeliste"/>
        <w:numPr>
          <w:ilvl w:val="0"/>
          <w:numId w:val="2"/>
        </w:numPr>
        <w:ind w:right="-142"/>
      </w:pP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A</m:t>
            </m:r>
          </m:e>
        </m:sPre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948ACDE" w14:textId="64D38823" w:rsidR="00736C61" w:rsidRPr="008E5535" w:rsidRDefault="00736C61" w:rsidP="00736C61">
      <w:pPr>
        <w:pStyle w:val="Paragraphedeliste"/>
        <w:numPr>
          <w:ilvl w:val="0"/>
          <w:numId w:val="2"/>
        </w:numPr>
        <w:ind w:right="-142"/>
      </w:pPr>
      <m:oMath>
        <m:r>
          <w:rPr>
            <w:rFonts w:ascii="Cambria Math" w:hAnsi="Cambria Math"/>
          </w:rPr>
          <m:t>A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A</m:t>
            </m:r>
          </m:e>
        </m:sPre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E229DEE" w14:textId="6D4F8A19" w:rsidR="00736C61" w:rsidRPr="008E5535" w:rsidRDefault="00736C61" w:rsidP="00736C61">
      <w:pPr>
        <w:ind w:right="-142"/>
        <w:rPr>
          <w:rFonts w:eastAsiaTheme="minorEastAsia"/>
        </w:rPr>
      </w:pPr>
      <w:r w:rsidRPr="008E5535">
        <w:rPr>
          <w:u w:val="single"/>
        </w:rPr>
        <w:t>Définition :</w:t>
      </w:r>
      <w:r w:rsidRPr="008E5535">
        <w:t xml:space="preserve"> On dit qu’une matrice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Pr="008E5535">
        <w:rPr>
          <w:rFonts w:eastAsiaTheme="minorEastAsia"/>
        </w:rPr>
        <w:t xml:space="preserve"> est orthogonale si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A</m:t>
            </m:r>
          </m:e>
        </m:sPre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3D7B3EFB" w14:textId="7ED8C802" w:rsidR="00736C61" w:rsidRPr="008E5535" w:rsidRDefault="00736C61" w:rsidP="00736C61">
      <w:pPr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Exemple :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</m:oMath>
      <w:r w:rsidRPr="008E5535">
        <w:rPr>
          <w:rFonts w:eastAsiaTheme="minorEastAsia"/>
          <w:color w:val="7030A0"/>
        </w:rPr>
        <w:t xml:space="preserve"> et </w:t>
      </w:r>
      <m:oMath>
        <m:r>
          <w:rPr>
            <w:rFonts w:ascii="Cambria Math" w:eastAsiaTheme="minorEastAsia" w:hAnsi="Cambria Math"/>
            <w:color w:val="7030A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</m:oMath>
      <w:r w:rsidRPr="008E5535">
        <w:rPr>
          <w:rFonts w:eastAsiaTheme="minorEastAsia"/>
          <w:color w:val="7030A0"/>
        </w:rPr>
        <w:t xml:space="preserve"> sont orthogonales.</w:t>
      </w:r>
    </w:p>
    <w:p w14:paraId="6D2B189C" w14:textId="6BFF5FDD" w:rsidR="00412AF9" w:rsidRPr="008E5535" w:rsidRDefault="00412AF9" w:rsidP="00736C61">
      <w:pPr>
        <w:ind w:right="-142"/>
        <w:rPr>
          <w:rFonts w:eastAsiaTheme="minorEastAsia"/>
        </w:rPr>
      </w:pPr>
      <w:r w:rsidRPr="008E5535">
        <w:rPr>
          <w:rFonts w:eastAsiaTheme="minorEastAsia"/>
          <w:u w:val="single"/>
        </w:rPr>
        <w:t>Théorème :</w:t>
      </w:r>
      <w:r w:rsidRPr="008E5535">
        <w:rPr>
          <w:rFonts w:eastAsiaTheme="minorEastAsia"/>
        </w:rPr>
        <w:t xml:space="preserve"> L’ensemble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Pr="008E5535">
        <w:rPr>
          <w:rFonts w:eastAsiaTheme="minorEastAsia"/>
        </w:rPr>
        <w:t xml:space="preserve"> des matrices orthogonales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Pr="008E5535">
        <w:rPr>
          <w:rFonts w:eastAsiaTheme="minorEastAsia"/>
        </w:rPr>
        <w:t xml:space="preserve"> est un sous-groupe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 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×</m:t>
            </m:r>
          </m:e>
        </m:d>
      </m:oMath>
      <w:r w:rsidRPr="008E5535">
        <w:rPr>
          <w:rFonts w:eastAsiaTheme="minorEastAsia"/>
        </w:rPr>
        <w:t>, cad</w:t>
      </w:r>
    </w:p>
    <w:p w14:paraId="0697A594" w14:textId="0A6B3A74" w:rsidR="00412AF9" w:rsidRPr="008E5535" w:rsidRDefault="00412AF9" w:rsidP="00412AF9">
      <w:pPr>
        <w:pStyle w:val="Paragraphedeliste"/>
        <w:numPr>
          <w:ilvl w:val="0"/>
          <w:numId w:val="3"/>
        </w:numPr>
        <w:ind w:right="-14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⊂G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</w:p>
    <w:p w14:paraId="001F61BA" w14:textId="415C2CC2" w:rsidR="00412AF9" w:rsidRPr="008E5535" w:rsidRDefault="00412AF9" w:rsidP="00412AF9">
      <w:pPr>
        <w:pStyle w:val="Paragraphedeliste"/>
        <w:numPr>
          <w:ilvl w:val="0"/>
          <w:numId w:val="3"/>
        </w:numPr>
        <w:ind w:right="-14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</w:p>
    <w:p w14:paraId="48CD4BED" w14:textId="67B4BC1F" w:rsidR="00412AF9" w:rsidRPr="008E5535" w:rsidRDefault="00412AF9" w:rsidP="00412AF9">
      <w:pPr>
        <w:pStyle w:val="Paragraphedeliste"/>
        <w:numPr>
          <w:ilvl w:val="0"/>
          <w:numId w:val="3"/>
        </w:numPr>
        <w:ind w:right="-142"/>
      </w:pPr>
      <m:oMath>
        <m:r>
          <w:rPr>
            <w:rFonts w:ascii="Cambria Math" w:hAnsi="Cambria Math"/>
          </w:rPr>
          <m:t>∀A,B∈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, A</m:t>
        </m:r>
        <m:r>
          <m:rPr>
            <m:lit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B∈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Pr="008E5535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20905DD3" w14:textId="2AAEA427" w:rsidR="00412AF9" w:rsidRPr="008E5535" w:rsidRDefault="00412AF9" w:rsidP="00412AF9">
      <w:pPr>
        <w:ind w:right="-142"/>
        <w:rPr>
          <w:rFonts w:eastAsiaTheme="minorEastAsia"/>
        </w:rPr>
      </w:pPr>
      <w:r w:rsidRPr="008E5535">
        <w:rPr>
          <w:u w:val="single"/>
        </w:rPr>
        <w:t>Propriété :</w:t>
      </w:r>
      <w:r w:rsidRPr="008E5535">
        <w:t xml:space="preserve"> Soit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Pr="008E5535">
        <w:rPr>
          <w:rFonts w:eastAsiaTheme="minorEastAsia"/>
        </w:rPr>
        <w:t xml:space="preserve"> de colonnes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8E5535">
        <w:rPr>
          <w:rFonts w:eastAsiaTheme="minorEastAsia"/>
        </w:rPr>
        <w:t xml:space="preserve"> et de lignes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8E5535">
        <w:rPr>
          <w:rFonts w:eastAsiaTheme="minorEastAsia"/>
        </w:rPr>
        <w:t xml:space="preserve">. On a équivalence entre </w:t>
      </w:r>
    </w:p>
    <w:p w14:paraId="002F8930" w14:textId="059EDBB0" w:rsidR="00412AF9" w:rsidRPr="008E5535" w:rsidRDefault="00412AF9" w:rsidP="00412AF9">
      <w:pPr>
        <w:pStyle w:val="Paragraphedeliste"/>
        <w:numPr>
          <w:ilvl w:val="0"/>
          <w:numId w:val="4"/>
        </w:numPr>
        <w:ind w:right="-142"/>
      </w:pPr>
      <m:oMath>
        <m:r>
          <w:rPr>
            <w:rFonts w:ascii="Cambria Math" w:hAnsi="Cambria Math"/>
          </w:rPr>
          <m:t>A</m:t>
        </m:r>
      </m:oMath>
      <w:r w:rsidRPr="008E5535">
        <w:rPr>
          <w:rFonts w:eastAsiaTheme="minorEastAsia"/>
        </w:rPr>
        <w:t xml:space="preserve"> est une famille orthogonale</w:t>
      </w:r>
    </w:p>
    <w:p w14:paraId="5AC0573B" w14:textId="3CA5C27F" w:rsidR="00412AF9" w:rsidRPr="008E5535" w:rsidRDefault="00412AF9" w:rsidP="00412AF9">
      <w:pPr>
        <w:pStyle w:val="Paragraphedeliste"/>
        <w:numPr>
          <w:ilvl w:val="0"/>
          <w:numId w:val="4"/>
        </w:numPr>
        <w:ind w:right="-142"/>
      </w:pPr>
      <w:r w:rsidRPr="008E5535">
        <w:rPr>
          <w:rFonts w:eastAsiaTheme="minorEastAsia"/>
        </w:rPr>
        <w:t xml:space="preserve">La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8E5535">
        <w:rPr>
          <w:rFonts w:eastAsiaTheme="minorEastAsia"/>
        </w:rPr>
        <w:t xml:space="preserve"> est une famille orthonormée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2CCE35A7" w14:textId="7D982BC6" w:rsidR="00412AF9" w:rsidRPr="008E5535" w:rsidRDefault="00412AF9" w:rsidP="00412AF9">
      <w:pPr>
        <w:pStyle w:val="Paragraphedeliste"/>
        <w:numPr>
          <w:ilvl w:val="0"/>
          <w:numId w:val="4"/>
        </w:numPr>
        <w:ind w:right="-142"/>
      </w:pPr>
      <w:r w:rsidRPr="008E5535">
        <w:rPr>
          <w:rFonts w:eastAsiaTheme="minorEastAsia"/>
        </w:rPr>
        <w:t xml:space="preserve">La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8E5535">
        <w:rPr>
          <w:rFonts w:eastAsiaTheme="minorEastAsia"/>
        </w:rPr>
        <w:t xml:space="preserve"> est une famille orthonormée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5730ED2A" w14:textId="3ADC7A53" w:rsidR="00412AF9" w:rsidRPr="008E5535" w:rsidRDefault="00FC6EAA" w:rsidP="00412AF9">
      <w:pPr>
        <w:ind w:right="-142"/>
        <w:rPr>
          <w:color w:val="7030A0"/>
          <w:u w:val="single"/>
        </w:rPr>
      </w:pPr>
      <w:r w:rsidRPr="008E5535">
        <w:rPr>
          <w:color w:val="7030A0"/>
        </w:rPr>
        <w:t>Exemple :</w:t>
      </w:r>
    </w:p>
    <w:p w14:paraId="108E2456" w14:textId="5FEAE862" w:rsidR="00FC6EAA" w:rsidRPr="008E5535" w:rsidRDefault="00FC6EAA" w:rsidP="00412AF9">
      <w:pPr>
        <w:ind w:right="-142"/>
        <w:rPr>
          <w:rFonts w:eastAsiaTheme="minorEastAsia"/>
          <w:color w:val="7030A0"/>
        </w:rPr>
      </w:pPr>
      <w:r w:rsidRPr="008E5535">
        <w:rPr>
          <w:color w:val="7030A0"/>
        </w:rPr>
        <w:t xml:space="preserve">La matrice </w:t>
      </w:r>
      <m:oMath>
        <m:r>
          <w:rPr>
            <w:rFonts w:ascii="Cambria Math" w:hAnsi="Cambria Math"/>
            <w:color w:val="7030A0"/>
          </w:rPr>
          <m:t>A=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1</m:t>
            </m:r>
          </m:num>
          <m:den>
            <m:r>
              <w:rPr>
                <w:rFonts w:ascii="Cambria Math" w:hAnsi="Cambria Math"/>
                <w:color w:val="7030A0"/>
              </w:rPr>
              <m:t>3</m:t>
            </m:r>
          </m:den>
        </m:f>
        <m:d>
          <m:dPr>
            <m:ctrlPr>
              <w:rPr>
                <w:rFonts w:ascii="Cambria Math" w:eastAsia="MS Gothic" w:hAnsi="Cambria Math" w:cs="MS Gothic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7030A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hAnsi="Cambria Math"/>
                      <w:color w:val="7030A0"/>
                    </w:rPr>
                    <m:t>-2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hAnsi="Cambria Math"/>
                      <w:color w:val="7030A0"/>
                    </w:rPr>
                    <m:t>-2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  <m:e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</m:mr>
            </m:m>
          </m:e>
        </m:d>
      </m:oMath>
      <w:r w:rsidRPr="008E5535">
        <w:rPr>
          <w:rFonts w:eastAsiaTheme="minorEastAsia"/>
          <w:color w:val="7030A0"/>
        </w:rPr>
        <w:t xml:space="preserve"> est orthogonale car si on note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  <m:r>
          <w:rPr>
            <w:rFonts w:ascii="Cambria Math" w:eastAsiaTheme="minorEastAsia" w:hAnsi="Cambria Math"/>
            <w:color w:val="7030A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3</m:t>
            </m:r>
          </m:sub>
        </m:sSub>
      </m:oMath>
      <w:r w:rsidRPr="008E5535">
        <w:rPr>
          <w:rFonts w:eastAsiaTheme="minorEastAsia"/>
          <w:color w:val="7030A0"/>
        </w:rPr>
        <w:t xml:space="preserve"> ses colonnes, on a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 xml:space="preserve">=0, 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=0</m:t>
        </m:r>
        <m:r>
          <w:rPr>
            <w:rFonts w:ascii="Cambria Math" w:eastAsiaTheme="minorEastAsia" w:hAnsi="Cambria Math"/>
            <w:color w:val="7030A0"/>
          </w:rPr>
          <m:t xml:space="preserve">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=0</m:t>
        </m:r>
      </m:oMath>
      <w:r w:rsidRPr="008E5535">
        <w:rPr>
          <w:rFonts w:eastAsiaTheme="minorEastAsia"/>
          <w:color w:val="7030A0"/>
        </w:rPr>
        <w:t xml:space="preserve">, et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</m:t>
        </m:r>
        <m:r>
          <w:rPr>
            <w:rFonts w:ascii="Cambria Math" w:eastAsiaTheme="minorEastAsia" w:hAnsi="Cambria Math"/>
            <w:color w:val="7030A0"/>
          </w:rPr>
          <m:t xml:space="preserve">1,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=1</m:t>
        </m:r>
        <m:r>
          <w:rPr>
            <w:rFonts w:ascii="Cambria Math" w:eastAsiaTheme="minorEastAsia" w:hAnsi="Cambria Math"/>
            <w:color w:val="7030A0"/>
          </w:rPr>
          <m:t>,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=1</m:t>
        </m:r>
      </m:oMath>
    </w:p>
    <w:p w14:paraId="4544076D" w14:textId="0E7B39A0" w:rsidR="00BD09EE" w:rsidRPr="008E5535" w:rsidRDefault="00BD09EE" w:rsidP="00412AF9">
      <w:pPr>
        <w:ind w:right="-142"/>
        <w:rPr>
          <w:rFonts w:eastAsiaTheme="minorEastAsia"/>
          <w:color w:val="92D050"/>
        </w:rPr>
      </w:pPr>
      <w:r w:rsidRPr="008E5535">
        <w:rPr>
          <w:rFonts w:eastAsiaTheme="minorEastAsia"/>
          <w:color w:val="92D050"/>
        </w:rPr>
        <w:t>Remarque :</w:t>
      </w:r>
    </w:p>
    <w:p w14:paraId="770DFF1A" w14:textId="470B1DA8" w:rsidR="00BD09EE" w:rsidRPr="008E5535" w:rsidRDefault="00BD09EE" w:rsidP="00412AF9">
      <w:pPr>
        <w:ind w:right="-142"/>
        <w:rPr>
          <w:rFonts w:eastAsiaTheme="minorEastAsia"/>
          <w:color w:val="92D050"/>
        </w:rPr>
      </w:pPr>
      <w:r w:rsidRPr="008E5535">
        <w:rPr>
          <w:rFonts w:eastAsiaTheme="minorEastAsia"/>
          <w:color w:val="92D050"/>
        </w:rPr>
        <w:t xml:space="preserve">Comme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92D050"/>
              </w:rPr>
              <m:t>Card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92D05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92D050"/>
                  </w:rPr>
                  <m:t>, 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92D05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color w:val="92D050"/>
          </w:rPr>
          <m:t>=n=</m:t>
        </m:r>
        <m:func>
          <m:func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92D050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92D05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n,1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92D050"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color w:val="92D050"/>
                      </w:rPr>
                      <m:t>R</m:t>
                    </m:r>
                  </m:e>
                </m:d>
              </m:e>
            </m:d>
          </m:e>
        </m:func>
      </m:oMath>
      <w:r w:rsidRPr="008E5535">
        <w:rPr>
          <w:rFonts w:eastAsiaTheme="minorEastAsia"/>
          <w:color w:val="92D050"/>
        </w:rPr>
        <w:t xml:space="preserve"> et qu’une famille orthonormée est libre, on a aussi :</w:t>
      </w:r>
    </w:p>
    <w:p w14:paraId="39590E77" w14:textId="3430679E" w:rsidR="00BD09EE" w:rsidRPr="008E5535" w:rsidRDefault="00BD09EE" w:rsidP="00BD09EE">
      <w:pPr>
        <w:ind w:right="-142"/>
        <w:jc w:val="center"/>
        <w:rPr>
          <w:rFonts w:eastAsiaTheme="minorEastAsia"/>
          <w:color w:val="92D050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  <w:color w:val="92D050"/>
              </w:rPr>
              <m:t>ii</m:t>
            </m:r>
          </m:e>
        </m:d>
        <m:r>
          <w:rPr>
            <w:rFonts w:ascii="Cambria Math" w:eastAsiaTheme="minorEastAsia" w:hAnsi="Cambria Math"/>
            <w:color w:val="92D050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</m:e>
        </m:d>
      </m:oMath>
      <w:r w:rsidRPr="008E5535">
        <w:rPr>
          <w:rFonts w:eastAsiaTheme="minorEastAsia"/>
          <w:color w:val="92D050"/>
        </w:rPr>
        <w:t xml:space="preserve"> est une base orthonormée 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92D050"/>
              </w:rPr>
              <m:t>R</m:t>
            </m:r>
          </m:e>
        </m:d>
      </m:oMath>
    </w:p>
    <w:p w14:paraId="56CDD6C8" w14:textId="05B3804B" w:rsidR="00BD09EE" w:rsidRPr="008E5535" w:rsidRDefault="00BD09EE" w:rsidP="00BD09EE">
      <w:pPr>
        <w:ind w:right="-142"/>
        <w:jc w:val="center"/>
        <w:rPr>
          <w:rFonts w:eastAsiaTheme="minorEastAsia"/>
          <w:color w:val="92D050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  <w:color w:val="92D050"/>
              </w:rPr>
              <m:t>ii</m:t>
            </m:r>
            <m:r>
              <m:rPr>
                <m:nor/>
              </m:rPr>
              <w:rPr>
                <w:rFonts w:ascii="Cambria Math" w:eastAsiaTheme="minorEastAsia" w:hAnsi="Cambria Math"/>
                <w:color w:val="92D050"/>
              </w:rPr>
              <m:t>i</m:t>
            </m:r>
          </m:e>
        </m:d>
        <m:r>
          <w:rPr>
            <w:rFonts w:ascii="Cambria Math" w:eastAsiaTheme="minorEastAsia" w:hAnsi="Cambria Math"/>
            <w:color w:val="92D050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</m:e>
        </m:d>
      </m:oMath>
      <w:r w:rsidRPr="008E5535">
        <w:rPr>
          <w:rFonts w:eastAsiaTheme="minorEastAsia"/>
          <w:color w:val="92D050"/>
        </w:rPr>
        <w:t xml:space="preserve"> est une base orthonormée 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1,n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92D050"/>
              </w:rPr>
              <m:t>R</m:t>
            </m:r>
          </m:e>
        </m:d>
      </m:oMath>
    </w:p>
    <w:p w14:paraId="34E0B9DF" w14:textId="366B7145" w:rsidR="009C7730" w:rsidRPr="008E5535" w:rsidRDefault="009518CF" w:rsidP="009C7730">
      <w:pPr>
        <w:ind w:right="-142"/>
        <w:rPr>
          <w:rFonts w:eastAsiaTheme="minorEastAsia"/>
        </w:rPr>
      </w:pPr>
      <w:r w:rsidRPr="008E5535">
        <w:rPr>
          <w:rFonts w:eastAsiaTheme="minorEastAsia"/>
          <w:u w:val="single"/>
        </w:rPr>
        <w:t>Théorème :</w:t>
      </w:r>
      <w:r w:rsidRPr="008E5535"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8E5535">
        <w:rPr>
          <w:rFonts w:eastAsiaTheme="minorEastAsia"/>
        </w:rPr>
        <w:t xml:space="preserve"> une base orthonormée de </w:t>
      </w:r>
      <m:oMath>
        <m:r>
          <w:rPr>
            <w:rFonts w:ascii="Cambria Math" w:eastAsiaTheme="minorEastAsia" w:hAnsi="Cambria Math"/>
            <w:vertAlign w:val="subscript"/>
          </w:rPr>
          <m:t>E</m:t>
        </m:r>
      </m:oMath>
      <w:r w:rsidRPr="008E5535">
        <w:rPr>
          <w:rFonts w:eastAsiaTheme="minorEastAsia"/>
        </w:rPr>
        <w:t xml:space="preserve"> 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, …,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</m:oMath>
      <w:r w:rsidRPr="008E5535">
        <w:rPr>
          <w:rFonts w:eastAsiaTheme="minorEastAsia"/>
        </w:rPr>
        <w:t xml:space="preserve"> une famille d’éléments de </w:t>
      </w:r>
      <m:oMath>
        <m:r>
          <w:rPr>
            <w:rFonts w:ascii="Cambria Math" w:eastAsiaTheme="minorEastAsia" w:hAnsi="Cambria Math"/>
          </w:rPr>
          <m:t>E</m:t>
        </m:r>
      </m:oMath>
      <w:r w:rsidRPr="008E5535">
        <w:rPr>
          <w:rFonts w:eastAsiaTheme="minorEastAsia"/>
        </w:rPr>
        <w:t>. On a équivalence entre :</w:t>
      </w:r>
    </w:p>
    <w:p w14:paraId="3FBE3C5E" w14:textId="53DEADEA" w:rsidR="009518CF" w:rsidRPr="008E5535" w:rsidRDefault="009518CF" w:rsidP="009518CF">
      <w:pPr>
        <w:pStyle w:val="Paragraphedeliste"/>
        <w:numPr>
          <w:ilvl w:val="0"/>
          <w:numId w:val="5"/>
        </w:numPr>
        <w:ind w:right="-142"/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Pr="008E5535">
        <w:rPr>
          <w:rFonts w:eastAsiaTheme="minorEastAsia"/>
        </w:rPr>
        <w:t xml:space="preserve"> est une base orthonormée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6D7B0F7F" w14:textId="09101AD9" w:rsidR="009518CF" w:rsidRPr="008E5535" w:rsidRDefault="009518CF" w:rsidP="009518CF">
      <w:pPr>
        <w:pStyle w:val="Paragraphedeliste"/>
        <w:numPr>
          <w:ilvl w:val="0"/>
          <w:numId w:val="5"/>
        </w:numPr>
        <w:ind w:right="-142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Pr="008E5535">
        <w:rPr>
          <w:rFonts w:eastAsiaTheme="minorEastAsia"/>
        </w:rPr>
        <w:t>est une matrice orthogonale</w:t>
      </w:r>
    </w:p>
    <w:p w14:paraId="1A24CDEC" w14:textId="06B736DA" w:rsidR="009518CF" w:rsidRPr="008E5535" w:rsidRDefault="009518CF" w:rsidP="009518CF">
      <w:pPr>
        <w:ind w:right="-142"/>
        <w:rPr>
          <w:rFonts w:eastAsiaTheme="minorEastAsia"/>
        </w:rPr>
      </w:pPr>
      <w:r w:rsidRPr="008E5535">
        <w:rPr>
          <w:rFonts w:eastAsiaTheme="minorEastAsia"/>
        </w:rPr>
        <w:t xml:space="preserve">Dans ce cas, </w:t>
      </w:r>
      <m:oMath>
        <m:r>
          <w:rPr>
            <w:rFonts w:ascii="Cambria Math" w:eastAsiaTheme="minorEastAsia" w:hAnsi="Cambria Math"/>
          </w:rPr>
          <m:t>P</m:t>
        </m:r>
      </m:oMath>
      <w:r w:rsidRPr="008E5535">
        <w:rPr>
          <w:rFonts w:eastAsiaTheme="minorEastAsia"/>
        </w:rPr>
        <w:t xml:space="preserve"> représente la matrice de passage de la base orthonormée </w:t>
      </w:r>
      <m:oMath>
        <m:r>
          <w:rPr>
            <w:rFonts w:ascii="Cambria Math" w:eastAsiaTheme="minorEastAsia" w:hAnsi="Cambria Math"/>
          </w:rPr>
          <m:t>B</m:t>
        </m:r>
      </m:oMath>
      <w:r w:rsidRPr="008E5535">
        <w:rPr>
          <w:rFonts w:eastAsiaTheme="minorEastAsia"/>
        </w:rPr>
        <w:t xml:space="preserve"> à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 w:rsidRPr="008E5535">
        <w:rPr>
          <w:rFonts w:eastAsiaTheme="minorEastAsia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</m:e>
        </m:sPre>
      </m:oMath>
    </w:p>
    <w:p w14:paraId="0B722B75" w14:textId="39AFC814" w:rsidR="009518CF" w:rsidRPr="008E5535" w:rsidRDefault="00CB0FE2" w:rsidP="009518CF">
      <w:pPr>
        <w:ind w:right="-142"/>
        <w:rPr>
          <w:rFonts w:eastAsiaTheme="minorEastAsia"/>
          <w:color w:val="92D050"/>
          <w:u w:val="single"/>
        </w:rPr>
      </w:pPr>
      <w:r w:rsidRPr="008E5535">
        <w:rPr>
          <w:rFonts w:eastAsiaTheme="minorEastAsia"/>
          <w:color w:val="92D050"/>
        </w:rPr>
        <w:t>Remarque :</w:t>
      </w:r>
    </w:p>
    <w:p w14:paraId="103102F6" w14:textId="56C653EA" w:rsidR="00CB0FE2" w:rsidRPr="008E5535" w:rsidRDefault="00CB0FE2" w:rsidP="009518CF">
      <w:pPr>
        <w:ind w:right="-142"/>
        <w:rPr>
          <w:rFonts w:eastAsiaTheme="minorEastAsia"/>
          <w:color w:val="92D050"/>
        </w:rPr>
      </w:pPr>
      <w:r w:rsidRPr="008E5535">
        <w:rPr>
          <w:rFonts w:eastAsiaTheme="minorEastAsia"/>
          <w:color w:val="92D050"/>
        </w:rPr>
        <w:lastRenderedPageBreak/>
        <w:t xml:space="preserve">Soient </w:t>
      </w:r>
      <m:oMath>
        <m:r>
          <w:rPr>
            <w:rFonts w:ascii="Cambria Math" w:eastAsiaTheme="minorEastAsia" w:hAnsi="Cambria Math"/>
            <w:color w:val="92D050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  <w:color w:val="92D050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>E</m:t>
            </m:r>
          </m:e>
        </m:d>
      </m:oMath>
      <w:r w:rsidRPr="008E5535">
        <w:rPr>
          <w:rFonts w:eastAsiaTheme="minorEastAsia"/>
          <w:color w:val="92D050"/>
        </w:rPr>
        <w:t xml:space="preserve"> et </w:t>
      </w:r>
      <m:oMath>
        <m:r>
          <w:rPr>
            <w:rFonts w:ascii="Cambria Math" w:eastAsiaTheme="minorEastAsia" w:hAnsi="Cambria Math"/>
            <w:color w:val="92D050"/>
          </w:rPr>
          <m:t>B,B'</m:t>
        </m:r>
      </m:oMath>
      <w:r w:rsidRPr="008E5535">
        <w:rPr>
          <w:rFonts w:eastAsiaTheme="minorEastAsia"/>
          <w:color w:val="92D050"/>
        </w:rPr>
        <w:t xml:space="preserve"> deux bases orthonormées de </w:t>
      </w:r>
      <m:oMath>
        <m:r>
          <w:rPr>
            <w:rFonts w:ascii="Cambria Math" w:eastAsiaTheme="minorEastAsia" w:hAnsi="Cambria Math"/>
            <w:color w:val="92D050"/>
          </w:rPr>
          <m:t>E</m:t>
        </m:r>
      </m:oMath>
      <w:r w:rsidRPr="008E5535">
        <w:rPr>
          <w:rFonts w:eastAsiaTheme="minorEastAsia"/>
          <w:color w:val="92D050"/>
        </w:rPr>
        <w:t xml:space="preserve">, notons </w:t>
      </w:r>
      <m:oMath>
        <m:r>
          <w:rPr>
            <w:rFonts w:ascii="Cambria Math" w:eastAsiaTheme="minorEastAsia" w:hAnsi="Cambria Math"/>
            <w:color w:val="92D050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92D050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92D05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B</m:t>
                </m:r>
                <m:ctrlPr>
                  <w:rPr>
                    <w:rFonts w:ascii="Cambria Math" w:eastAsiaTheme="minorEastAsia" w:hAnsi="Cambria Math"/>
                    <w:color w:val="92D050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92D050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  <w:color w:val="92D05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pPr>
          <m:e>
            <m:r>
              <w:rPr>
                <w:rFonts w:ascii="Cambria Math" w:eastAsiaTheme="minorEastAsia" w:hAnsi="Cambria Math"/>
                <w:color w:val="92D05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92D050"/>
              </w:rPr>
              <m:t>'</m:t>
            </m:r>
          </m:sup>
        </m:sSup>
        <m:r>
          <w:rPr>
            <w:rFonts w:ascii="Cambria Math" w:eastAsiaTheme="minorEastAsia" w:hAnsi="Cambria Math"/>
            <w:color w:val="92D05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92D050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92D05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B'</m:t>
                </m:r>
                <m:ctrlPr>
                  <w:rPr>
                    <w:rFonts w:ascii="Cambria Math" w:eastAsiaTheme="minorEastAsia" w:hAnsi="Cambria Math"/>
                    <w:color w:val="92D050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color w:val="92D050"/>
              </w:rPr>
              <m:t>(u)</m:t>
            </m:r>
          </m:e>
        </m:func>
      </m:oMath>
      <w:r w:rsidRPr="008E5535">
        <w:rPr>
          <w:rFonts w:eastAsiaTheme="minorEastAsia"/>
          <w:color w:val="92D050"/>
        </w:rPr>
        <w:t xml:space="preserve">, alors </w:t>
      </w:r>
    </w:p>
    <w:p w14:paraId="13B9CA37" w14:textId="2D4CD6B5" w:rsidR="00CB0FE2" w:rsidRPr="008E5535" w:rsidRDefault="00CB0FE2" w:rsidP="00CB0FE2">
      <w:pPr>
        <w:ind w:right="-142"/>
        <w:jc w:val="center"/>
        <w:rPr>
          <w:rFonts w:eastAsiaTheme="minorEastAsia"/>
          <w:color w:val="92D05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pPr>
          <m:e>
            <m:r>
              <w:rPr>
                <w:rFonts w:ascii="Cambria Math" w:eastAsiaTheme="minorEastAsia" w:hAnsi="Cambria Math"/>
                <w:color w:val="92D05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92D050"/>
              </w:rPr>
              <m:t>'</m:t>
            </m:r>
          </m:sup>
        </m:sSup>
        <m:r>
          <w:rPr>
            <w:rFonts w:ascii="Cambria Math" w:eastAsiaTheme="minorEastAsia" w:hAnsi="Cambria Math"/>
            <w:color w:val="92D05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pPr>
          <m:e>
            <m:r>
              <w:rPr>
                <w:rFonts w:ascii="Cambria Math" w:eastAsiaTheme="minorEastAsia" w:hAnsi="Cambria Math"/>
                <w:color w:val="92D050"/>
              </w:rPr>
              <m:t>P</m:t>
            </m:r>
          </m:e>
          <m:sup>
            <m:r>
              <w:rPr>
                <w:rFonts w:ascii="Cambria Math" w:eastAsiaTheme="minorEastAsia" w:hAnsi="Cambria Math"/>
                <w:color w:val="92D050"/>
              </w:rPr>
              <m:t>-1</m:t>
            </m:r>
          </m:sup>
        </m:sSup>
        <m:r>
          <w:rPr>
            <w:rFonts w:ascii="Cambria Math" w:eastAsiaTheme="minorEastAsia" w:hAnsi="Cambria Math"/>
            <w:color w:val="92D050"/>
          </w:rPr>
          <m:t>AP=</m:t>
        </m:r>
        <m:sPre>
          <m:sPre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PrePr>
          <m:sub>
            <m:r>
              <w:rPr>
                <w:rFonts w:ascii="Cambria Math" w:eastAsiaTheme="minorEastAsia" w:hAnsi="Cambria Math"/>
                <w:color w:val="92D050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92D050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92D050"/>
              </w:rPr>
              <m:t>P</m:t>
            </m:r>
          </m:e>
        </m:sPre>
        <m:r>
          <w:rPr>
            <w:rFonts w:ascii="Cambria Math" w:eastAsiaTheme="minorEastAsia" w:hAnsi="Cambria Math"/>
            <w:color w:val="92D050"/>
          </w:rPr>
          <m:t xml:space="preserve">AP, </m:t>
        </m:r>
      </m:oMath>
      <w:r w:rsidRPr="008E5535">
        <w:rPr>
          <w:rFonts w:eastAsiaTheme="minorEastAsia"/>
          <w:color w:val="92D050"/>
        </w:rPr>
        <w:t xml:space="preserve">où </w:t>
      </w:r>
      <m:oMath>
        <m:r>
          <w:rPr>
            <w:rFonts w:ascii="Cambria Math" w:eastAsiaTheme="minorEastAsia" w:hAnsi="Cambria Math"/>
            <w:color w:val="92D050"/>
          </w:rPr>
          <m:t>P=Pas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B→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92D05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color w:val="92D050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  <w:color w:val="92D050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O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92D050"/>
              </w:rPr>
              <m:t>R</m:t>
            </m:r>
          </m:e>
        </m:d>
      </m:oMath>
    </w:p>
    <w:p w14:paraId="5C449BA6" w14:textId="716DC902" w:rsidR="00CB0FE2" w:rsidRPr="008E5535" w:rsidRDefault="00CB0FE2" w:rsidP="00CB0FE2">
      <w:pPr>
        <w:ind w:right="-142"/>
        <w:rPr>
          <w:rFonts w:eastAsiaTheme="minorEastAsia"/>
        </w:rPr>
      </w:pPr>
      <w:r w:rsidRPr="008E5535">
        <w:rPr>
          <w:rFonts w:eastAsiaTheme="minorEastAsia"/>
          <w:u w:val="single"/>
        </w:rPr>
        <w:t>Définition :</w:t>
      </w:r>
      <w:r w:rsidRPr="008E5535"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Pr="008E5535"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A</m:t>
        </m:r>
      </m:oMath>
      <w:r w:rsidRPr="008E5535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 w:rsidRPr="008E5535">
        <w:rPr>
          <w:rFonts w:eastAsiaTheme="minorEastAsia"/>
        </w:rPr>
        <w:t xml:space="preserve"> sont orthogonalement semblables si </w:t>
      </w:r>
      <m:oMath>
        <m:r>
          <w:rPr>
            <w:rFonts w:ascii="Cambria Math" w:eastAsiaTheme="minorEastAsia" w:hAnsi="Cambria Math"/>
          </w:rPr>
          <m:t>∃P∈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Pr="008E553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</m:e>
        </m:sPre>
        <m:r>
          <w:rPr>
            <w:rFonts w:ascii="Cambria Math" w:eastAsiaTheme="minorEastAsia" w:hAnsi="Cambria Math"/>
          </w:rPr>
          <m:t>AP</m:t>
        </m:r>
      </m:oMath>
    </w:p>
    <w:p w14:paraId="7A46FBD4" w14:textId="4B66C62F" w:rsidR="00CB0FE2" w:rsidRPr="008E5535" w:rsidRDefault="00CB0FE2" w:rsidP="00CB0FE2">
      <w:pPr>
        <w:rPr>
          <w:rFonts w:eastAsiaTheme="minorEastAsia"/>
          <w:u w:val="single"/>
        </w:rPr>
      </w:pPr>
      <w:r w:rsidRPr="008E5535">
        <w:rPr>
          <w:rFonts w:eastAsiaTheme="minorEastAsia"/>
          <w:u w:val="single"/>
        </w:rPr>
        <w:t>Propriété :</w:t>
      </w:r>
      <w:r w:rsidRPr="008E5535"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. </m:t>
        </m:r>
      </m:oMath>
      <w:r w:rsidRPr="008E5535">
        <w:rPr>
          <w:rFonts w:eastAsiaTheme="minorEastAsia"/>
        </w:rPr>
        <w:t>On a équivalence entre :</w:t>
      </w:r>
    </w:p>
    <w:p w14:paraId="6DFA6690" w14:textId="24792729" w:rsidR="00CB0FE2" w:rsidRPr="008E5535" w:rsidRDefault="00CB0FE2" w:rsidP="00CB0FE2">
      <w:pPr>
        <w:pStyle w:val="Paragraphedeliste"/>
        <w:numPr>
          <w:ilvl w:val="0"/>
          <w:numId w:val="6"/>
        </w:numPr>
        <w:ind w:right="-142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 w:rsidRPr="008E5535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 w:rsidRPr="008E5535">
        <w:rPr>
          <w:rFonts w:eastAsiaTheme="minorEastAsia"/>
        </w:rPr>
        <w:t xml:space="preserve"> sont orthogonalement semblables</w:t>
      </w:r>
    </w:p>
    <w:p w14:paraId="6E3E1F08" w14:textId="7548439C" w:rsidR="00CB0FE2" w:rsidRPr="008E5535" w:rsidRDefault="00CB0FE2" w:rsidP="00CB0FE2">
      <w:pPr>
        <w:pStyle w:val="Paragraphedeliste"/>
        <w:numPr>
          <w:ilvl w:val="0"/>
          <w:numId w:val="6"/>
        </w:numPr>
        <w:ind w:right="-142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 w:rsidRPr="008E5535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 w:rsidRPr="008E5535">
        <w:rPr>
          <w:rFonts w:eastAsiaTheme="minorEastAsia"/>
        </w:rPr>
        <w:t xml:space="preserve"> représentent le même endomorphisme </w:t>
      </w:r>
      <m:oMath>
        <m:r>
          <w:rPr>
            <w:rFonts w:ascii="Cambria Math" w:eastAsiaTheme="minorEastAsia" w:hAnsi="Cambria Math"/>
          </w:rPr>
          <m:t>u</m:t>
        </m:r>
      </m:oMath>
      <w:r w:rsidRPr="008E5535">
        <w:rPr>
          <w:rFonts w:eastAsiaTheme="minorEastAsia"/>
        </w:rPr>
        <w:t xml:space="preserve"> de l’espace euclidien dans 2 bases </w:t>
      </w:r>
      <w:r w:rsidRPr="008E5535">
        <w:rPr>
          <w:rFonts w:eastAsiaTheme="minorEastAsia"/>
          <w:u w:val="single"/>
        </w:rPr>
        <w:t>orthonormées</w:t>
      </w:r>
    </w:p>
    <w:p w14:paraId="4743BBDE" w14:textId="77777777" w:rsidR="00CB0FE2" w:rsidRPr="008E5535" w:rsidRDefault="00CB0FE2" w:rsidP="00943706">
      <w:pPr>
        <w:ind w:right="-142"/>
        <w:rPr>
          <w:rFonts w:eastAsiaTheme="minorEastAsia"/>
        </w:rPr>
      </w:pPr>
    </w:p>
    <w:p w14:paraId="2E1C0756" w14:textId="2E2C7223" w:rsidR="00BD09EE" w:rsidRPr="008E5535" w:rsidRDefault="00943706" w:rsidP="00943706">
      <w:pPr>
        <w:pStyle w:val="Paragraphedeliste"/>
        <w:numPr>
          <w:ilvl w:val="0"/>
          <w:numId w:val="1"/>
        </w:numPr>
        <w:ind w:right="-142"/>
        <w:rPr>
          <w:rFonts w:eastAsiaTheme="minorEastAsia"/>
          <w:b/>
          <w:bCs/>
          <w:u w:val="single"/>
        </w:rPr>
      </w:pPr>
      <w:r w:rsidRPr="008E5535">
        <w:rPr>
          <w:rFonts w:eastAsiaTheme="minorEastAsia"/>
          <w:b/>
          <w:bCs/>
          <w:u w:val="single"/>
        </w:rPr>
        <w:t>Adjoint d’un endomorphisme</w:t>
      </w:r>
    </w:p>
    <w:p w14:paraId="486F2955" w14:textId="3069EBDB" w:rsidR="00943706" w:rsidRPr="008E5535" w:rsidRDefault="00943706" w:rsidP="00943706">
      <w:pPr>
        <w:ind w:right="-142"/>
        <w:rPr>
          <w:rFonts w:eastAsiaTheme="minorEastAsia"/>
        </w:rPr>
      </w:pPr>
      <w:r w:rsidRPr="008E5535">
        <w:rPr>
          <w:rFonts w:eastAsiaTheme="minorEastAsia"/>
        </w:rPr>
        <w:t xml:space="preserve">Puisque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 w:rsidRPr="008E5535">
        <w:rPr>
          <w:rFonts w:eastAsiaTheme="minorEastAsia"/>
        </w:rPr>
        <w:t xml:space="preserve">, l’espace vectoriel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Pr="008E5535">
        <w:rPr>
          <w:rFonts w:eastAsiaTheme="minorEastAsia"/>
        </w:rPr>
        <w:t xml:space="preserve"> des formes linéaires sur </w:t>
      </w:r>
      <m:oMath>
        <m:r>
          <w:rPr>
            <w:rFonts w:ascii="Cambria Math" w:eastAsiaTheme="minorEastAsia" w:hAnsi="Cambria Math"/>
          </w:rPr>
          <m:t>E</m:t>
        </m:r>
      </m:oMath>
      <w:r w:rsidRPr="008E5535">
        <w:rPr>
          <w:rFonts w:eastAsiaTheme="minorEastAsia"/>
        </w:rPr>
        <w:t xml:space="preserve"> est de dimension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m:rPr>
            <m:lit/>
          </m:rPr>
          <w:rPr>
            <w:rFonts w:ascii="Cambria Math" w:eastAsiaTheme="minorEastAsia" w:hAnsi="Cambria Math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func>
        <m:r>
          <w:rPr>
            <w:rFonts w:ascii="Cambria Math" w:eastAsiaTheme="minorEastAsia" w:hAnsi="Cambria Math"/>
          </w:rPr>
          <m:t>=n</m:t>
        </m:r>
      </m:oMath>
    </w:p>
    <w:p w14:paraId="4CE03B2D" w14:textId="3A762584" w:rsidR="00943706" w:rsidRPr="008E5535" w:rsidRDefault="00943706" w:rsidP="00943706">
      <w:pPr>
        <w:ind w:right="-142"/>
        <w:rPr>
          <w:rFonts w:eastAsiaTheme="minorEastAsia"/>
        </w:rPr>
      </w:pPr>
      <w:r w:rsidRPr="008E5535">
        <w:rPr>
          <w:rFonts w:eastAsiaTheme="minorEastAsia"/>
        </w:rPr>
        <w:t xml:space="preserve">Donc il existe un isomorphisme entre </w:t>
      </w:r>
      <m:oMath>
        <m:r>
          <w:rPr>
            <w:rFonts w:ascii="Cambria Math" w:eastAsiaTheme="minorEastAsia" w:hAnsi="Cambria Math"/>
          </w:rPr>
          <m:t>E</m:t>
        </m:r>
      </m:oMath>
      <w:r w:rsidRPr="008E5535">
        <w:rPr>
          <w:rFonts w:eastAsiaTheme="minorEastAsia"/>
        </w:rPr>
        <w:t xml:space="preserve"> 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Pr="008E5535">
        <w:rPr>
          <w:rFonts w:eastAsiaTheme="minorEastAsia"/>
        </w:rPr>
        <w:t>.</w:t>
      </w:r>
    </w:p>
    <w:p w14:paraId="3BA29DCE" w14:textId="1812BD8C" w:rsidR="00943706" w:rsidRPr="008E5535" w:rsidRDefault="00943706" w:rsidP="00943706">
      <w:pPr>
        <w:ind w:right="-142"/>
        <w:rPr>
          <w:rFonts w:eastAsiaTheme="minorEastAsia"/>
          <w:u w:val="single"/>
        </w:rPr>
      </w:pPr>
      <w:r w:rsidRPr="008E5535">
        <w:rPr>
          <w:rFonts w:eastAsiaTheme="minorEastAsia"/>
        </w:rPr>
        <w:tab/>
      </w:r>
      <w:r w:rsidRPr="008E5535">
        <w:rPr>
          <w:rFonts w:eastAsiaTheme="minorEastAsia"/>
          <w:u w:val="single"/>
        </w:rPr>
        <w:t>Théorème de représentation de Riesz :</w:t>
      </w:r>
    </w:p>
    <w:p w14:paraId="374C3A30" w14:textId="18879E4B" w:rsidR="00943706" w:rsidRPr="008E5535" w:rsidRDefault="00943706" w:rsidP="00943706">
      <w:pPr>
        <w:ind w:right="-142"/>
        <w:rPr>
          <w:rFonts w:eastAsiaTheme="minorEastAsia"/>
        </w:rPr>
      </w:pPr>
      <w:r w:rsidRPr="008E5535">
        <w:rPr>
          <w:rFonts w:eastAsiaTheme="minorEastAsia"/>
        </w:rPr>
        <w:t xml:space="preserve">Pour tout </w:t>
      </w:r>
      <m:oMath>
        <m:r>
          <w:rPr>
            <w:rFonts w:ascii="Cambria Math" w:eastAsiaTheme="minorEastAsia" w:hAnsi="Cambria Math"/>
          </w:rPr>
          <m:t>a∈E</m:t>
        </m:r>
      </m:oMath>
      <w:r w:rsidRPr="008E5535">
        <w:rPr>
          <w:rFonts w:eastAsiaTheme="minorEastAsia"/>
        </w:rPr>
        <w:t>, not</w:t>
      </w:r>
      <w:proofErr w:type="spellStart"/>
      <w:r w:rsidRPr="008E5535">
        <w:rPr>
          <w:rFonts w:eastAsiaTheme="minorEastAsia"/>
        </w:rPr>
        <w:t>ons</w:t>
      </w:r>
      <w:proofErr w:type="spellEnd"/>
      <w:r w:rsidRPr="008E553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⋅,a</m:t>
            </m:r>
          </m:e>
        </m:d>
        <m:r>
          <w:rPr>
            <w:rFonts w:ascii="Cambria Math" w:eastAsiaTheme="minorEastAsia" w:hAnsi="Cambria Math"/>
          </w:rPr>
          <m:t xml:space="preserve"> :E→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</w:p>
    <w:p w14:paraId="46A9D136" w14:textId="42E66E03" w:rsidR="00943706" w:rsidRPr="008E5535" w:rsidRDefault="00943706" w:rsidP="00943706">
      <w:pPr>
        <w:ind w:right="-142"/>
        <w:rPr>
          <w:rFonts w:eastAsiaTheme="minorEastAsia"/>
        </w:rPr>
      </w:pPr>
      <w:r w:rsidRPr="008E5535">
        <w:rPr>
          <w:rFonts w:eastAsiaTheme="minorEastAsia"/>
        </w:rPr>
        <w:tab/>
      </w:r>
      <w:r w:rsidRPr="008E5535">
        <w:rPr>
          <w:rFonts w:eastAsiaTheme="minorEastAsia"/>
        </w:rPr>
        <w:tab/>
      </w:r>
      <w:r w:rsidRPr="008E5535">
        <w:rPr>
          <w:rFonts w:eastAsiaTheme="minorEastAsia"/>
        </w:rPr>
        <w:tab/>
      </w:r>
      <w:r w:rsidRPr="008E5535">
        <w:rPr>
          <w:rFonts w:eastAsiaTheme="minorEastAsia"/>
        </w:rPr>
        <w:tab/>
        <w:t xml:space="preserve">   </w:t>
      </w:r>
      <m:oMath>
        <m:r>
          <w:rPr>
            <w:rFonts w:ascii="Cambria Math" w:eastAsiaTheme="minorEastAsia" w:hAnsi="Cambria Math"/>
          </w:rPr>
          <m:t>x↦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x,a</m:t>
            </m:r>
          </m:e>
        </m:d>
      </m:oMath>
    </w:p>
    <w:p w14:paraId="1A036F1C" w14:textId="29F43FA8" w:rsidR="00943706" w:rsidRPr="008E5535" w:rsidRDefault="00943706" w:rsidP="00943706">
      <w:pPr>
        <w:ind w:right="-142"/>
        <w:rPr>
          <w:rFonts w:eastAsiaTheme="minorEastAsia"/>
        </w:rPr>
      </w:pPr>
      <w:r w:rsidRPr="008E5535">
        <w:rPr>
          <w:rFonts w:eastAsiaTheme="minorEastAsia"/>
        </w:rPr>
        <w:t xml:space="preserve">Alors l’application </w:t>
      </w:r>
      <m:oMath>
        <m:r>
          <w:rPr>
            <w:rFonts w:ascii="Cambria Math" w:eastAsiaTheme="minorEastAsia" w:hAnsi="Cambria Math"/>
          </w:rPr>
          <m:t>F :E→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Pr="008E5535">
        <w:rPr>
          <w:rFonts w:eastAsiaTheme="minorEastAsia"/>
        </w:rPr>
        <w:t xml:space="preserve"> </w:t>
      </w:r>
    </w:p>
    <w:p w14:paraId="00A44626" w14:textId="0C98F8E2" w:rsidR="00943706" w:rsidRPr="008E5535" w:rsidRDefault="00943706" w:rsidP="00943706">
      <w:pPr>
        <w:ind w:right="-142"/>
        <w:rPr>
          <w:rFonts w:eastAsiaTheme="minorEastAsia"/>
        </w:rPr>
      </w:pPr>
      <w:r w:rsidRPr="008E5535">
        <w:rPr>
          <w:rFonts w:eastAsiaTheme="minorEastAsia"/>
        </w:rPr>
        <w:tab/>
      </w:r>
      <w:r w:rsidRPr="008E5535">
        <w:rPr>
          <w:rFonts w:eastAsiaTheme="minorEastAsia"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>a↦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5263D8AE" w14:textId="03662324" w:rsidR="00943706" w:rsidRPr="008E5535" w:rsidRDefault="00943706" w:rsidP="00943706">
      <w:pPr>
        <w:ind w:right="-142"/>
        <w:rPr>
          <w:rFonts w:eastAsiaTheme="minorEastAsia"/>
        </w:rPr>
      </w:pPr>
      <w:r w:rsidRPr="008E5535">
        <w:rPr>
          <w:rFonts w:eastAsiaTheme="minorEastAsia"/>
        </w:rPr>
        <w:t>est un isomorphisme d’espace vectoriel. En particulier,</w:t>
      </w:r>
    </w:p>
    <w:p w14:paraId="5A893B3D" w14:textId="4536A100" w:rsidR="00943706" w:rsidRPr="008E5535" w:rsidRDefault="00943706" w:rsidP="00943706">
      <w:pPr>
        <w:ind w:right="-142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∀f∈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, ∃!a∈E</m:t>
        </m:r>
      </m:oMath>
      <w:r w:rsidRPr="008E5535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f=F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8E5535">
        <w:rPr>
          <w:rFonts w:eastAsiaTheme="minorEastAsia"/>
        </w:rPr>
        <w:t xml:space="preserve">, ie tel que </w:t>
      </w:r>
      <m:oMath>
        <m:r>
          <w:rPr>
            <w:rFonts w:ascii="Cambria Math" w:eastAsiaTheme="minorEastAsia" w:hAnsi="Cambria Math"/>
          </w:rPr>
          <m:t>∀x∈E,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x,a</m:t>
            </m:r>
          </m:e>
        </m:d>
      </m:oMath>
    </w:p>
    <w:p w14:paraId="48896619" w14:textId="3E87ECBA" w:rsidR="000E762D" w:rsidRPr="008E5535" w:rsidRDefault="000E762D" w:rsidP="000E762D">
      <w:pPr>
        <w:ind w:right="-142"/>
        <w:rPr>
          <w:rFonts w:eastAsiaTheme="minorEastAsia"/>
          <w:b/>
          <w:bCs/>
        </w:rPr>
      </w:pPr>
      <w:r w:rsidRPr="008E5535">
        <w:rPr>
          <w:rFonts w:eastAsiaTheme="minorEastAsia"/>
        </w:rPr>
        <w:tab/>
      </w:r>
      <w:r w:rsidRPr="008E5535">
        <w:rPr>
          <w:rFonts w:eastAsiaTheme="minorEastAsia"/>
          <w:b/>
          <w:bCs/>
        </w:rPr>
        <w:t>Définition de l’adjoint</w:t>
      </w:r>
    </w:p>
    <w:p w14:paraId="08C8408A" w14:textId="29815FFF" w:rsidR="000E762D" w:rsidRPr="008E5535" w:rsidRDefault="000E762D" w:rsidP="000E762D">
      <w:pPr>
        <w:ind w:right="-142"/>
        <w:rPr>
          <w:rFonts w:eastAsiaTheme="minorEastAsia"/>
        </w:rPr>
      </w:pPr>
      <w:r w:rsidRPr="008E5535">
        <w:rPr>
          <w:rFonts w:eastAsiaTheme="minorEastAsia"/>
          <w:u w:val="single"/>
        </w:rPr>
        <w:t>Définition :</w:t>
      </w:r>
      <w:r w:rsidRPr="008E5535"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Pr="008E5535">
        <w:rPr>
          <w:rFonts w:eastAsiaTheme="minorEastAsia"/>
        </w:rPr>
        <w:t xml:space="preserve">. Il existe un unique endomorphisme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Pr="008E5535">
        <w:rPr>
          <w:rFonts w:eastAsiaTheme="minorEastAsia"/>
        </w:rPr>
        <w:t xml:space="preserve"> tel que :</w:t>
      </w:r>
    </w:p>
    <w:p w14:paraId="06D1B9E6" w14:textId="64927F67" w:rsidR="000E762D" w:rsidRPr="008E5535" w:rsidRDefault="000E762D" w:rsidP="000E762D">
      <w:pPr>
        <w:ind w:right="-142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∀x,y∈E,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</m:oMath>
      </m:oMathPara>
    </w:p>
    <w:p w14:paraId="74F27396" w14:textId="57D1EDC6" w:rsidR="0035667E" w:rsidRPr="008E5535" w:rsidRDefault="000E762D" w:rsidP="000E762D">
      <w:pPr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92D050"/>
        </w:rPr>
        <w:t xml:space="preserve">Remarque : par symétrique de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>⋅</m:t>
            </m:r>
            <m:r>
              <w:rPr>
                <w:rFonts w:ascii="Cambria Math" w:eastAsiaTheme="minorEastAsia" w:hAnsi="Cambria Math"/>
                <w:color w:val="92D050"/>
              </w:rPr>
              <m:t>,⋅</m:t>
            </m:r>
          </m:e>
        </m:d>
      </m:oMath>
      <w:r w:rsidR="0035667E" w:rsidRPr="008E5535">
        <w:rPr>
          <w:rFonts w:eastAsiaTheme="minorEastAsia"/>
          <w:color w:val="92D050"/>
        </w:rPr>
        <w:t xml:space="preserve">, on peut inverser les places de </w:t>
      </w:r>
      <m:oMath>
        <m:r>
          <w:rPr>
            <w:rFonts w:ascii="Cambria Math" w:eastAsiaTheme="minorEastAsia" w:hAnsi="Cambria Math"/>
            <w:color w:val="92D050"/>
          </w:rPr>
          <m:t>u</m:t>
        </m:r>
      </m:oMath>
      <w:r w:rsidR="0035667E" w:rsidRPr="008E5535">
        <w:rPr>
          <w:rFonts w:eastAsiaTheme="minorEastAsia"/>
          <w:color w:val="92D050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pPr>
          <m:e>
            <m:r>
              <w:rPr>
                <w:rFonts w:ascii="Cambria Math" w:eastAsiaTheme="minorEastAsia" w:hAnsi="Cambria Math"/>
                <w:color w:val="92D050"/>
              </w:rPr>
              <m:t>u</m:t>
            </m:r>
          </m:e>
          <m:sup>
            <m:r>
              <w:rPr>
                <w:rFonts w:ascii="Cambria Math" w:eastAsiaTheme="minorEastAsia" w:hAnsi="Cambria Math"/>
                <w:color w:val="92D050"/>
              </w:rPr>
              <m:t>*</m:t>
            </m:r>
          </m:sup>
        </m:sSup>
      </m:oMath>
      <w:r w:rsidR="0035667E" w:rsidRPr="008E5535">
        <w:rPr>
          <w:rFonts w:eastAsiaTheme="minorEastAsia"/>
          <w:color w:val="92D050"/>
        </w:rPr>
        <w:t>.</w:t>
      </w:r>
      <w:r w:rsidR="0035667E" w:rsidRPr="008E5535">
        <w:rPr>
          <w:rFonts w:eastAsiaTheme="minorEastAsia"/>
          <w:color w:val="92D050"/>
        </w:rPr>
        <w:br/>
      </w:r>
      <w:r w:rsidR="0035667E" w:rsidRPr="008E5535">
        <w:rPr>
          <w:rFonts w:eastAsiaTheme="minorEastAsia"/>
          <w:color w:val="7030A0"/>
        </w:rPr>
        <w:t>Exemple :</w:t>
      </w:r>
    </w:p>
    <w:p w14:paraId="0E96812E" w14:textId="3736D5E9" w:rsidR="0035667E" w:rsidRPr="008E5535" w:rsidRDefault="0035667E" w:rsidP="0035667E">
      <w:pPr>
        <w:pStyle w:val="Paragraphedeliste"/>
        <w:numPr>
          <w:ilvl w:val="0"/>
          <w:numId w:val="7"/>
        </w:numPr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L’adjoint de </w:t>
      </w:r>
      <m:oMath>
        <m:r>
          <w:rPr>
            <w:rFonts w:ascii="Cambria Math" w:eastAsiaTheme="minorEastAsia" w:hAnsi="Cambria Math"/>
            <w:color w:val="7030A0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E</m:t>
            </m:r>
          </m:sub>
        </m:sSub>
      </m:oMath>
      <w:r w:rsidRPr="008E5535">
        <w:rPr>
          <w:rFonts w:eastAsiaTheme="minorEastAsia"/>
          <w:color w:val="7030A0"/>
        </w:rPr>
        <w:t xml:space="preserve"> est </w:t>
      </w:r>
      <m:oMath>
        <m:r>
          <w:rPr>
            <w:rFonts w:ascii="Cambria Math" w:eastAsiaTheme="minorEastAsia" w:hAnsi="Cambria Math"/>
            <w:color w:val="7030A0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E</m:t>
            </m:r>
          </m:sub>
        </m:sSub>
      </m:oMath>
    </w:p>
    <w:p w14:paraId="62B5F377" w14:textId="14D8D16E" w:rsidR="0035667E" w:rsidRPr="008E5535" w:rsidRDefault="0035667E" w:rsidP="0035667E">
      <w:pPr>
        <w:pStyle w:val="Paragraphedeliste"/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Car </w:t>
      </w:r>
      <m:oMath>
        <m:r>
          <w:rPr>
            <w:rFonts w:ascii="Cambria Math" w:eastAsiaTheme="minorEastAsia" w:hAnsi="Cambria Math"/>
            <w:color w:val="7030A0"/>
          </w:rPr>
          <m:t xml:space="preserve">∀x,y∈E,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7030A0"/>
              </w:rPr>
              <m:t>,y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</m:d>
          </m:e>
        </m:d>
      </m:oMath>
    </w:p>
    <w:p w14:paraId="25727E30" w14:textId="3061ABFE" w:rsidR="0035667E" w:rsidRPr="008E5535" w:rsidRDefault="0035667E" w:rsidP="0035667E">
      <w:pPr>
        <w:pStyle w:val="Paragraphedeliste"/>
        <w:numPr>
          <w:ilvl w:val="0"/>
          <w:numId w:val="7"/>
        </w:numPr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De même,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E</m:t>
                        </m:r>
                      </m:e>
                    </m:d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*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  <w:color w:val="7030A0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</m:d>
          </m:sub>
        </m:sSub>
      </m:oMath>
    </w:p>
    <w:p w14:paraId="66112649" w14:textId="57CCC0B5" w:rsidR="0035667E" w:rsidRPr="008E5535" w:rsidRDefault="0035667E" w:rsidP="0035667E">
      <w:pPr>
        <w:pStyle w:val="Paragraphedeliste"/>
        <w:numPr>
          <w:ilvl w:val="0"/>
          <w:numId w:val="7"/>
        </w:numPr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On munit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  <w:r w:rsidRPr="008E5535">
        <w:rPr>
          <w:rFonts w:eastAsiaTheme="minorEastAsia"/>
          <w:color w:val="7030A0"/>
        </w:rPr>
        <w:t xml:space="preserve"> de son p.s. usuel. Déterminons l’adjoint de </w:t>
      </w:r>
      <m:oMath>
        <m:r>
          <w:rPr>
            <w:rFonts w:ascii="Cambria Math" w:eastAsiaTheme="minorEastAsia" w:hAnsi="Cambria Math"/>
            <w:color w:val="7030A0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</m:e>
        </m:d>
      </m:oMath>
      <w:r w:rsidRPr="008E5535">
        <w:rPr>
          <w:rFonts w:eastAsiaTheme="minorEastAsia"/>
          <w:color w:val="7030A0"/>
        </w:rPr>
        <w:t xml:space="preserve"> défini par :</w:t>
      </w:r>
    </w:p>
    <w:p w14:paraId="40F0F017" w14:textId="22C56312" w:rsidR="0035667E" w:rsidRPr="008E5535" w:rsidRDefault="0035667E" w:rsidP="0035667E">
      <w:pPr>
        <w:pStyle w:val="Paragraphedeliste"/>
        <w:ind w:right="-142"/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∀X=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7030A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7030A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7030A0"/>
            </w:rPr>
            <m:t>, u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x+y,0</m:t>
              </m:r>
            </m:e>
          </m:d>
        </m:oMath>
      </m:oMathPara>
    </w:p>
    <w:p w14:paraId="0C6DB786" w14:textId="30E21763" w:rsidR="0035667E" w:rsidRPr="008E5535" w:rsidRDefault="0035667E" w:rsidP="0035667E">
      <w:pPr>
        <w:pStyle w:val="Paragraphedeliste"/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Soient </w:t>
      </w:r>
      <m:oMath>
        <m:r>
          <w:rPr>
            <w:rFonts w:ascii="Cambria Math" w:eastAsiaTheme="minorEastAsia" w:hAnsi="Cambria Math"/>
            <w:color w:val="7030A0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 xml:space="preserve"> </m:t>
        </m:r>
      </m:oMath>
      <w:r w:rsidRPr="008E5535">
        <w:rPr>
          <w:rFonts w:eastAsiaTheme="minorEastAsia"/>
          <w:color w:val="7030A0"/>
        </w:rPr>
        <w:t xml:space="preserve">et </w:t>
      </w:r>
      <m:oMath>
        <m:r>
          <w:rPr>
            <w:rFonts w:ascii="Cambria Math" w:eastAsiaTheme="minorEastAsia" w:hAnsi="Cambria Math"/>
            <w:color w:val="7030A0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a,b</m:t>
            </m:r>
          </m:e>
        </m:d>
        <m:r>
          <w:rPr>
            <w:rFonts w:ascii="Cambria Math" w:eastAsiaTheme="minorEastAsia" w:hAnsi="Cambria Math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</w:p>
    <w:p w14:paraId="17E8AB63" w14:textId="77777777" w:rsidR="0035667E" w:rsidRPr="008E5535" w:rsidRDefault="0035667E" w:rsidP="0035667E">
      <w:pPr>
        <w:pStyle w:val="Paragraphedeliste"/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Alors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7030A0"/>
              </w:rPr>
              <m:t>,Y</m:t>
            </m:r>
          </m:e>
        </m:d>
        <m:r>
          <w:rPr>
            <w:rFonts w:ascii="Cambria Math" w:eastAsiaTheme="minorEastAsia" w:hAnsi="Cambria Math"/>
            <w:color w:val="7030A0"/>
          </w:rPr>
          <m:t>=xa+ya=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color w:val="7030A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a,a</m:t>
                </m:r>
              </m:e>
            </m:d>
          </m:e>
        </m:d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</m:d>
          </m:e>
        </m:d>
      </m:oMath>
      <w:r w:rsidRPr="008E5535">
        <w:rPr>
          <w:rFonts w:eastAsiaTheme="minorEastAsia"/>
          <w:color w:val="7030A0"/>
        </w:rPr>
        <w:t xml:space="preserve"> où </w:t>
      </w:r>
      <m:oMath>
        <m:r>
          <w:rPr>
            <w:rFonts w:ascii="Cambria Math" w:eastAsiaTheme="minorEastAsia" w:hAnsi="Cambria Math"/>
            <w:color w:val="7030A0"/>
          </w:rPr>
          <m:t>v :Y=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a,b</m:t>
            </m:r>
          </m:e>
        </m:d>
        <m:r>
          <w:rPr>
            <w:rFonts w:ascii="Cambria Math" w:eastAsiaTheme="minorEastAsia" w:hAnsi="Cambria Math"/>
            <w:color w:val="7030A0"/>
          </w:rPr>
          <m:t>↦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a,a</m:t>
            </m:r>
          </m:e>
        </m:d>
      </m:oMath>
    </w:p>
    <w:p w14:paraId="25E76BD1" w14:textId="77777777" w:rsidR="0035667E" w:rsidRPr="008E5535" w:rsidRDefault="0035667E" w:rsidP="0035667E">
      <w:pPr>
        <w:pStyle w:val="Paragraphedeliste"/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Comme </w:t>
      </w:r>
      <m:oMath>
        <m:r>
          <w:rPr>
            <w:rFonts w:ascii="Cambria Math" w:eastAsiaTheme="minorEastAsia" w:hAnsi="Cambria Math"/>
            <w:color w:val="7030A0"/>
          </w:rPr>
          <m:t>∀Y=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a,b</m:t>
            </m:r>
          </m:e>
        </m:d>
        <m:r>
          <w:rPr>
            <w:rFonts w:ascii="Cambria Math" w:eastAsiaTheme="minorEastAsia" w:hAnsi="Cambria Math"/>
            <w:color w:val="7030A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'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, ∀λ∈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R</m:t>
        </m:r>
      </m:oMath>
      <w:r w:rsidRPr="008E5535">
        <w:rPr>
          <w:rFonts w:eastAsiaTheme="minorEastAsia"/>
          <w:color w:val="7030A0"/>
        </w:rPr>
        <w:t xml:space="preserve">, </w:t>
      </w:r>
      <m:oMath>
        <m:r>
          <w:rPr>
            <w:rFonts w:ascii="Cambria Math" w:eastAsiaTheme="minorEastAsia" w:hAnsi="Cambria Math"/>
            <w:color w:val="7030A0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λx+y</m:t>
            </m:r>
          </m:e>
        </m:d>
        <m:r>
          <w:rPr>
            <w:rFonts w:ascii="Cambria Math" w:eastAsiaTheme="minorEastAsia" w:hAnsi="Cambria Math"/>
            <w:color w:val="7030A0"/>
          </w:rPr>
          <m:t>=λv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r>
          <w:rPr>
            <w:rFonts w:ascii="Cambria Math" w:eastAsiaTheme="minorEastAsia" w:hAnsi="Cambria Math"/>
            <w:color w:val="7030A0"/>
          </w:rPr>
          <m:t>+v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y</m:t>
            </m:r>
          </m:e>
        </m:d>
      </m:oMath>
    </w:p>
    <w:p w14:paraId="703BEF53" w14:textId="77777777" w:rsidR="0035667E" w:rsidRPr="008E5535" w:rsidRDefault="0035667E" w:rsidP="0035667E">
      <w:pPr>
        <w:pStyle w:val="Paragraphedeliste"/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v∈</m:t>
        </m:r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</m:e>
        </m:d>
      </m:oMath>
    </w:p>
    <w:p w14:paraId="31DE1537" w14:textId="0E28A5F5" w:rsidR="0035667E" w:rsidRPr="008E5535" w:rsidRDefault="0035667E" w:rsidP="0035667E">
      <w:pPr>
        <w:pStyle w:val="Paragraphedeliste"/>
        <w:ind w:right="-142"/>
        <w:rPr>
          <w:rFonts w:eastAsiaTheme="minorEastAsia"/>
          <w:color w:val="7030A0"/>
        </w:rPr>
      </w:pPr>
      <w:r w:rsidRPr="008E5535">
        <w:rPr>
          <w:rFonts w:eastAsiaTheme="minorEastAsia"/>
          <w:color w:val="7030A0"/>
        </w:rPr>
        <w:t xml:space="preserve">Donc par définition/unicité de l’adjoint,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*</m:t>
            </m:r>
          </m:sup>
        </m:sSup>
        <m:r>
          <w:rPr>
            <w:rFonts w:ascii="Cambria Math" w:eastAsiaTheme="minorEastAsia" w:hAnsi="Cambria Math"/>
            <w:color w:val="7030A0"/>
          </w:rPr>
          <m:t>=v</m:t>
        </m:r>
      </m:oMath>
      <w:r w:rsidRPr="008E5535">
        <w:rPr>
          <w:rFonts w:eastAsiaTheme="minorEastAsia"/>
          <w:color w:val="7030A0"/>
        </w:rPr>
        <w:t xml:space="preserve"> </w:t>
      </w:r>
    </w:p>
    <w:p w14:paraId="29CB7DC6" w14:textId="0FFF9F25" w:rsidR="008E5535" w:rsidRPr="008E5535" w:rsidRDefault="008E5535" w:rsidP="008E5535">
      <w:pPr>
        <w:pStyle w:val="Paragraphedeliste"/>
        <w:ind w:left="0" w:right="-142"/>
        <w:rPr>
          <w:rFonts w:eastAsiaTheme="minorEastAsia"/>
        </w:rPr>
      </w:pPr>
      <w:r w:rsidRPr="008E5535">
        <w:rPr>
          <w:rFonts w:eastAsiaTheme="minorEastAsia"/>
          <w:u w:val="single"/>
        </w:rPr>
        <w:t>Propriété :</w:t>
      </w:r>
      <w:r w:rsidRPr="008E5535"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Pr="008E5535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8E5535">
        <w:rPr>
          <w:rFonts w:eastAsiaTheme="minorEastAsia"/>
        </w:rPr>
        <w:t xml:space="preserve"> une base </w:t>
      </w:r>
      <w:r w:rsidRPr="008E5535">
        <w:rPr>
          <w:rFonts w:eastAsiaTheme="minorEastAsia"/>
          <w:u w:val="single"/>
        </w:rPr>
        <w:t>orthonormée</w:t>
      </w:r>
      <w:r w:rsidRPr="008E5535">
        <w:rPr>
          <w:rFonts w:eastAsiaTheme="minorEastAsia"/>
        </w:rPr>
        <w:t xml:space="preserve"> </w:t>
      </w:r>
      <w:r w:rsidRPr="008E5535">
        <w:t xml:space="preserve">de </w:t>
      </w:r>
      <m:oMath>
        <m:r>
          <w:rPr>
            <w:rFonts w:ascii="Cambria Math" w:hAnsi="Cambria Math"/>
          </w:rPr>
          <m:t>E</m:t>
        </m:r>
      </m:oMath>
      <w:r w:rsidRPr="008E5535">
        <w:rPr>
          <w:rFonts w:eastAsiaTheme="minorEastAsia"/>
        </w:rPr>
        <w:t xml:space="preserve">. Notons </w:t>
      </w:r>
      <m:oMath>
        <m:r>
          <w:rPr>
            <w:rFonts w:ascii="Cambria Math" w:eastAsiaTheme="minorEastAsia" w:hAnsi="Cambria Math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14:paraId="34AF02E0" w14:textId="73887D1C" w:rsidR="008E5535" w:rsidRDefault="008E5535" w:rsidP="008E5535">
      <w:pPr>
        <w:pStyle w:val="Paragraphedeliste"/>
        <w:ind w:left="0" w:right="-142"/>
        <w:rPr>
          <w:rFonts w:eastAsiaTheme="minorEastAsia"/>
        </w:rPr>
      </w:pPr>
      <w:r w:rsidRPr="008E5535">
        <w:rPr>
          <w:rFonts w:eastAsiaTheme="minorEastAsia"/>
        </w:rPr>
        <w:t xml:space="preserve">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A</m:t>
            </m:r>
          </m:e>
        </m:sPre>
      </m:oMath>
    </w:p>
    <w:p w14:paraId="364EB38C" w14:textId="41E47455" w:rsidR="008E5535" w:rsidRDefault="008E5535" w:rsidP="008E5535">
      <w:pPr>
        <w:pStyle w:val="Paragraphedeliste"/>
        <w:ind w:left="0" w:right="-142"/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lastRenderedPageBreak/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32EE88AE" w14:textId="35AAF7F7" w:rsidR="008E5535" w:rsidRPr="008E5535" w:rsidRDefault="008E5535" w:rsidP="008E5535">
      <w:pPr>
        <w:pStyle w:val="Paragraphedeliste"/>
        <w:ind w:left="0" w:right="-142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Notons </w:t>
      </w:r>
      <m:oMath>
        <m:r>
          <w:rPr>
            <w:rFonts w:ascii="Cambria Math" w:eastAsiaTheme="minorEastAsia" w:hAnsi="Cambria Math" w:cstheme="minorHAnsi"/>
            <w:color w:val="FF3399"/>
          </w:rPr>
          <m:t>B=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1≤i,j≤n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FF3399"/>
                  </w:rPr>
                  <m:t>Mat</m:t>
                </m:r>
                <m:ctrlPr>
                  <w:rPr>
                    <w:rFonts w:ascii="Cambria Math" w:eastAsiaTheme="minorEastAsia" w:hAnsi="Cambria Math" w:cstheme="minorHAnsi"/>
                    <w:color w:val="FF3399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  <m:ctrlPr>
                  <w:rPr>
                    <w:rFonts w:ascii="Cambria Math" w:eastAsiaTheme="minorEastAsia" w:hAnsi="Cambria Math" w:cstheme="minorHAnsi"/>
                    <w:color w:val="FF3399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*</m:t>
                    </m:r>
                  </m:sup>
                </m:sSup>
              </m:e>
            </m:d>
          </m:e>
        </m:func>
      </m:oMath>
    </w:p>
    <w:p w14:paraId="0A496C8E" w14:textId="23D654F6" w:rsidR="008E5535" w:rsidRDefault="008E5535" w:rsidP="008E5535">
      <w:pPr>
        <w:pStyle w:val="Paragraphedeliste"/>
        <w:ind w:left="0" w:right="-142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j∈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1,n</m:t>
            </m:r>
          </m:e>
        </m:d>
      </m:oMath>
      <w:r>
        <w:rPr>
          <w:rFonts w:eastAsiaTheme="minorEastAsia" w:cstheme="minorHAnsi"/>
          <w:color w:val="FF3399"/>
        </w:rPr>
        <w:t xml:space="preserve">, la colonne </w:t>
      </w:r>
      <m:oMath>
        <m:r>
          <w:rPr>
            <w:rFonts w:ascii="Cambria Math" w:eastAsiaTheme="minorEastAsia" w:hAnsi="Cambria Math" w:cstheme="minorHAnsi"/>
            <w:color w:val="FF3399"/>
          </w:rPr>
          <m:t>j</m:t>
        </m:r>
      </m:oMath>
      <w:r>
        <w:rPr>
          <w:rFonts w:eastAsiaTheme="minorEastAsia" w:cstheme="minorHAnsi"/>
          <w:color w:val="FF3399"/>
        </w:rPr>
        <w:t xml:space="preserve"> de 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B, </m:t>
        </m:r>
        <m:d>
          <m:dPr>
            <m:ctrlPr>
              <w:rPr>
                <w:rFonts w:ascii="Cambria Math" w:eastAsia="MS Gothic" w:hAnsi="Cambria Math" w:cs="MS Gothic"/>
                <w:i/>
                <w:color w:val="FF3399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FF3399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1j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⋮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nj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</m:mr>
            </m:m>
          </m:e>
        </m:d>
      </m:oMath>
      <w:r>
        <w:rPr>
          <w:rFonts w:eastAsiaTheme="minorEastAsia" w:cstheme="minorHAnsi"/>
          <w:color w:val="FF3399"/>
        </w:rPr>
        <w:t xml:space="preserve">, correspond aux vecteur colonne des coordonnées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ij</m:t>
                </m:r>
              </m:sub>
            </m:sSub>
          </m:e>
        </m:d>
      </m:oMath>
      <w:r>
        <w:rPr>
          <w:rFonts w:eastAsiaTheme="minorEastAsia" w:cstheme="minorHAnsi"/>
          <w:color w:val="FF3399"/>
        </w:rPr>
        <w:t xml:space="preserve"> dans la base </w:t>
      </w:r>
      <m:oMath>
        <m:r>
          <w:rPr>
            <w:rFonts w:ascii="Cambria Math" w:eastAsiaTheme="minorEastAsia" w:hAnsi="Cambria Math" w:cstheme="minorHAnsi"/>
            <w:color w:val="FF3399"/>
          </w:rPr>
          <m:t>B</m:t>
        </m:r>
      </m:oMath>
      <w:r>
        <w:rPr>
          <w:rFonts w:eastAsiaTheme="minorEastAsia" w:cstheme="minorHAnsi"/>
          <w:color w:val="FF3399"/>
        </w:rPr>
        <w:t>.</w:t>
      </w:r>
    </w:p>
    <w:p w14:paraId="37433E18" w14:textId="01C9E0B0" w:rsidR="008E5535" w:rsidRDefault="008E5535" w:rsidP="008E5535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Or puisque </w:t>
      </w:r>
      <m:oMath>
        <m:r>
          <w:rPr>
            <w:rFonts w:ascii="Cambria Math" w:eastAsiaTheme="minorEastAsia" w:hAnsi="Cambria Math" w:cstheme="minorHAnsi"/>
            <w:color w:val="FF3399"/>
          </w:rPr>
          <m:t>B</m:t>
        </m:r>
      </m:oMath>
      <w:r>
        <w:rPr>
          <w:rFonts w:eastAsiaTheme="minorEastAsia" w:cstheme="minorHAnsi"/>
          <w:color w:val="FF3399"/>
        </w:rPr>
        <w:t xml:space="preserve"> est une base orthonormée de </w:t>
      </w:r>
      <m:oMath>
        <m:r>
          <w:rPr>
            <w:rFonts w:ascii="Cambria Math" w:eastAsiaTheme="minorEastAsia" w:hAnsi="Cambria Math" w:cstheme="minorHAnsi"/>
            <w:color w:val="FF3399"/>
          </w:rPr>
          <m:t>E</m:t>
        </m:r>
      </m:oMath>
      <w:r>
        <w:rPr>
          <w:rFonts w:eastAsiaTheme="minorEastAsia" w:cstheme="minorHAnsi"/>
          <w:color w:val="FF3399"/>
        </w:rPr>
        <w:t xml:space="preserve">, </w:t>
      </w:r>
      <m:oMath>
        <m:r>
          <m:rPr>
            <m:lit/>
          </m:rPr>
          <w:rPr>
            <w:rFonts w:ascii="Cambria Math" w:eastAsiaTheme="minorEastAsia" w:hAnsi="Cambria Math" w:cstheme="minorHAnsi"/>
            <w:color w:val="FF3399"/>
          </w:rPr>
          <m:t>∀</m:t>
        </m:r>
        <m:r>
          <w:rPr>
            <w:rFonts w:ascii="Cambria Math" w:eastAsiaTheme="minorEastAsia" w:hAnsi="Cambria Math" w:cstheme="minorHAnsi"/>
            <w:color w:val="FF3399"/>
          </w:rPr>
          <m:t>x∈E, x=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,x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</m:e>
        </m:nary>
      </m:oMath>
      <w:r>
        <w:rPr>
          <w:rFonts w:eastAsiaTheme="minorEastAsia" w:cstheme="minorHAnsi"/>
          <w:color w:val="FF3399"/>
        </w:rPr>
        <w:t xml:space="preserve">Ainsi pour </w:t>
      </w:r>
      <m:oMath>
        <m:r>
          <w:rPr>
            <w:rFonts w:ascii="Cambria Math" w:eastAsiaTheme="minorEastAsia" w:hAnsi="Cambria Math" w:cstheme="minorHAnsi"/>
            <w:color w:val="FF3399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1,n</m:t>
            </m:r>
          </m:e>
        </m:d>
      </m:oMath>
      <w:r>
        <w:rPr>
          <w:rFonts w:eastAsiaTheme="minorEastAsia" w:cstheme="minorHAnsi"/>
          <w:color w:val="FF3399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ij</m:t>
            </m:r>
          </m:sub>
        </m:sSub>
      </m:oMath>
      <w:r>
        <w:rPr>
          <w:rFonts w:eastAsiaTheme="minorEastAsia" w:cstheme="minorHAnsi"/>
          <w:color w:val="FF3399"/>
        </w:rPr>
        <w:t xml:space="preserve"> correspond à la cordonnée du vecteur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j</m:t>
                </m:r>
              </m:sub>
            </m:sSub>
          </m:e>
        </m:d>
      </m:oMath>
      <w:r>
        <w:rPr>
          <w:rFonts w:eastAsiaTheme="minorEastAsia" w:cstheme="minorHAnsi"/>
          <w:color w:val="FF3399"/>
        </w:rPr>
        <w:t xml:space="preserve"> selon le vecteur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i</m:t>
            </m:r>
          </m:sub>
        </m:sSub>
      </m:oMath>
      <w:r>
        <w:rPr>
          <w:rFonts w:eastAsiaTheme="minorEastAsia" w:cstheme="minorHAnsi"/>
          <w:color w:val="FF3399"/>
        </w:rPr>
        <w:t>, càd</w:t>
      </w:r>
    </w:p>
    <w:p w14:paraId="1AF7A0F1" w14:textId="77777777" w:rsidR="008E5535" w:rsidRPr="008E5535" w:rsidDel="008E5535" w:rsidRDefault="008E5535" w:rsidP="008E5535">
      <w:pPr>
        <w:pStyle w:val="Paragraphedeliste"/>
        <w:ind w:left="0" w:right="-142"/>
        <w:rPr>
          <w:del w:id="0" w:author="cleme" w:date="2024-02-07T12:46:00Z"/>
          <w:rFonts w:eastAsiaTheme="minorEastAsia" w:cstheme="minorHAnsi"/>
          <w:color w:val="FF3399"/>
        </w:rPr>
      </w:pPr>
    </w:p>
    <w:p w14:paraId="624FA152" w14:textId="1B1ED897" w:rsidR="008E5535" w:rsidRPr="00FE5AE1" w:rsidRDefault="008E5535" w:rsidP="008E5535">
      <w:pPr>
        <w:pStyle w:val="Paragraphedeliste"/>
        <w:ind w:left="0"/>
        <w:rPr>
          <w:rFonts w:eastAsiaTheme="minorEastAsia"/>
          <w:color w:val="FF3399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b</m:t>
              </m:r>
            </m:e>
            <m:sub>
              <m:r>
                <w:rPr>
                  <w:rFonts w:ascii="Cambria Math" w:hAnsi="Cambria Math"/>
                  <w:color w:val="FF3399"/>
                </w:rPr>
                <m:t>ij</m:t>
              </m:r>
            </m:sub>
          </m:sSub>
          <m:r>
            <w:rPr>
              <w:rFonts w:ascii="Cambria Math" w:hAnsi="Cambria Math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3399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F3399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FF3399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3399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3399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/>
                  <w:color w:val="FF3399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3399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3399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3399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3399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3399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FF3399"/>
                </w:rPr>
                <m:t>, u</m:t>
              </m:r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3399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3399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625DB0E7" w14:textId="3B123FC6" w:rsidR="00FE5AE1" w:rsidRDefault="00FE5AE1" w:rsidP="008E5535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ij</m:t>
            </m:r>
          </m:sub>
        </m:sSub>
        <m:r>
          <w:rPr>
            <w:rFonts w:ascii="Cambria Math" w:eastAsiaTheme="minorEastAsia" w:hAnsi="Cambria Math"/>
            <w:color w:val="FF3399"/>
          </w:rPr>
          <m:t xml:space="preserve"> </m:t>
        </m:r>
      </m:oMath>
      <w:r>
        <w:rPr>
          <w:rFonts w:eastAsiaTheme="minorEastAsia"/>
          <w:color w:val="FF3399"/>
        </w:rPr>
        <w:t xml:space="preserve">est la coordonnée du vecteur </w:t>
      </w:r>
      <m:oMath>
        <m:r>
          <w:rPr>
            <w:rFonts w:ascii="Cambria Math" w:eastAsiaTheme="minorEastAsia" w:hAnsi="Cambria Math"/>
            <w:color w:val="FF3399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ij</m:t>
                </m:r>
              </m:sub>
            </m:sSub>
          </m:e>
        </m:d>
      </m:oMath>
      <w:r>
        <w:rPr>
          <w:rFonts w:eastAsiaTheme="minorEastAsia"/>
          <w:color w:val="FF3399"/>
        </w:rPr>
        <w:t xml:space="preserve"> selon le vecteur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</m:oMath>
      <w:r>
        <w:rPr>
          <w:rFonts w:eastAsiaTheme="minorEastAsia"/>
          <w:color w:val="FF3399"/>
        </w:rPr>
        <w:t xml:space="preserve"> </w:t>
      </w:r>
    </w:p>
    <w:p w14:paraId="20E12564" w14:textId="522AD85B" w:rsidR="00FE5AE1" w:rsidRDefault="00FE5AE1" w:rsidP="008E5535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ij</m:t>
            </m:r>
          </m:sub>
        </m:sSub>
        <m:r>
          <w:rPr>
            <w:rFonts w:ascii="Cambria Math" w:eastAsiaTheme="minorEastAsia" w:hAnsi="Cambria Math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ji</m:t>
            </m:r>
          </m:sub>
        </m:sSub>
      </m:oMath>
      <w:r>
        <w:rPr>
          <w:rFonts w:eastAsiaTheme="minorEastAsia"/>
          <w:color w:val="FF3399"/>
        </w:rPr>
        <w:t xml:space="preserve">, où </w:t>
      </w:r>
      <m:oMath>
        <m:r>
          <w:rPr>
            <w:rFonts w:ascii="Cambria Math" w:eastAsiaTheme="minorEastAsia" w:hAnsi="Cambria Math"/>
            <w:color w:val="FF3399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3399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B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sub>
            </m:sSub>
            <m:ctrlPr>
              <w:rPr>
                <w:rFonts w:ascii="Cambria Math" w:hAnsi="Cambria Math"/>
                <w:i/>
                <w:color w:val="FF3399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hAnsi="Cambria Math"/>
                    <w:color w:val="FF3399"/>
                  </w:rPr>
                  <m:t>u</m:t>
                </m:r>
              </m:e>
            </m:d>
            <m:ctrlPr>
              <w:rPr>
                <w:rFonts w:ascii="Cambria Math" w:hAnsi="Cambria Math"/>
                <w:i/>
                <w:color w:val="FF3399"/>
              </w:rPr>
            </m:ctrlPr>
          </m:e>
        </m:func>
        <m:r>
          <w:rPr>
            <w:rFonts w:ascii="Cambria Math" w:hAnsi="Cambria Math"/>
            <w:color w:val="FF3399"/>
          </w:rPr>
          <m:t>=</m:t>
        </m:r>
        <m:sSub>
          <m:sSubPr>
            <m:ctrlPr>
              <w:rPr>
                <w:rFonts w:ascii="Cambria Math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3399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FF3399"/>
              </w:rPr>
              <m:t>1≤i,j≤n</m:t>
            </m:r>
          </m:sub>
        </m:sSub>
      </m:oMath>
    </w:p>
    <w:p w14:paraId="47948E7E" w14:textId="711B7E3C" w:rsidR="00FE5AE1" w:rsidRDefault="00FE5AE1" w:rsidP="008E5535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B=</m:t>
        </m:r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.</m:t>
        </m:r>
      </m:oMath>
    </w:p>
    <w:p w14:paraId="52E3FF8A" w14:textId="77777777" w:rsidR="00FE5AE1" w:rsidRDefault="00FE5AE1" w:rsidP="008E5535">
      <w:pPr>
        <w:pStyle w:val="Paragraphedeliste"/>
        <w:ind w:left="0"/>
        <w:rPr>
          <w:rFonts w:eastAsiaTheme="minorEastAsia"/>
          <w:color w:val="FF3399"/>
        </w:rPr>
      </w:pPr>
    </w:p>
    <w:p w14:paraId="19C4833A" w14:textId="598129F0" w:rsidR="00FE5AE1" w:rsidRDefault="00FE5AE1" w:rsidP="008E5535">
      <w:pPr>
        <w:pStyle w:val="Paragraphedeliste"/>
        <w:ind w:left="0"/>
        <w:rPr>
          <w:rFonts w:eastAsiaTheme="minorEastAsia"/>
          <w:color w:val="FF0000"/>
        </w:rPr>
      </w:pPr>
      <w:r w:rsidRPr="00FE5AE1">
        <w:rPr>
          <w:rFonts w:eastAsiaTheme="minorEastAsia"/>
          <w:color w:val="FF0000"/>
          <w:u w:val="single"/>
        </w:rPr>
        <w:t>Attention :</w:t>
      </w:r>
      <w:r>
        <w:rPr>
          <w:rFonts w:eastAsiaTheme="minorEastAsia"/>
          <w:color w:val="FF0000"/>
        </w:rPr>
        <w:t xml:space="preserve"> Si </w:t>
      </w:r>
      <m:oMath>
        <m:r>
          <w:rPr>
            <w:rFonts w:ascii="Cambria Math" w:eastAsiaTheme="minorEastAsia" w:hAnsi="Cambria Math"/>
            <w:color w:val="FF0000"/>
          </w:rPr>
          <m:t>B</m:t>
        </m:r>
      </m:oMath>
      <w:r>
        <w:rPr>
          <w:rFonts w:eastAsiaTheme="minorEastAsia"/>
          <w:color w:val="FF0000"/>
        </w:rPr>
        <w:t xml:space="preserve"> n’est pas orthonormée, le résultat est FAUX.</w:t>
      </w:r>
    </w:p>
    <w:p w14:paraId="72B1E565" w14:textId="242A8411" w:rsidR="00FE5AE1" w:rsidRDefault="00FE5AE1" w:rsidP="008E5535">
      <w:pPr>
        <w:pStyle w:val="Paragraphedeliste"/>
        <w:ind w:left="0"/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Comme dans une base </w:t>
      </w:r>
      <w:r>
        <w:rPr>
          <w:rFonts w:eastAsiaTheme="minorEastAsia"/>
          <w:color w:val="92D050"/>
          <w:u w:val="single"/>
        </w:rPr>
        <w:t>orthonormée</w:t>
      </w:r>
      <w:r>
        <w:rPr>
          <w:rFonts w:eastAsiaTheme="minorEastAsia"/>
          <w:color w:val="92D050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92D050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92D05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B</m:t>
                </m:r>
                <m:ctrlPr>
                  <w:rPr>
                    <w:rFonts w:ascii="Cambria Math" w:eastAsiaTheme="minorEastAsia" w:hAnsi="Cambria Math"/>
                    <w:color w:val="92D050"/>
                  </w:rPr>
                </m:ctrlPr>
              </m:sub>
            </m:sSub>
            <m:ctrlPr>
              <w:rPr>
                <w:rFonts w:ascii="Cambria Math" w:hAnsi="Cambria Math"/>
                <w:i/>
                <w:color w:val="92D05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92D05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92D05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92D05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92D050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color w:val="92D050"/>
              </w:rPr>
            </m:ctrlPr>
          </m:e>
        </m:func>
        <m:r>
          <w:rPr>
            <w:rFonts w:ascii="Cambria Math" w:hAnsi="Cambria Math"/>
            <w:color w:val="92D050"/>
          </w:rPr>
          <m:t>=</m:t>
        </m:r>
        <m:sPre>
          <m:sPrePr>
            <m:ctrlPr>
              <w:rPr>
                <w:rFonts w:ascii="Cambria Math" w:hAnsi="Cambria Math"/>
                <w:i/>
                <w:color w:val="92D050"/>
              </w:rPr>
            </m:ctrlPr>
          </m:sPrePr>
          <m:sub>
            <m:r>
              <w:rPr>
                <w:rFonts w:ascii="Cambria Math" w:hAnsi="Cambria Math"/>
                <w:color w:val="92D050"/>
              </w:rPr>
              <m:t xml:space="preserve"> </m:t>
            </m:r>
          </m:sub>
          <m:sup>
            <m:r>
              <w:rPr>
                <w:rFonts w:ascii="Cambria Math" w:hAnsi="Cambria Math"/>
                <w:color w:val="92D050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color w:val="92D05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92D05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92D050"/>
                      </w:rPr>
                      <m:t>Mat</m:t>
                    </m:r>
                    <m:ctrlPr>
                      <w:rPr>
                        <w:rFonts w:ascii="Cambria Math" w:hAnsi="Cambria Math"/>
                        <w:color w:val="92D05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92D050"/>
                      </w:rPr>
                      <m:t>B</m:t>
                    </m:r>
                    <m:ctrlPr>
                      <w:rPr>
                        <w:rFonts w:ascii="Cambria Math" w:hAnsi="Cambria Math"/>
                        <w:color w:val="92D050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92D05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92D050"/>
                      </w:rPr>
                      <m:t>u</m:t>
                    </m:r>
                  </m:e>
                </m:d>
              </m:e>
            </m:func>
          </m:e>
        </m:sPre>
      </m:oMath>
      <w:r>
        <w:rPr>
          <w:rFonts w:eastAsiaTheme="minorEastAsia"/>
          <w:color w:val="92D050"/>
        </w:rPr>
        <w:t>, on a :</w:t>
      </w:r>
    </w:p>
    <w:p w14:paraId="7BE750E9" w14:textId="2DF52E99" w:rsidR="00FE5AE1" w:rsidRPr="00FE5AE1" w:rsidRDefault="00FE5AE1" w:rsidP="00FE5AE1">
      <w:pPr>
        <w:pStyle w:val="Paragraphedeliste"/>
        <w:numPr>
          <w:ilvl w:val="0"/>
          <w:numId w:val="8"/>
        </w:numPr>
        <w:rPr>
          <w:color w:val="92D050"/>
        </w:rPr>
      </w:pPr>
      <m:oMath>
        <m:func>
          <m:funcPr>
            <m:ctrlPr>
              <w:rPr>
                <w:rFonts w:ascii="Cambria Math" w:hAnsi="Cambria Math"/>
                <w:i/>
                <w:color w:val="92D05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92D050"/>
              </w:rPr>
              <m:t>rg</m:t>
            </m:r>
          </m:fName>
          <m:e>
            <m:r>
              <w:rPr>
                <w:rFonts w:ascii="Cambria Math" w:hAnsi="Cambria Math"/>
                <w:color w:val="92D05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92D050"/>
                  </w:rPr>
                </m:ctrlPr>
              </m:sSupPr>
              <m:e>
                <m:r>
                  <w:rPr>
                    <w:rFonts w:ascii="Cambria Math" w:hAnsi="Cambria Math"/>
                    <w:color w:val="92D050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92D050"/>
                  </w:rPr>
                  <m:t>*</m:t>
                </m:r>
              </m:sup>
            </m:sSup>
            <m:r>
              <w:rPr>
                <w:rFonts w:ascii="Cambria Math" w:hAnsi="Cambria Math"/>
                <w:color w:val="92D050"/>
              </w:rPr>
              <m:t>)</m:t>
            </m:r>
          </m:e>
        </m:func>
        <m:r>
          <w:rPr>
            <w:rFonts w:ascii="Cambria Math" w:hAnsi="Cambria Math"/>
            <w:color w:val="92D050"/>
          </w:rPr>
          <m:t>=</m:t>
        </m:r>
        <m:func>
          <m:funcPr>
            <m:ctrlPr>
              <w:rPr>
                <w:rFonts w:ascii="Cambria Math" w:hAnsi="Cambria Math"/>
                <w:i/>
                <w:color w:val="92D05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92D050"/>
              </w:rPr>
              <m:t>rg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92D050"/>
                  </w:rPr>
                </m:ctrlPr>
              </m:dPr>
              <m:e>
                <m:r>
                  <w:rPr>
                    <w:rFonts w:ascii="Cambria Math" w:hAnsi="Cambria Math"/>
                    <w:color w:val="92D050"/>
                  </w:rPr>
                  <m:t>u</m:t>
                </m:r>
              </m:e>
            </m:d>
          </m:e>
        </m:func>
      </m:oMath>
    </w:p>
    <w:p w14:paraId="4AFE50B1" w14:textId="5D847E08" w:rsidR="00FE5AE1" w:rsidRPr="00FE5AE1" w:rsidRDefault="00FE5AE1" w:rsidP="00FE5AE1">
      <w:pPr>
        <w:pStyle w:val="Paragraphedeliste"/>
        <w:numPr>
          <w:ilvl w:val="0"/>
          <w:numId w:val="8"/>
        </w:numPr>
        <w:rPr>
          <w:color w:val="92D050"/>
        </w:rPr>
      </w:pPr>
      <m:oMath>
        <m:func>
          <m:funcPr>
            <m:ctrlPr>
              <w:rPr>
                <w:rFonts w:ascii="Cambria Math" w:hAnsi="Cambria Math"/>
                <w:i/>
                <w:color w:val="92D05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92D050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92D05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92D05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92D05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92D050"/>
                      </w:rPr>
                      <m:t>*</m:t>
                    </m:r>
                  </m:sup>
                </m:sSup>
              </m:e>
            </m:d>
          </m:e>
        </m:func>
        <m:r>
          <w:rPr>
            <w:rFonts w:ascii="Cambria Math" w:hAnsi="Cambria Math"/>
            <w:color w:val="92D050"/>
          </w:rPr>
          <m:t>=</m:t>
        </m:r>
        <m:func>
          <m:funcPr>
            <m:ctrlPr>
              <w:rPr>
                <w:rFonts w:ascii="Cambria Math" w:hAnsi="Cambria Math"/>
                <w:i/>
                <w:color w:val="92D05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92D050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92D050"/>
                  </w:rPr>
                </m:ctrlPr>
              </m:dPr>
              <m:e>
                <m:r>
                  <w:rPr>
                    <w:rFonts w:ascii="Cambria Math" w:hAnsi="Cambria Math"/>
                    <w:color w:val="92D050"/>
                  </w:rPr>
                  <m:t>u</m:t>
                </m:r>
              </m:e>
            </m:d>
          </m:e>
        </m:func>
      </m:oMath>
    </w:p>
    <w:p w14:paraId="03E2DCBE" w14:textId="68113041" w:rsidR="00FE5AE1" w:rsidRDefault="00FE5AE1" w:rsidP="00FE5AE1">
      <w:r>
        <w:tab/>
      </w:r>
      <w:r>
        <w:rPr>
          <w:b/>
          <w:bCs/>
        </w:rPr>
        <w:t>Propriétés de l’adjoint</w:t>
      </w:r>
    </w:p>
    <w:p w14:paraId="02F67B74" w14:textId="3AAD985E" w:rsidR="00FE5AE1" w:rsidRDefault="00FE5AE1" w:rsidP="00FE5AE1">
      <w:pPr>
        <w:rPr>
          <w:rFonts w:eastAsiaTheme="minorEastAsia"/>
        </w:rPr>
      </w:pPr>
      <w:r>
        <w:rPr>
          <w:u w:val="single"/>
        </w:rPr>
        <w:t>Propriété :</w:t>
      </w:r>
      <w:r>
        <w:t xml:space="preserve"> Soient </w:t>
      </w:r>
      <m:oMath>
        <m:r>
          <w:rPr>
            <w:rFonts w:ascii="Cambria Math" w:hAnsi="Cambria Math"/>
          </w:rPr>
          <m:t>u,v∈</m:t>
        </m:r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 On a :</w:t>
      </w:r>
    </w:p>
    <w:p w14:paraId="183BD81A" w14:textId="54591721" w:rsidR="00FE5AE1" w:rsidRPr="00FE5AE1" w:rsidRDefault="00FE5AE1" w:rsidP="00FE5AE1">
      <w:pPr>
        <w:pStyle w:val="Paragraphedeliste"/>
        <w:numPr>
          <w:ilvl w:val="0"/>
          <w:numId w:val="9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λu+v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6743D0C" w14:textId="1F881A8B" w:rsidR="00FE5AE1" w:rsidRPr="00FE5AE1" w:rsidRDefault="00FE5AE1" w:rsidP="00FE5AE1">
      <w:pPr>
        <w:pStyle w:val="Paragraphedeliste"/>
        <w:numPr>
          <w:ilvl w:val="0"/>
          <w:numId w:val="9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u∘v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2362A9C9" w14:textId="10AE38E4" w:rsidR="00FE5AE1" w:rsidRPr="00FE5AE1" w:rsidRDefault="00FE5AE1" w:rsidP="00FE5AE1">
      <w:pPr>
        <w:pStyle w:val="Paragraphedeliste"/>
        <w:numPr>
          <w:ilvl w:val="0"/>
          <w:numId w:val="9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=u</m:t>
        </m:r>
      </m:oMath>
    </w:p>
    <w:p w14:paraId="6EC250B0" w14:textId="64DA15A3" w:rsidR="00FE5AE1" w:rsidRPr="00FE5AE1" w:rsidRDefault="00FE5AE1" w:rsidP="00FE5AE1">
      <w:pPr>
        <w:pStyle w:val="Paragraphedeliste"/>
        <w:numPr>
          <w:ilvl w:val="0"/>
          <w:numId w:val="9"/>
        </w:num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bijectif,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l’est aussi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14169CC2" w14:textId="32AF54EE" w:rsidR="00FE5AE1" w:rsidRDefault="00FE5AE1" w:rsidP="00FE5AE1">
      <w:pPr>
        <w:rPr>
          <w:rFonts w:eastAsiaTheme="minorEastAsia"/>
          <w:color w:val="FF3399"/>
        </w:rPr>
      </w:pPr>
      <w:r>
        <w:rPr>
          <w:color w:val="FF3399"/>
        </w:rPr>
        <w:t xml:space="preserve">La démonstration se fait en utilisant les propriétés des matrices dans une certaine base </w:t>
      </w:r>
      <m:oMath>
        <m:r>
          <w:rPr>
            <w:rFonts w:ascii="Cambria Math" w:hAnsi="Cambria Math"/>
            <w:color w:val="FF3399"/>
          </w:rPr>
          <m:t>B</m:t>
        </m:r>
      </m:oMath>
      <w:r>
        <w:rPr>
          <w:rFonts w:eastAsiaTheme="minorEastAsia"/>
          <w:color w:val="FF3399"/>
        </w:rPr>
        <w:t>.</w:t>
      </w:r>
    </w:p>
    <w:p w14:paraId="153A2376" w14:textId="77777777" w:rsidR="00FE5AE1" w:rsidRPr="00FE5AE1" w:rsidRDefault="00FE5AE1" w:rsidP="00FE5AE1"/>
    <w:sectPr w:rsidR="00FE5AE1" w:rsidRPr="00FE5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BCD"/>
    <w:multiLevelType w:val="hybridMultilevel"/>
    <w:tmpl w:val="D6CE28FA"/>
    <w:lvl w:ilvl="0" w:tplc="91E8F2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7711E"/>
    <w:multiLevelType w:val="hybridMultilevel"/>
    <w:tmpl w:val="1A70BED0"/>
    <w:lvl w:ilvl="0" w:tplc="D41A8C68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560B5"/>
    <w:multiLevelType w:val="hybridMultilevel"/>
    <w:tmpl w:val="C90414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00CF1"/>
    <w:multiLevelType w:val="hybridMultilevel"/>
    <w:tmpl w:val="13E20C6A"/>
    <w:lvl w:ilvl="0" w:tplc="A4F82A3E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96613"/>
    <w:multiLevelType w:val="hybridMultilevel"/>
    <w:tmpl w:val="4C20DAA8"/>
    <w:lvl w:ilvl="0" w:tplc="4B6E1B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1038C"/>
    <w:multiLevelType w:val="hybridMultilevel"/>
    <w:tmpl w:val="D6B47974"/>
    <w:lvl w:ilvl="0" w:tplc="58FE5A8A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275A3"/>
    <w:multiLevelType w:val="hybridMultilevel"/>
    <w:tmpl w:val="F2BA6A70"/>
    <w:lvl w:ilvl="0" w:tplc="D012BAFC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23716"/>
    <w:multiLevelType w:val="hybridMultilevel"/>
    <w:tmpl w:val="48D8DF78"/>
    <w:lvl w:ilvl="0" w:tplc="EB72FD1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D52CE"/>
    <w:multiLevelType w:val="hybridMultilevel"/>
    <w:tmpl w:val="16AAF382"/>
    <w:lvl w:ilvl="0" w:tplc="814A68F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176530">
    <w:abstractNumId w:val="8"/>
  </w:num>
  <w:num w:numId="2" w16cid:durableId="300770583">
    <w:abstractNumId w:val="1"/>
  </w:num>
  <w:num w:numId="3" w16cid:durableId="2020159652">
    <w:abstractNumId w:val="3"/>
  </w:num>
  <w:num w:numId="4" w16cid:durableId="367223965">
    <w:abstractNumId w:val="5"/>
  </w:num>
  <w:num w:numId="5" w16cid:durableId="1094472530">
    <w:abstractNumId w:val="0"/>
  </w:num>
  <w:num w:numId="6" w16cid:durableId="1338115696">
    <w:abstractNumId w:val="4"/>
  </w:num>
  <w:num w:numId="7" w16cid:durableId="513153494">
    <w:abstractNumId w:val="2"/>
  </w:num>
  <w:num w:numId="8" w16cid:durableId="1788620075">
    <w:abstractNumId w:val="7"/>
  </w:num>
  <w:num w:numId="9" w16cid:durableId="9856798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eme">
    <w15:presenceInfo w15:providerId="None" w15:userId="cle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8B"/>
    <w:rsid w:val="0009223C"/>
    <w:rsid w:val="000E762D"/>
    <w:rsid w:val="002F4044"/>
    <w:rsid w:val="0035667E"/>
    <w:rsid w:val="00412AF9"/>
    <w:rsid w:val="00436D0C"/>
    <w:rsid w:val="0046478B"/>
    <w:rsid w:val="00736C61"/>
    <w:rsid w:val="008E5535"/>
    <w:rsid w:val="00943706"/>
    <w:rsid w:val="009518CF"/>
    <w:rsid w:val="009C7730"/>
    <w:rsid w:val="00BD09EE"/>
    <w:rsid w:val="00CB0FE2"/>
    <w:rsid w:val="00FC6EAA"/>
    <w:rsid w:val="00FE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4B702"/>
  <w15:chartTrackingRefBased/>
  <w15:docId w15:val="{17C5C0ED-D4BA-45D1-A0E5-4897F077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6C61"/>
    <w:rPr>
      <w:color w:val="666666"/>
    </w:rPr>
  </w:style>
  <w:style w:type="paragraph" w:styleId="Paragraphedeliste">
    <w:name w:val="List Paragraph"/>
    <w:basedOn w:val="Normal"/>
    <w:uiPriority w:val="34"/>
    <w:qFormat/>
    <w:rsid w:val="00736C61"/>
    <w:pPr>
      <w:ind w:left="720"/>
      <w:contextualSpacing/>
    </w:pPr>
  </w:style>
  <w:style w:type="paragraph" w:styleId="Rvision">
    <w:name w:val="Revision"/>
    <w:hidden/>
    <w:uiPriority w:val="99"/>
    <w:semiHidden/>
    <w:rsid w:val="008E553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E553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8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9553A1-7C02-4268-9388-A613687C70BC}">
  <we:reference id="wa104382008" version="1.1.0.1" store="fr-FR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8465D-262C-42B8-AAB5-56DD5CC55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768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7</cp:revision>
  <dcterms:created xsi:type="dcterms:W3CDTF">2024-02-07T09:56:00Z</dcterms:created>
  <dcterms:modified xsi:type="dcterms:W3CDTF">2024-02-07T11:58:00Z</dcterms:modified>
</cp:coreProperties>
</file>