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D9746" w14:textId="35314AE8" w:rsidR="0009223C" w:rsidRDefault="00D83C5E" w:rsidP="00D83C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5 – Isométries en dimension 2 et 3</w:t>
      </w:r>
      <w:r w:rsidR="007768B0">
        <w:rPr>
          <w:b/>
          <w:bCs/>
          <w:u w:val="single"/>
        </w:rPr>
        <w:t xml:space="preserve"> </w:t>
      </w:r>
    </w:p>
    <w:p w14:paraId="36D89813" w14:textId="2E13D79E" w:rsidR="007768B0" w:rsidRDefault="007768B0" w:rsidP="007768B0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1E4C8000" w14:textId="5C332565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rappelle que 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famille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</m:oMath>
    </w:p>
    <w:p w14:paraId="5D384B8F" w14:textId="43BA3747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B51975A" w14:textId="1F3B03D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est une autre base de </w:t>
      </w:r>
      <m:oMath>
        <m:r>
          <w:rPr>
            <w:rFonts w:ascii="Cambria Math" w:eastAsiaTheme="minorEastAsia" w:hAnsi="Cambria Math"/>
          </w:rPr>
          <m:t xml:space="preserve">E, </m:t>
        </m:r>
      </m:oMath>
      <w:r>
        <w:rPr>
          <w:rFonts w:eastAsiaTheme="minorEastAsia"/>
        </w:rPr>
        <w:t xml:space="preserve">si on note,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3534B64B" w14:textId="247D202E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=P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17AD148" w14:textId="32040C25" w:rsidR="007768B0" w:rsidRP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 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14:paraId="5CD2A242" w14:textId="6CDB7622" w:rsidR="007768B0" w:rsidRDefault="007768B0" w:rsidP="007768B0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Espaces euclidiens orientés</w:t>
      </w:r>
    </w:p>
    <w:p w14:paraId="267F10AF" w14:textId="371B797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se fixe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0577021" w14:textId="64DCA03E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Pour toute base orthonormée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sait que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3581275E" w14:textId="419E4A29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=±1</m:t>
        </m:r>
      </m:oMath>
    </w:p>
    <w:p w14:paraId="5BC9F12A" w14:textId="0BB81E41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l’ensemble des bases orthonormées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peut donc s’écrire comme l’union disjointe :</w:t>
      </w:r>
    </w:p>
    <w:p w14:paraId="5109EBD8" w14:textId="4A24F0F7" w:rsidR="00890324" w:rsidRPr="00890324" w:rsidRDefault="00000000" w:rsidP="00890324">
      <w:pPr>
        <w:rPr>
          <w:rFonts w:eastAsiaTheme="minorEastAsia"/>
        </w:rPr>
      </w:pPr>
      <m:oMathPara>
        <m:oMath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>b.o.n de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 xml:space="preserve">b.o.n de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=-1</m:t>
                  </m:r>
                </m:e>
              </m:func>
            </m:e>
          </m:d>
        </m:oMath>
      </m:oMathPara>
    </w:p>
    <w:p w14:paraId="6F162D85" w14:textId="1363FB27" w:rsid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 la même orientation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&gt;0</m:t>
            </m:r>
          </m:e>
        </m:func>
      </m:oMath>
      <w:r>
        <w:rPr>
          <w:rFonts w:eastAsiaTheme="minorEastAsia"/>
        </w:rPr>
        <w:t>.</w:t>
      </w:r>
    </w:p>
    <w:p w14:paraId="616280C5" w14:textId="74F26D9C" w:rsidR="00890324" w:rsidRP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inverse l’orientation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func>
      </m:oMath>
      <w:r>
        <w:rPr>
          <w:rFonts w:eastAsiaTheme="minorEastAsia"/>
        </w:rPr>
        <w:t>.</w:t>
      </w:r>
    </w:p>
    <w:p w14:paraId="499EEB71" w14:textId="768CE177" w:rsidR="00890324" w:rsidRDefault="00890324" w:rsidP="007768B0">
      <w:pPr>
        <w:rPr>
          <w:rFonts w:eastAsiaTheme="minorEastAsia"/>
        </w:rPr>
      </w:pPr>
      <w:r>
        <w:t xml:space="preserve">La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est appelée base de référence pour l’orientation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E4C8235" w14:textId="62BE7756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Orienter l’espace euclidien consiste à choisir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référence et adopter le vocabulaire suivant :</w:t>
      </w:r>
    </w:p>
    <w:p w14:paraId="38619B50" w14:textId="722F1215" w:rsidR="00890324" w:rsidRDefault="00890324" w:rsidP="007768B0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orienté par une base </w:t>
      </w:r>
      <w:r w:rsidRPr="00407784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</w:t>
      </w:r>
      <w:r w:rsidRPr="00890324">
        <w:rPr>
          <w:rFonts w:eastAsiaTheme="minorEastAsia"/>
        </w:rPr>
        <w:t>b.o.n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dit que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/>
        </w:rPr>
        <w:t xml:space="preserve"> et indirecte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</w:p>
    <w:p w14:paraId="158FE55A" w14:textId="0A093F47" w:rsidR="00890324" w:rsidRDefault="00890324" w:rsidP="007768B0">
      <w:pPr>
        <w:rPr>
          <w:color w:val="92D050"/>
        </w:rPr>
      </w:pPr>
      <w:r>
        <w:rPr>
          <w:color w:val="92D050"/>
          <w:u w:val="single"/>
        </w:rPr>
        <w:t>Remarque :</w:t>
      </w:r>
    </w:p>
    <w:p w14:paraId="20B9C9CC" w14:textId="4F41ABAB" w:rsidR="00890324" w:rsidRPr="00890324" w:rsidRDefault="00000000" w:rsidP="00890324">
      <w:pPr>
        <w:pStyle w:val="Paragraphedeliste"/>
        <w:numPr>
          <w:ilvl w:val="0"/>
          <w:numId w:val="2"/>
        </w:numPr>
        <w:rPr>
          <w:color w:val="92D050"/>
        </w:rPr>
      </w:pPr>
      <m:oMath>
        <m:sSub>
          <m:sSubPr>
            <m:ctrlPr>
              <w:rPr>
                <w:rFonts w:ascii="Cambria Math" w:hAnsi="Cambria Math"/>
                <w:i/>
                <w:color w:val="92D050"/>
              </w:rPr>
            </m:ctrlPr>
          </m:sSubPr>
          <m:e>
            <m:r>
              <w:rPr>
                <w:rFonts w:ascii="Cambria Math" w:hAnsi="Cambria Math"/>
                <w:color w:val="92D050"/>
              </w:rPr>
              <m:t>B</m:t>
            </m:r>
          </m:e>
          <m:sub>
            <m:r>
              <w:rPr>
                <w:rFonts w:ascii="Cambria Math" w:hAnsi="Cambria Math"/>
                <w:color w:val="92D050"/>
              </w:rPr>
              <m:t>0</m:t>
            </m:r>
          </m:sub>
        </m:sSub>
      </m:oMath>
      <w:r w:rsidR="00890324">
        <w:rPr>
          <w:rFonts w:eastAsiaTheme="minorEastAsia"/>
          <w:color w:val="92D050"/>
        </w:rPr>
        <w:t xml:space="preserve"> est une base directe puisque </w:t>
      </w:r>
      <m:oMath>
        <m:r>
          <w:rPr>
            <w:rFonts w:ascii="Cambria Math" w:eastAsiaTheme="minorEastAsia" w:hAnsi="Cambria Math"/>
            <w:color w:val="92D050"/>
          </w:rPr>
          <m:t>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∈S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4D81FE28" w14:textId="5EE08D6F" w:rsidR="00890324" w:rsidRPr="00407784" w:rsidRDefault="0089032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L’ordre des élément</w:t>
      </w:r>
      <w:r w:rsidR="00407784">
        <w:rPr>
          <w:color w:val="92D050"/>
        </w:rPr>
        <w:t xml:space="preserve">s de la base orthonormée </w:t>
      </w:r>
      <m:oMath>
        <m:r>
          <w:rPr>
            <w:rFonts w:ascii="Cambria Math" w:hAnsi="Cambria Math"/>
            <w:color w:val="92D050"/>
          </w:rPr>
          <m:t>B</m:t>
        </m:r>
      </m:oMath>
      <w:r w:rsidR="00407784">
        <w:rPr>
          <w:color w:val="92D050"/>
        </w:rPr>
        <w:t xml:space="preserve"> est </w:t>
      </w:r>
      <w:r w:rsidR="00407784">
        <w:rPr>
          <w:color w:val="92D050"/>
          <w:u w:val="single"/>
        </w:rPr>
        <w:t>important</w:t>
      </w:r>
    </w:p>
    <w:p w14:paraId="50E3438C" w14:textId="52C11753" w:rsidR="00407784" w:rsidRPr="00407784" w:rsidRDefault="0040778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 xml:space="preserve">À partir d’une b.o.n </w:t>
      </w:r>
      <w:r>
        <w:rPr>
          <w:color w:val="92D050"/>
          <w:u w:val="single"/>
        </w:rPr>
        <w:t>indirecte</w:t>
      </w:r>
      <w:r>
        <w:rPr>
          <w:color w:val="92D050"/>
        </w:rPr>
        <w:t xml:space="preserve"> de </w:t>
      </w:r>
      <m:oMath>
        <m:r>
          <w:rPr>
            <w:rFonts w:ascii="Cambria Math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, on peut toujours construire une b.o.n directe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en multipliant l’un des vecteurs par </w:t>
      </w:r>
      <m:oMath>
        <m:r>
          <w:rPr>
            <w:rFonts w:ascii="Cambria Math" w:eastAsiaTheme="minorEastAsia" w:hAnsi="Cambria Math"/>
            <w:color w:val="92D050"/>
          </w:rPr>
          <m:t>-1</m:t>
        </m:r>
      </m:oMath>
      <w:r>
        <w:rPr>
          <w:rFonts w:eastAsiaTheme="minorEastAsia"/>
          <w:color w:val="92D050"/>
        </w:rPr>
        <w:t>.</w:t>
      </w:r>
    </w:p>
    <w:p w14:paraId="636FC5B9" w14:textId="6605EBBC" w:rsidR="00407784" w:rsidRDefault="00407784" w:rsidP="00D85B49">
      <w:pPr>
        <w:pStyle w:val="Paragraphedeliste"/>
        <w:ind w:left="1068"/>
      </w:pPr>
      <w:r w:rsidRPr="00407784">
        <w:t>Produit mixte</w:t>
      </w:r>
    </w:p>
    <w:p w14:paraId="2561B443" w14:textId="78CE2A09" w:rsidR="00407784" w:rsidRDefault="00407784" w:rsidP="00407784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E </m:t>
        </m:r>
      </m:oMath>
      <w:r>
        <w:rPr>
          <w:rFonts w:eastAsiaTheme="minorEastAsia"/>
        </w:rPr>
        <w:t xml:space="preserve">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7721ED63" w14:textId="77777777" w:rsidR="00444FE5" w:rsidRDefault="00407784" w:rsidP="00407784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famille de 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le déterminant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est le même dans n’importe quelle b.o.n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le nomme le produit mixte de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F37EA">
        <w:rPr>
          <w:rFonts w:eastAsiaTheme="minorEastAsia"/>
        </w:rPr>
        <w:t xml:space="preserve"> et on le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∀B</m:t>
        </m:r>
      </m:oMath>
      <w:r w:rsidR="00FF37EA">
        <w:rPr>
          <w:rFonts w:eastAsiaTheme="minorEastAsia"/>
        </w:rPr>
        <w:t xml:space="preserve"> b.o.n </w:t>
      </w:r>
      <w:r w:rsidR="00FF37EA" w:rsidRPr="00FF37EA">
        <w:rPr>
          <w:rFonts w:eastAsiaTheme="minorEastAsia"/>
          <w:u w:val="single"/>
        </w:rPr>
        <w:t>directe</w:t>
      </w:r>
      <w:r w:rsidR="00FF37E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FF37EA">
        <w:rPr>
          <w:rFonts w:eastAsiaTheme="minorEastAsia"/>
        </w:rPr>
        <w:t>.</w:t>
      </w:r>
    </w:p>
    <w:p w14:paraId="31EF58F2" w14:textId="77777777" w:rsidR="00585D2F" w:rsidRDefault="00585D2F">
      <w:pPr>
        <w:rPr>
          <w:rFonts w:eastAsiaTheme="minorEastAsia"/>
          <w:color w:val="92D050"/>
          <w:u w:val="single"/>
        </w:rPr>
      </w:pPr>
      <w:r>
        <w:rPr>
          <w:rFonts w:eastAsiaTheme="minorEastAsia"/>
          <w:color w:val="92D050"/>
          <w:u w:val="single"/>
        </w:rPr>
        <w:br w:type="page"/>
      </w:r>
    </w:p>
    <w:p w14:paraId="563B0619" w14:textId="0F89BB9E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</w:p>
    <w:p w14:paraId="688EC6A6" w14:textId="6F052B4A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Par propriétés des déterminants, on a :</w:t>
      </w:r>
    </w:p>
    <w:p w14:paraId="14399C13" w14:textId="00FB9C0B" w:rsidR="00585D2F" w:rsidRDefault="00000000" w:rsidP="00407784">
      <w:pPr>
        <w:rPr>
          <w:rFonts w:eastAsiaTheme="minorEastAsia"/>
          <w:color w:val="92D05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92D050"/>
          </w:rPr>
          <m:t>=0⟺</m:t>
        </m:r>
      </m:oMath>
      <w:r w:rsidR="00585D2F">
        <w:rPr>
          <w:rFonts w:eastAsiaTheme="minorEastAsia"/>
          <w:color w:val="92D050"/>
        </w:rPr>
        <w:t xml:space="preserve"> la famille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585D2F">
        <w:rPr>
          <w:rFonts w:eastAsiaTheme="minorEastAsia"/>
          <w:color w:val="92D050"/>
        </w:rPr>
        <w:t xml:space="preserve"> est liée</w:t>
      </w:r>
    </w:p>
    <w:p w14:paraId="7B0E5298" w14:textId="77777777" w:rsidR="00585D2F" w:rsidRDefault="00585D2F" w:rsidP="00407784">
      <w:pPr>
        <w:rPr>
          <w:rFonts w:eastAsiaTheme="minorEastAsia"/>
          <w:color w:val="92D050"/>
        </w:rPr>
      </w:pPr>
    </w:p>
    <w:p w14:paraId="24CAD56E" w14:textId="4FA16880" w:rsidR="00585D2F" w:rsidRPr="00D85B49" w:rsidRDefault="00D85B49" w:rsidP="00D85B4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Classification des isométries en dimension 2</w:t>
      </w:r>
    </w:p>
    <w:p w14:paraId="7E302E1E" w14:textId="7F46B8E5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Dans toute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2.</w:t>
      </w:r>
    </w:p>
    <w:p w14:paraId="6A107FCF" w14:textId="72D7EDEE" w:rsidR="00D85B49" w:rsidRDefault="00D85B49" w:rsidP="00D85B4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Rotation du plan orienté</w:t>
      </w:r>
    </w:p>
    <w:p w14:paraId="0DC7B28B" w14:textId="4CFE5770" w:rsidR="00D85B49" w:rsidRDefault="00D85B49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Une isométrie directe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même matrice dans n’importe quelle base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Plus précisément, il existe un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unique modulo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∀B</m:t>
        </m:r>
      </m:oMath>
      <w:r>
        <w:rPr>
          <w:rFonts w:eastAsiaTheme="minorEastAsia"/>
        </w:rPr>
        <w:t xml:space="preserve"> b.o.n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00289B56" w14:textId="6D6460D7" w:rsidR="00D85B49" w:rsidRPr="00D85B49" w:rsidRDefault="00000000" w:rsidP="00D85B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0284AC51" w14:textId="6A9547F8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et on la note </w:t>
      </w:r>
      <m:oMath>
        <m:r>
          <w:rPr>
            <w:rFonts w:ascii="Cambria Math" w:eastAsiaTheme="minorEastAsia" w:hAnsi="Cambria Math"/>
          </w:rPr>
          <m:t>u=Ro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2557D3B7" w14:textId="1F05F90B" w:rsidR="00D85B49" w:rsidRDefault="00D85B49" w:rsidP="00D85B4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comprendre l’unicité modulo </w:t>
      </w:r>
      <m:oMath>
        <m:r>
          <w:rPr>
            <w:rFonts w:ascii="Cambria Math" w:eastAsiaTheme="minorEastAsia" w:hAnsi="Cambria Math"/>
            <w:color w:val="92D050"/>
          </w:rPr>
          <m:t>2π</m:t>
        </m:r>
      </m:oMath>
      <w:r>
        <w:rPr>
          <w:rFonts w:eastAsiaTheme="minorEastAsia"/>
          <w:color w:val="92D050"/>
        </w:rPr>
        <w:t xml:space="preserve"> comme suit, si </w:t>
      </w:r>
      <m:oMath>
        <m:r>
          <w:rPr>
            <w:rFonts w:ascii="Cambria Math" w:eastAsiaTheme="minorEastAsia" w:hAnsi="Cambria Math"/>
            <w:color w:val="92D050"/>
          </w:rPr>
          <m:t>∃θ,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∈R</m:t>
        </m:r>
      </m:oMath>
      <w:r>
        <w:rPr>
          <w:rFonts w:eastAsiaTheme="minorEastAsia"/>
          <w:color w:val="92D05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θ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</m:oMath>
      <w:r>
        <w:rPr>
          <w:rFonts w:eastAsiaTheme="minorEastAsia"/>
          <w:color w:val="92D050"/>
        </w:rPr>
        <w:t xml:space="preserve"> alors </w:t>
      </w:r>
    </w:p>
    <w:p w14:paraId="1C7844FA" w14:textId="31FFB232" w:rsidR="00D85B49" w:rsidRPr="003146E3" w:rsidRDefault="00D85B49" w:rsidP="00D85B49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θ≡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2D050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92D05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2π</m:t>
              </m:r>
            </m:e>
          </m:d>
        </m:oMath>
      </m:oMathPara>
    </w:p>
    <w:p w14:paraId="7AE0E333" w14:textId="1941B8A7" w:rsidR="003146E3" w:rsidRDefault="0032615E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non nuls. Il existe une unique rotation </w:t>
      </w:r>
      <m:oMath>
        <m:r>
          <w:rPr>
            <w:rFonts w:ascii="Cambria Math" w:eastAsiaTheme="minorEastAsia" w:hAnsi="Cambria Math"/>
          </w:rPr>
          <m:t>r∈SO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qui envoie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sur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</m:oMath>
      <w:r>
        <w:rPr>
          <w:rFonts w:eastAsiaTheme="minorEastAsia"/>
        </w:rPr>
        <w:t xml:space="preserve">. On appelle alors mesure de l’angle orienté de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le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unique à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près tel que </w:t>
      </w:r>
      <m:oMath>
        <m:r>
          <w:rPr>
            <w:rFonts w:ascii="Cambria Math" w:eastAsiaTheme="minorEastAsia" w:hAnsi="Cambria Math"/>
          </w:rPr>
          <m:t>r=Ro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et on note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>≡θ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>
        <w:rPr>
          <w:rFonts w:eastAsiaTheme="minorEastAsia"/>
        </w:rPr>
        <w:t xml:space="preserve">. </w:t>
      </w:r>
    </w:p>
    <w:p w14:paraId="3632C051" w14:textId="0C9F0B5B" w:rsidR="0032615E" w:rsidRDefault="0032615E" w:rsidP="00D85B49">
      <w:pPr>
        <w:rPr>
          <w:rFonts w:eastAsiaTheme="minorEastAsia"/>
        </w:rPr>
      </w:pPr>
      <w:r>
        <w:rPr>
          <w:rFonts w:eastAsiaTheme="minorEastAsia"/>
        </w:rPr>
        <w:t xml:space="preserve">Si de plus, </w:t>
      </w:r>
      <m:oMath>
        <m:r>
          <w:rPr>
            <w:rFonts w:ascii="Cambria Math" w:eastAsiaTheme="minorEastAsia" w:hAnsi="Cambria Math"/>
          </w:rPr>
          <m:t>θ∈]-π;π],</m:t>
        </m:r>
      </m:oMath>
      <w:r w:rsidR="00556978"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θ</m:t>
        </m:r>
      </m:oMath>
      <w:r w:rsidR="00556978">
        <w:rPr>
          <w:rFonts w:eastAsiaTheme="minorEastAsia"/>
        </w:rPr>
        <w:t xml:space="preserve"> est la mesure </w:t>
      </w:r>
      <w:r w:rsidR="00556978">
        <w:rPr>
          <w:rFonts w:eastAsiaTheme="minorEastAsia"/>
          <w:u w:val="single"/>
        </w:rPr>
        <w:t>principale</w:t>
      </w:r>
      <w:r w:rsidR="00556978">
        <w:rPr>
          <w:rFonts w:eastAsiaTheme="minorEastAsia"/>
        </w:rPr>
        <w:t xml:space="preserve"> de l’angle orienté de </w:t>
      </w:r>
      <m:oMath>
        <m:r>
          <w:rPr>
            <w:rFonts w:ascii="Cambria Math" w:eastAsiaTheme="minorEastAsia" w:hAnsi="Cambria Math"/>
          </w:rPr>
          <m:t>x</m:t>
        </m:r>
      </m:oMath>
      <w:r w:rsidR="00556978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y</m:t>
        </m:r>
      </m:oMath>
      <w:r w:rsidR="00151DE8">
        <w:rPr>
          <w:rFonts w:eastAsiaTheme="minorEastAsia"/>
        </w:rPr>
        <w:t>.</w:t>
      </w:r>
    </w:p>
    <w:p w14:paraId="0DFD7987" w14:textId="77777777" w:rsidR="000501C0" w:rsidRDefault="000501C0" w:rsidP="00D85B49">
      <w:pPr>
        <w:rPr>
          <w:rFonts w:eastAsiaTheme="minorEastAsia"/>
        </w:rPr>
      </w:pPr>
    </w:p>
    <w:p w14:paraId="099494EC" w14:textId="512AF6BA" w:rsidR="007F7FA0" w:rsidRDefault="007F7FA0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x,y,z∈E\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0BAA121C" w14:textId="72218AD6" w:rsidR="007F7FA0" w:rsidRDefault="007F7FA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λ,μ∈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λx, μy</m:t>
                </m:r>
              </m:e>
            </m:d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</w:p>
    <w:p w14:paraId="745114A7" w14:textId="4E3E2D48" w:rsidR="001C7E5B" w:rsidRDefault="0000000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[2π]</m:t>
        </m:r>
      </m:oMath>
    </w:p>
    <w:p w14:paraId="6958FDC7" w14:textId="4DCA6BE7" w:rsidR="00303D74" w:rsidRDefault="0000000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</m:e>
        </m:acc>
        <m:r>
          <w:rPr>
            <w:rFonts w:ascii="Cambria Math" w:eastAsiaTheme="minorEastAsia" w:hAnsi="Cambria Math"/>
          </w:rPr>
          <m:t>≡-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</w:p>
    <w:p w14:paraId="3AEA44CB" w14:textId="10EB9827" w:rsidR="00AE73AE" w:rsidRDefault="00AE73A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θ≡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>
        <w:rPr>
          <w:rFonts w:eastAsiaTheme="minorEastAsia"/>
        </w:rPr>
        <w:t xml:space="preserve">. Alors </w:t>
      </w:r>
    </w:p>
    <w:p w14:paraId="505D7222" w14:textId="40F0E06C" w:rsidR="00AE73AE" w:rsidRPr="00010A4E" w:rsidRDefault="00000000" w:rsidP="00AE73AE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37DED640" w14:textId="21455B01" w:rsidR="00010A4E" w:rsidRDefault="00010A4E" w:rsidP="00AE73AE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désigne le produit mixte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  <w:r w:rsidRPr="00010A4E">
        <w:rPr>
          <w:rFonts w:eastAsiaTheme="minorEastAsia"/>
        </w:rPr>
        <w:t xml:space="preserve">(on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</m:oMath>
      <w:r w:rsidRPr="00010A4E">
        <w:rPr>
          <w:rFonts w:eastAsiaTheme="minorEastAsia"/>
        </w:rPr>
        <w:t xml:space="preserve"> pour </w:t>
      </w:r>
      <w:r>
        <w:rPr>
          <w:rFonts w:eastAsiaTheme="minorEastAsia"/>
        </w:rPr>
        <w:t xml:space="preserve">toute base orthonormée directe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7B0FD33" w14:textId="4C0292F8" w:rsidR="00D01C2B" w:rsidRDefault="00D01C2B" w:rsidP="00AE73AE">
      <w:pPr>
        <w:rPr>
          <w:rFonts w:ascii="Cambria Math" w:eastAsiaTheme="minorEastAsia" w:hAnsi="Cambria Math" w:cs="Cambria Math"/>
          <w:color w:val="FF3399"/>
          <w:u w:val="single"/>
        </w:rPr>
      </w:pPr>
      <w:r w:rsidRPr="00D01C2B">
        <w:rPr>
          <w:rFonts w:eastAsiaTheme="minorEastAsia"/>
          <w:color w:val="FF3399"/>
          <w:u w:val="single"/>
        </w:rPr>
        <w:t xml:space="preserve">Démonstration </w:t>
      </w:r>
      <w:r w:rsidRPr="00D01C2B">
        <w:rPr>
          <w:rFonts w:ascii="Cambria Math" w:eastAsiaTheme="minorEastAsia" w:hAnsi="Cambria Math" w:cs="Cambria Math"/>
          <w:color w:val="FF3399"/>
          <w:u w:val="single"/>
        </w:rPr>
        <w:t>⍟</w:t>
      </w:r>
      <w:r>
        <w:rPr>
          <w:rFonts w:ascii="Cambria Math" w:eastAsiaTheme="minorEastAsia" w:hAnsi="Cambria Math" w:cs="Cambria Math"/>
          <w:color w:val="FF3399"/>
          <w:u w:val="single"/>
        </w:rPr>
        <w:t xml:space="preserve"> </w:t>
      </w:r>
    </w:p>
    <w:p w14:paraId="6CD861C2" w14:textId="67A5CE01" w:rsidR="00D01C2B" w:rsidRDefault="00D01C2B" w:rsidP="00AE73A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den>
        </m:f>
      </m:oMath>
      <w:r>
        <w:rPr>
          <w:rFonts w:eastAsiaTheme="minorEastAsia"/>
          <w:color w:val="FF3399"/>
        </w:rPr>
        <w:t xml:space="preserve"> est de norme 1, on peut connaître une b.o.n directe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,u</m:t>
            </m:r>
          </m:e>
        </m:d>
      </m:oMath>
      <w:r>
        <w:rPr>
          <w:rFonts w:eastAsiaTheme="minorEastAsia"/>
          <w:color w:val="FF3399"/>
        </w:rPr>
        <w:t xml:space="preserve">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. Alors comme </w:t>
      </w:r>
    </w:p>
    <w:p w14:paraId="5B6DFF67" w14:textId="71EECFFD" w:rsidR="00D01C2B" w:rsidRDefault="00D01C2B" w:rsidP="00AE73AE">
      <w:pPr>
        <w:rPr>
          <w:rFonts w:eastAsiaTheme="minorEastAsia"/>
          <w:color w:val="FF3399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Rot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θ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  <w:r w:rsidRPr="00D01C2B">
        <w:rPr>
          <w:rFonts w:eastAsiaTheme="minorEastAsia"/>
          <w:color w:val="FF3399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3399"/>
                          </w:rPr>
                          <m:t>Rot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 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θ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</m:mr>
            </m:m>
          </m:e>
        </m:d>
      </m:oMath>
    </w:p>
    <w:p w14:paraId="4385D92E" w14:textId="56BDDE98" w:rsidR="009D514A" w:rsidRDefault="009D514A" w:rsidP="00AE73A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r>
          <w:rPr>
            <w:rFonts w:ascii="Cambria Math" w:eastAsiaTheme="minorEastAsia" w:hAnsi="Cambria Math"/>
            <w:color w:val="FF3399"/>
          </w:rPr>
          <m:t>u⟺y=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r>
          <w:rPr>
            <w:rFonts w:ascii="Cambria Math" w:eastAsiaTheme="minorEastAsia" w:hAnsi="Cambria Math"/>
            <w:color w:val="FF3399"/>
          </w:rPr>
          <m:t>u</m:t>
        </m:r>
      </m:oMath>
    </w:p>
    <w:p w14:paraId="17AAB50B" w14:textId="2FBACB35" w:rsidR="009D514A" w:rsidRPr="00D01C2B" w:rsidRDefault="009D514A" w:rsidP="00AE73A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color w:val="FF3399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,u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</m:oMath>
    </w:p>
    <w:p w14:paraId="13EA2127" w14:textId="3AF4F8F2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une isométrie indirecte du plan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)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il existe </w:t>
      </w:r>
      <m:oMath>
        <m:r>
          <w:rPr>
            <w:rFonts w:ascii="Cambria Math" w:eastAsiaTheme="minorEastAsia" w:hAnsi="Cambria Math"/>
          </w:rPr>
          <m:t>θ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tel que </w:t>
      </w:r>
    </w:p>
    <w:p w14:paraId="7325A5A3" w14:textId="3917B026" w:rsidR="00010A4E" w:rsidRPr="00010A4E" w:rsidRDefault="00000000" w:rsidP="00AE73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3FBCD8E9" w14:textId="5431CF08" w:rsidR="00010A4E" w:rsidRDefault="00010A4E" w:rsidP="00AE73AE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correspond à la réflexion par rapport à la droite vectorielle engendrée par le vecteur </w:t>
      </w:r>
    </w:p>
    <w:p w14:paraId="57115306" w14:textId="52162CAA" w:rsidR="00010A4E" w:rsidRPr="00010A4E" w:rsidRDefault="00010A4E" w:rsidP="00AE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8E0F686" w14:textId="355CB4AD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endomorphismes orthogonaux directs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les rotations vectorielles. Celles-ci commutent entre elles et ont même représentation matricielle dans toute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Les endomorphismes orthogonaux indirects du plan sont les réflexions.</w:t>
      </w:r>
    </w:p>
    <w:p w14:paraId="0FF03523" w14:textId="7EF23F79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Dans le plan, la composée de deux rotations est une rotation, la composée de deux réflexions est une rotation, et la composée d’une rotation et d’une réflexion est une réflexion.</w:t>
      </w:r>
    </w:p>
    <w:p w14:paraId="3AE3B30E" w14:textId="46CC7D53" w:rsidR="001A4312" w:rsidRPr="001A4312" w:rsidRDefault="001A4312" w:rsidP="00AE73A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  <w:u w:val="single"/>
        </w:rPr>
        <w:t>Classification des isométries en dimension 3</w:t>
      </w:r>
    </w:p>
    <w:p w14:paraId="16FA2C1D" w14:textId="48D116FE" w:rsidR="00010A4E" w:rsidRDefault="001A4312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une isométrie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est nécessairement valeur propre de </w:t>
      </w:r>
      <m:oMath>
        <m:r>
          <w:rPr>
            <w:rFonts w:ascii="Cambria Math" w:eastAsiaTheme="minorEastAsia" w:hAnsi="Cambria Math"/>
          </w:rPr>
          <m:t>u</m:t>
        </m:r>
      </m:oMath>
      <w:r w:rsidR="00FA5401">
        <w:rPr>
          <w:rFonts w:eastAsiaTheme="minorEastAsia"/>
        </w:rPr>
        <w:t xml:space="preserve">, et si l’on prend </w:t>
      </w:r>
      <m:oMath>
        <m:r>
          <w:rPr>
            <w:rFonts w:ascii="Cambria Math" w:eastAsiaTheme="minorEastAsia" w:hAnsi="Cambria Math"/>
          </w:rPr>
          <m:t>a∈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 w:rsidR="00FA5401">
        <w:rPr>
          <w:rFonts w:eastAsiaTheme="minorEastAsia"/>
        </w:rPr>
        <w:t xml:space="preserve"> unitaire, il existe un unique réel </w:t>
      </w:r>
      <m:oMath>
        <m:r>
          <w:rPr>
            <w:rFonts w:ascii="Cambria Math" w:eastAsiaTheme="minorEastAsia" w:hAnsi="Cambria Math"/>
          </w:rPr>
          <m:t xml:space="preserve">θ, </m:t>
        </m:r>
      </m:oMath>
      <w:r w:rsidR="00FA5401"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2π</m:t>
        </m:r>
      </m:oMath>
      <w:r w:rsidR="00FA5401">
        <w:rPr>
          <w:rFonts w:eastAsiaTheme="minorEastAsia"/>
        </w:rPr>
        <w:t xml:space="preserve"> près, tel que pour toute </w:t>
      </w:r>
      <w:r w:rsidR="00EC6DB5">
        <w:rPr>
          <w:rFonts w:eastAsiaTheme="minorEastAsia"/>
        </w:rPr>
        <w:t xml:space="preserve">base orthonormée directe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="00EC6DB5">
        <w:rPr>
          <w:rFonts w:eastAsiaTheme="minorEastAsia"/>
        </w:rPr>
        <w:t xml:space="preserve"> de premier vecteur </w:t>
      </w:r>
      <m:oMath>
        <m:r>
          <w:rPr>
            <w:rFonts w:ascii="Cambria Math" w:eastAsiaTheme="minorEastAsia" w:hAnsi="Cambria Math"/>
          </w:rPr>
          <m:t>a</m:t>
        </m:r>
      </m:oMath>
      <w:r w:rsidR="00EC6DB5">
        <w:rPr>
          <w:rFonts w:eastAsiaTheme="minorEastAsia"/>
        </w:rPr>
        <w:t xml:space="preserve">, </w:t>
      </w:r>
    </w:p>
    <w:p w14:paraId="018311E1" w14:textId="60617790" w:rsidR="00EC6DB5" w:rsidRPr="00EC6DB5" w:rsidRDefault="00EC6DB5" w:rsidP="00AE73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501F1F7" w14:textId="5A31EE54" w:rsidR="00EC6DB5" w:rsidRDefault="00EC6DB5" w:rsidP="00AE73AE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d’axe dirigé et orienté par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d’angle orienté par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. On la notera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Rot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a,θ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. 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3CE1CB03" w14:textId="7FF0F92E" w:rsidR="00EC6DB5" w:rsidRDefault="00EC6DB5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\SO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une isométrie indirecte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est nécessairement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et si l’on prend </w:t>
      </w:r>
      <m:oMath>
        <m:r>
          <w:rPr>
            <w:rFonts w:ascii="Cambria Math" w:eastAsiaTheme="minorEastAsia" w:hAnsi="Cambria Math"/>
          </w:rPr>
          <m:t>a∈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unitaire, il existe un unique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à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près, tel que pour toute base orthonormée directe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premier vecteur </w:t>
      </w:r>
      <m:oMath>
        <m:r>
          <w:rPr>
            <w:rFonts w:ascii="Cambria Math" w:eastAsiaTheme="minorEastAsia" w:hAnsi="Cambria Math"/>
          </w:rPr>
          <m:t>a</m:t>
        </m:r>
      </m:oMath>
      <w:r w:rsidR="00B075AE">
        <w:rPr>
          <w:rFonts w:eastAsiaTheme="minorEastAsia"/>
        </w:rPr>
        <w:t xml:space="preserve">, </w:t>
      </w:r>
    </w:p>
    <w:p w14:paraId="1B699677" w14:textId="76CC22E0" w:rsidR="00B075AE" w:rsidRPr="00EC6DB5" w:rsidRDefault="00B075AE" w:rsidP="00B075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07E87C28" w14:textId="726AAD62" w:rsidR="00B075AE" w:rsidRDefault="004479A7" w:rsidP="00AE73AE">
      <w:pPr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d’axe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dirigé et orienté par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d’angle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avec la réflexion par rapport au plan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>.</w:t>
      </w:r>
    </w:p>
    <w:p w14:paraId="1212E40B" w14:textId="00AD4E0E" w:rsidR="004479A7" w:rsidRDefault="004479A7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x,y∈E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. On appelle produit vectoriel de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par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x∧y</m:t>
        </m:r>
      </m:oMath>
      <w:r>
        <w:rPr>
          <w:rFonts w:eastAsiaTheme="minorEastAsia"/>
        </w:rPr>
        <w:t xml:space="preserve">, l’unique élément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 que :</w:t>
      </w:r>
    </w:p>
    <w:p w14:paraId="4E1F63BC" w14:textId="5AD16DC2" w:rsidR="004479A7" w:rsidRPr="004479A7" w:rsidRDefault="004479A7" w:rsidP="00AE73A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z∈E,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x∧y, z</m:t>
              </m:r>
            </m:e>
          </m:d>
        </m:oMath>
      </m:oMathPara>
    </w:p>
    <w:p w14:paraId="20CF304C" w14:textId="55C5F8BE" w:rsidR="004479A7" w:rsidRDefault="004479A7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L’application produit vectoriel </w:t>
      </w:r>
    </w:p>
    <w:p w14:paraId="267C7416" w14:textId="0DC92AC8" w:rsidR="004479A7" w:rsidRPr="004479A7" w:rsidRDefault="004479A7" w:rsidP="00AE73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↦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x∧y</m:t>
                </m:r>
              </m:e>
            </m:mr>
          </m:m>
        </m:oMath>
      </m:oMathPara>
    </w:p>
    <w:p w14:paraId="7DEE6A6C" w14:textId="0006C495" w:rsidR="004479A7" w:rsidRDefault="004479A7" w:rsidP="00AE73AE">
      <w:pPr>
        <w:rPr>
          <w:rFonts w:eastAsiaTheme="minorEastAsia"/>
        </w:rPr>
      </w:pPr>
      <w:r>
        <w:rPr>
          <w:rFonts w:eastAsiaTheme="minorEastAsia"/>
        </w:rPr>
        <w:t>est bilinéaire antisymétrique :</w:t>
      </w:r>
    </w:p>
    <w:p w14:paraId="67AF74B7" w14:textId="588EE557" w:rsidR="004479A7" w:rsidRPr="004479A7" w:rsidRDefault="004479A7" w:rsidP="00AE73A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λ∈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R,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λx+y</m:t>
              </m:r>
            </m:e>
          </m:d>
          <m:r>
            <w:rPr>
              <w:rFonts w:ascii="Cambria Math" w:eastAsiaTheme="minorEastAsia" w:hAnsi="Cambria Math"/>
            </w:rPr>
            <m:t>∧t=λ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x∧t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y∧t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y∧x=-x∧y</m:t>
          </m:r>
        </m:oMath>
      </m:oMathPara>
    </w:p>
    <w:p w14:paraId="2EB1B268" w14:textId="3224DEC2" w:rsidR="004479A7" w:rsidRDefault="0057150F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 y∈E</m:t>
        </m:r>
      </m:oMath>
    </w:p>
    <w:p w14:paraId="68FAD8B4" w14:textId="01A366A5" w:rsidR="0057150F" w:rsidRDefault="0057150F" w:rsidP="0057150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x∧y</m:t>
        </m:r>
      </m:oMath>
      <w:r>
        <w:rPr>
          <w:rFonts w:eastAsiaTheme="minorEastAsia"/>
        </w:rPr>
        <w:t xml:space="preserve"> est orthogonal à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ie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x∧y,x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x∧y,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0CF5189B" w14:textId="27445966" w:rsidR="0057150F" w:rsidRDefault="0057150F" w:rsidP="0057150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libre si et seulement si </w:t>
      </w:r>
      <m:oMath>
        <m:r>
          <w:rPr>
            <w:rFonts w:ascii="Cambria Math" w:eastAsiaTheme="minorEastAsia" w:hAnsi="Cambria Math"/>
          </w:rPr>
          <m:t>x∧y≠0</m:t>
        </m:r>
      </m:oMath>
      <w:r w:rsidR="007134A4">
        <w:rPr>
          <w:rFonts w:eastAsiaTheme="minorEastAsia"/>
        </w:rPr>
        <w:t>.</w:t>
      </w:r>
    </w:p>
    <w:p w14:paraId="4D65FC54" w14:textId="5A41EE42" w:rsidR="007134A4" w:rsidRDefault="007134A4" w:rsidP="007134A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, notons </w:t>
      </w:r>
    </w:p>
    <w:p w14:paraId="3751E123" w14:textId="490BD750" w:rsidR="007134A4" w:rsidRPr="007134A4" w:rsidRDefault="007134A4" w:rsidP="00713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y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6F54CB64" w14:textId="665358AB" w:rsidR="007134A4" w:rsidRDefault="007134A4" w:rsidP="007134A4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 alors</w:t>
      </w:r>
    </w:p>
    <w:p w14:paraId="373BC883" w14:textId="4612DADD" w:rsidR="007134A4" w:rsidRDefault="007134A4" w:rsidP="00713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x∧y=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1E73144" w14:textId="3D49D2D8" w:rsidR="007134A4" w:rsidRDefault="007134A4" w:rsidP="007134A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est ne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x,y,x∧y</m:t>
            </m:r>
          </m:e>
        </m:d>
      </m:oMath>
      <w:r>
        <w:rPr>
          <w:rFonts w:eastAsiaTheme="minorEastAsia"/>
        </w:rPr>
        <w:t xml:space="preserve"> est une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6898730" w14:textId="77777777" w:rsidR="009641CD" w:rsidRPr="007134A4" w:rsidRDefault="009641CD" w:rsidP="007134A4">
      <w:pPr>
        <w:rPr>
          <w:rFonts w:eastAsiaTheme="minorEastAsia"/>
        </w:rPr>
      </w:pPr>
    </w:p>
    <w:p w14:paraId="738E55B3" w14:textId="5B36C91D" w:rsidR="007134A4" w:rsidRPr="007134A4" w:rsidRDefault="007134A4" w:rsidP="007134A4">
      <w:pPr>
        <w:rPr>
          <w:rFonts w:eastAsiaTheme="minorEastAsia"/>
        </w:rPr>
      </w:pPr>
    </w:p>
    <w:sectPr w:rsidR="007134A4" w:rsidRPr="00713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37E68"/>
    <w:multiLevelType w:val="hybridMultilevel"/>
    <w:tmpl w:val="60147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F465A"/>
    <w:multiLevelType w:val="hybridMultilevel"/>
    <w:tmpl w:val="3A8ED5BE"/>
    <w:lvl w:ilvl="0" w:tplc="E5E8B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04AB"/>
    <w:multiLevelType w:val="hybridMultilevel"/>
    <w:tmpl w:val="26BA3990"/>
    <w:lvl w:ilvl="0" w:tplc="7DBE70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D7048"/>
    <w:multiLevelType w:val="hybridMultilevel"/>
    <w:tmpl w:val="F3025898"/>
    <w:lvl w:ilvl="0" w:tplc="BBB80C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8850372">
    <w:abstractNumId w:val="3"/>
  </w:num>
  <w:num w:numId="2" w16cid:durableId="366880077">
    <w:abstractNumId w:val="0"/>
  </w:num>
  <w:num w:numId="3" w16cid:durableId="324744703">
    <w:abstractNumId w:val="2"/>
  </w:num>
  <w:num w:numId="4" w16cid:durableId="124094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5E"/>
    <w:rsid w:val="00010A4E"/>
    <w:rsid w:val="000501C0"/>
    <w:rsid w:val="0009223C"/>
    <w:rsid w:val="00151DE8"/>
    <w:rsid w:val="00193C8D"/>
    <w:rsid w:val="001A4312"/>
    <w:rsid w:val="001C7E5B"/>
    <w:rsid w:val="002F4044"/>
    <w:rsid w:val="00303D74"/>
    <w:rsid w:val="003146E3"/>
    <w:rsid w:val="0032615E"/>
    <w:rsid w:val="00407784"/>
    <w:rsid w:val="00436D0C"/>
    <w:rsid w:val="00444FE5"/>
    <w:rsid w:val="004479A7"/>
    <w:rsid w:val="00556978"/>
    <w:rsid w:val="0057150F"/>
    <w:rsid w:val="00585D2F"/>
    <w:rsid w:val="007134A4"/>
    <w:rsid w:val="00756B22"/>
    <w:rsid w:val="007768B0"/>
    <w:rsid w:val="007F7FA0"/>
    <w:rsid w:val="00890324"/>
    <w:rsid w:val="009641CD"/>
    <w:rsid w:val="009D514A"/>
    <w:rsid w:val="00AE73AE"/>
    <w:rsid w:val="00B075AE"/>
    <w:rsid w:val="00D01C2B"/>
    <w:rsid w:val="00D83C5E"/>
    <w:rsid w:val="00D85B49"/>
    <w:rsid w:val="00D93536"/>
    <w:rsid w:val="00EC6DB5"/>
    <w:rsid w:val="00ED699E"/>
    <w:rsid w:val="00FA5401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46D"/>
  <w15:chartTrackingRefBased/>
  <w15:docId w15:val="{39D0F8FE-4693-4D9B-A3A1-F4D4892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5AE"/>
  </w:style>
  <w:style w:type="paragraph" w:styleId="Titre1">
    <w:name w:val="heading 1"/>
    <w:basedOn w:val="Normal"/>
    <w:next w:val="Normal"/>
    <w:link w:val="Titre1Car"/>
    <w:uiPriority w:val="9"/>
    <w:qFormat/>
    <w:rsid w:val="00D8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C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C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C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C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C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C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C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C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C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C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C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C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C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C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C5E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76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15</cp:revision>
  <dcterms:created xsi:type="dcterms:W3CDTF">2024-03-13T10:51:00Z</dcterms:created>
  <dcterms:modified xsi:type="dcterms:W3CDTF">2024-03-27T10:16:00Z</dcterms:modified>
</cp:coreProperties>
</file>