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dim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000000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  ,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000000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dim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000000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07F6C768" w:rsidR="002F05AB" w:rsidRDefault="000609A1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</w:p>
    <w:p w14:paraId="10176E37" w14:textId="02AD5321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 :E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F→G</m:t>
        </m:r>
      </m:oMath>
      <w:r>
        <w:rPr>
          <w:rFonts w:eastAsiaTheme="minorEastAsia"/>
        </w:rPr>
        <w:t xml:space="preserve"> est une application bilinéaire, alors </w:t>
      </w:r>
      <m:oMath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est différentiable, et on a :</w:t>
      </w:r>
    </w:p>
    <w:p w14:paraId="0AA816D3" w14:textId="6DF1CF51" w:rsidR="000609A1" w:rsidRPr="000609A1" w:rsidRDefault="000609A1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F,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F→               G</m:t>
          </m:r>
        </m:oMath>
      </m:oMathPara>
    </w:p>
    <w:p w14:paraId="48EC674E" w14:textId="5E139D08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↦φ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  <m:r>
          <w:rPr>
            <w:rFonts w:ascii="Cambria Math" w:eastAsiaTheme="minorEastAsia" w:hAnsi="Cambria Math"/>
          </w:rPr>
          <m:t>+φ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h,y</m:t>
            </m:r>
          </m:e>
        </m:d>
      </m:oMath>
    </w:p>
    <w:p w14:paraId="74C3174A" w14:textId="7E49DB45" w:rsidR="000609A1" w:rsidRPr="000609A1" w:rsidRDefault="000609A1" w:rsidP="000609A1">
      <w:pPr>
        <w:pStyle w:val="Paragraphedeliste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Opérations sur les fonctions différentiables</w:t>
      </w:r>
    </w:p>
    <w:p w14:paraId="6D580A71" w14:textId="013492C2" w:rsidR="000609A1" w:rsidRDefault="000609A1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:U⊂E→F.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différentiables, alors </w:t>
      </w:r>
      <m:oMath>
        <m:r>
          <w:rPr>
            <w:rFonts w:ascii="Cambria Math" w:eastAsiaTheme="minorEastAsia" w:hAnsi="Cambria Math"/>
          </w:rPr>
          <m:t>λf++μg</m:t>
        </m:r>
      </m:oMath>
      <w:r>
        <w:rPr>
          <w:rFonts w:eastAsiaTheme="minorEastAsia"/>
        </w:rPr>
        <w:t xml:space="preserve"> l’est aussi et </w:t>
      </w:r>
    </w:p>
    <w:p w14:paraId="757EC279" w14:textId="39FCE455" w:rsidR="00895D72" w:rsidRDefault="00895D72" w:rsidP="000609A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λf+μg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f+μ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5D06E04" w14:textId="77777777" w:rsidR="00895D72" w:rsidRDefault="00895D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7CF69" w14:textId="77777777" w:rsidR="00895D72" w:rsidRPr="00895D72" w:rsidRDefault="00895D72" w:rsidP="000609A1">
      <w:pPr>
        <w:rPr>
          <w:rFonts w:eastAsiaTheme="minorEastAsia"/>
        </w:rPr>
      </w:pPr>
    </w:p>
    <w:p w14:paraId="32C5E05D" w14:textId="0EF3E0A6" w:rsidR="00895D72" w:rsidRDefault="00895D72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de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73B505E3" w14:textId="5FA17182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5B9769F0" w14:textId="76005E15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différentiables.</w:t>
      </w:r>
    </w:p>
    <w:p w14:paraId="61EA8B20" w14:textId="5360E61B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0BFBA68F" w14:textId="20CDA666" w:rsidR="00895D72" w:rsidRPr="00895D72" w:rsidRDefault="00895D72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FB7FDA3" w14:textId="1A9170BD" w:rsidR="00895D72" w:rsidRDefault="00895D72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des espaces vectoriels normés de dimensions finies (non nulles). On note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 :U⊂E→F.</m:t>
        </m:r>
      </m:oMath>
      <w:r>
        <w:rPr>
          <w:rFonts w:eastAsiaTheme="minorEastAsia"/>
        </w:rPr>
        <w:t xml:space="preserve"> On peut écrire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les fonctions composantes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5D5C1BC3" w14:textId="6AA0623A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6372488E" w14:textId="186F8AB5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différentiable</w:t>
      </w:r>
    </w:p>
    <w:p w14:paraId="5F32572A" w14:textId="6D35F362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 xml:space="preserve">Dans ce cas, pour tout </w:t>
      </w:r>
      <m:oMath>
        <m:r>
          <w:rPr>
            <w:rFonts w:ascii="Cambria Math" w:eastAsiaTheme="minorEastAsia" w:hAnsi="Cambria Math"/>
          </w:rPr>
          <m:t xml:space="preserve">a∈U,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28F624BE" w14:textId="77777777" w:rsidR="008115B4" w:rsidRDefault="008115B4" w:rsidP="00895D72">
      <w:pPr>
        <w:rPr>
          <w:rFonts w:eastAsiaTheme="minorEastAsia"/>
        </w:rPr>
      </w:pPr>
    </w:p>
    <w:p w14:paraId="55F72334" w14:textId="2FC616D3" w:rsidR="008115B4" w:rsidRDefault="008115B4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(Différentiation de fonctions composées)</w:t>
      </w:r>
    </w:p>
    <w:p w14:paraId="3E5297A7" w14:textId="3EE832B0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V</m:t>
        </m:r>
      </m:oMath>
      <w:r>
        <w:rPr>
          <w:rFonts w:eastAsiaTheme="minorEastAsia"/>
        </w:rPr>
        <w:t xml:space="preserve">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∈V, </m:t>
        </m:r>
      </m:oMath>
      <w:r>
        <w:rPr>
          <w:rFonts w:eastAsiaTheme="minorEastAsia"/>
        </w:rPr>
        <w:t xml:space="preserve"> la fonction composée </w:t>
      </w:r>
      <m:oMath>
        <m:r>
          <w:rPr>
            <w:rFonts w:ascii="Cambria Math" w:eastAsiaTheme="minorEastAsia" w:hAnsi="Cambria Math"/>
          </w:rPr>
          <m:t>g∘f :U⊂E→G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</w:p>
    <w:p w14:paraId="6A4D58A2" w14:textId="04546589" w:rsidR="008115B4" w:rsidRPr="008115B4" w:rsidRDefault="008115B4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6C43786D" w14:textId="153D1646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Par suite, </w:t>
      </w:r>
      <w:r w:rsidR="0060247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24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60247F">
        <w:rPr>
          <w:rFonts w:eastAsiaTheme="minorEastAsia"/>
        </w:rPr>
        <w:t xml:space="preserve"> sont différentiables (resp. sur </w:t>
      </w:r>
      <m:oMath>
        <m:r>
          <w:rPr>
            <w:rFonts w:ascii="Cambria Math" w:eastAsiaTheme="minorEastAsia" w:hAnsi="Cambria Math"/>
          </w:rPr>
          <m:t>U</m:t>
        </m:r>
      </m:oMath>
      <w:r w:rsidR="0060247F">
        <w:rPr>
          <w:rFonts w:eastAsiaTheme="minorEastAsia"/>
        </w:rPr>
        <w:t xml:space="preserve"> et sur </w:t>
      </w:r>
      <m:oMath>
        <m:r>
          <w:rPr>
            <w:rFonts w:ascii="Cambria Math" w:eastAsiaTheme="minorEastAsia" w:hAnsi="Cambria Math"/>
          </w:rPr>
          <m:t>V</m:t>
        </m:r>
      </m:oMath>
      <w:r w:rsidR="0060247F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g∘f</m:t>
        </m:r>
      </m:oMath>
      <w:r w:rsidR="0060247F">
        <w:rPr>
          <w:rFonts w:eastAsiaTheme="minorEastAsia"/>
        </w:rPr>
        <w:t xml:space="preserve"> est aussi différentiable et </w:t>
      </w:r>
    </w:p>
    <w:p w14:paraId="15631B46" w14:textId="48500B71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∘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200C3A5" w14:textId="472F587C" w:rsidR="0060247F" w:rsidRDefault="0060247F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:U⊂E→F, λ :U⊂E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une fonction scalaire 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sont différentiables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λf</m:t>
        </m:r>
      </m:oMath>
      <w:r>
        <w:rPr>
          <w:rFonts w:eastAsiaTheme="minorEastAsia"/>
        </w:rPr>
        <w:t xml:space="preserve"> et on a </w:t>
      </w:r>
    </w:p>
    <w:p w14:paraId="2028E31B" w14:textId="4BDB129E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CA0A6F0" w14:textId="10358158" w:rsidR="0060247F" w:rsidRDefault="0060247F" w:rsidP="00895D72">
      <w:pPr>
        <w:rPr>
          <w:rFonts w:eastAsiaTheme="minorEastAsia"/>
        </w:rPr>
      </w:pPr>
      <w:r>
        <w:rPr>
          <w:rFonts w:eastAsiaTheme="minorEastAsia"/>
        </w:rPr>
        <w:t xml:space="preserve">ie </w:t>
      </w:r>
      <m:oMath>
        <m:r>
          <w:rPr>
            <w:rFonts w:ascii="Cambria Math" w:eastAsiaTheme="minorEastAsia" w:hAnsi="Cambria Math"/>
          </w:rPr>
          <m:t xml:space="preserve">∀h∈E,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44BCD89" w14:textId="161E4322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considère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par</w:t>
      </w:r>
    </w:p>
    <w:p w14:paraId="4A6309A1" w14:textId="6F85FBF9" w:rsidR="00736F39" w:rsidRPr="00736F39" w:rsidRDefault="00736F39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1BCE6093" w14:textId="39699039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vu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des dérivées directionnelles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selon </w:t>
      </w:r>
      <m:oMath>
        <m:r>
          <w:rPr>
            <w:rFonts w:ascii="Cambria Math" w:eastAsiaTheme="minorEastAsia" w:hAnsi="Cambria Math"/>
            <w:color w:val="7030A0"/>
          </w:rPr>
          <m:t>v</m:t>
        </m:r>
      </m:oMath>
      <w:r>
        <w:rPr>
          <w:rFonts w:eastAsiaTheme="minorEastAsia"/>
          <w:color w:val="7030A0"/>
        </w:rPr>
        <w:t xml:space="preserve"> et :</w:t>
      </w:r>
    </w:p>
    <w:p w14:paraId="116CF67C" w14:textId="4E72C1D0" w:rsidR="00736F39" w:rsidRPr="00A807DF" w:rsidRDefault="00000000" w:rsidP="00895D72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             </m:t>
                    </m:r>
                  </m:e>
                </m:mr>
              </m:m>
            </m:e>
          </m:d>
        </m:oMath>
      </m:oMathPara>
    </w:p>
    <w:p w14:paraId="50B3EF01" w14:textId="24F8B250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Supposons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différentiable en </w:t>
      </w:r>
      <m:oMath>
        <m:r>
          <w:rPr>
            <w:rFonts w:ascii="Cambria Math" w:eastAsiaTheme="minorEastAsia" w:hAnsi="Cambria Math"/>
            <w:color w:val="7030A0"/>
          </w:rPr>
          <m:t>0</m:t>
        </m:r>
      </m:oMath>
      <w:r>
        <w:rPr>
          <w:rFonts w:eastAsiaTheme="minorEastAsia"/>
          <w:color w:val="7030A0"/>
        </w:rPr>
        <w:t xml:space="preserve">. Alors </w:t>
      </w:r>
      <m:oMath>
        <m:r>
          <m:rPr>
            <m:lit/>
          </m:rPr>
          <w:rPr>
            <w:rFonts w:ascii="Cambria Math" w:eastAsiaTheme="minorEastAsia" w:hAnsi="Cambria Math"/>
            <w:color w:val="7030A0"/>
          </w:rPr>
          <m:t>∀</m:t>
        </m:r>
        <m:r>
          <w:rPr>
            <w:rFonts w:ascii="Cambria Math" w:eastAsiaTheme="minorEastAsia" w:hAnsi="Cambria Math"/>
            <w:color w:val="7030A0"/>
          </w:rPr>
          <m:t>h,k∈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,</w:t>
      </w:r>
    </w:p>
    <w:p w14:paraId="10B5D17A" w14:textId="4AA4FCC3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w:lastRenderedPageBreak/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24CB553B" w14:textId="12BA1523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alors comme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</m:t>
            </m:r>
          </m:e>
        </m:d>
      </m:oMath>
    </w:p>
    <w:p w14:paraId="71BFEAC4" w14:textId="294EB819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d’une part,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</w:p>
    <w:p w14:paraId="542AD1A2" w14:textId="011C5F85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d’autre part, par linéarité de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,</w:t>
      </w:r>
    </w:p>
    <w:p w14:paraId="7E024C30" w14:textId="348F02DA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</m:t>
              </m:r>
            </m:e>
          </m:d>
        </m:oMath>
      </m:oMathPara>
    </w:p>
    <w:p w14:paraId="056D6DB8" w14:textId="18B88145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=1</m:t>
          </m:r>
        </m:oMath>
      </m:oMathPara>
    </w:p>
    <w:p w14:paraId="3ED13D41" w14:textId="6F24C8C7" w:rsidR="00A807DF" w:rsidRPr="00736F39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absurde,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39EE87B9" w14:textId="69FA9545" w:rsidR="0060247F" w:rsidRPr="00684BCA" w:rsidRDefault="00684BCA" w:rsidP="00684BCA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Dérivées partielles</w:t>
      </w:r>
    </w:p>
    <w:p w14:paraId="4A13828C" w14:textId="53A844DD" w:rsidR="00684BCA" w:rsidRPr="00684BCA" w:rsidRDefault="00684BCA" w:rsidP="00684BCA">
      <w:pPr>
        <w:pStyle w:val="Paragraphedeliste"/>
        <w:numPr>
          <w:ilvl w:val="0"/>
          <w:numId w:val="1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Dérivation selon un vecteur</w:t>
      </w:r>
    </w:p>
    <w:p w14:paraId="551883D2" w14:textId="590110B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f :U⊂E→F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Puisque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 xml:space="preserve">r&gt;0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⊂U.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fixé, la fonction </w:t>
      </w:r>
    </w:p>
    <w:p w14:paraId="1CDB6BA6" w14:textId="7CA87F4A" w:rsidR="00684BCA" w:rsidRPr="00684BCA" w:rsidRDefault="00684BCA" w:rsidP="00684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a+tv</m:t>
              </m:r>
            </m:e>
          </m:d>
        </m:oMath>
      </m:oMathPara>
    </w:p>
    <w:p w14:paraId="4FE18598" w14:textId="18092E2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est définie au voisinage de 0. Elle étudie les valeurs prises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la droite affine </w:t>
      </w:r>
      <m:oMath>
        <m:r>
          <w:rPr>
            <w:rFonts w:ascii="Cambria Math" w:eastAsiaTheme="minorEastAsia" w:hAnsi="Cambria Math"/>
          </w:rPr>
          <m:t>a+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(lorsque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</w:p>
    <w:p w14:paraId="46F3679F" w14:textId="7757C4F4" w:rsidR="00F927C9" w:rsidRDefault="00F927C9" w:rsidP="00684B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133403E8" w14:textId="03BE0049" w:rsidR="00F927C9" w:rsidRPr="00D65E45" w:rsidRDefault="00F927C9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a∈U, v∈E.</m:t>
        </m:r>
      </m:oMath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 w:rsidRPr="00F927C9">
        <w:rPr>
          <w:rFonts w:eastAsiaTheme="minorEastAsia"/>
          <w:u w:val="single"/>
        </w:rPr>
        <w:t>dérivable</w:t>
      </w:r>
      <w:r>
        <w:rPr>
          <w:rFonts w:eastAsiaTheme="minorEastAsia"/>
          <w:u w:val="single"/>
        </w:rPr>
        <w:t xml:space="preserve"> selon le vecteur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la fonction d’une variable réelle </w:t>
      </w:r>
      <m:oMath>
        <m:r>
          <w:rPr>
            <w:rFonts w:ascii="Cambria Math" w:eastAsiaTheme="minorEastAsia" w:hAnsi="Cambria Math"/>
          </w:rPr>
          <m:t>φ :t↦f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65E45"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a.</m:t>
        </m:r>
      </m:oMath>
    </w:p>
    <w:p w14:paraId="7024BE33" w14:textId="374569E0" w:rsidR="00D65E45" w:rsidRDefault="00D65E45" w:rsidP="00684BCA">
      <w:pPr>
        <w:rPr>
          <w:rFonts w:eastAsiaTheme="minorEastAsia"/>
        </w:rPr>
      </w:pPr>
      <w:r>
        <w:rPr>
          <w:rFonts w:eastAsiaTheme="minorEastAsia"/>
        </w:rPr>
        <w:t xml:space="preserve">On appelle alors « dérivée selon le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 » la valeur de cette dérivée, notée </w:t>
      </w:r>
    </w:p>
    <w:p w14:paraId="55C20EBA" w14:textId="58A584D0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t≠0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B6744B3" w14:textId="3FC2AAFB" w:rsidR="00D65E45" w:rsidRDefault="00D65E45" w:rsidP="00684BC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selon tout vecteur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et on a </w:t>
      </w:r>
    </w:p>
    <w:p w14:paraId="166F37FA" w14:textId="0DAEB81A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f(a)(v)</m:t>
          </m:r>
        </m:oMath>
      </m:oMathPara>
    </w:p>
    <w:p w14:paraId="439B054F" w14:textId="31B97308" w:rsidR="00D65E45" w:rsidRDefault="00D65E45" w:rsidP="00D65E45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</w:t>
      </w:r>
    </w:p>
    <w:p w14:paraId="42F64171" w14:textId="202F6BA8" w:rsidR="00D65E45" w:rsidRPr="00D65E45" w:rsidRDefault="00D65E45" w:rsidP="00D65E45">
      <w:pPr>
        <w:rPr>
          <w:rFonts w:eastAsiaTheme="minorEastAsia"/>
        </w:rPr>
      </w:pPr>
      <w:r>
        <w:rPr>
          <w:rFonts w:eastAsiaTheme="minorEastAsia"/>
        </w:rPr>
        <w:t xml:space="preserve">Choisissons arbitrairement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</w:p>
    <w:p w14:paraId="7D8B2266" w14:textId="0D2C10C9" w:rsidR="00D65E45" w:rsidRDefault="00D65E45" w:rsidP="00D65E4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50F4B6D" w14:textId="4B16F0D3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(dans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si elle admet une dérivée directionnelle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On note alors :</w:t>
      </w:r>
    </w:p>
    <w:p w14:paraId="082A1CDF" w14:textId="490FBBE4" w:rsidR="00BB0161" w:rsidRPr="00BB0161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≠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EB36432" w14:textId="0CB0EAEF" w:rsidR="00BB0161" w:rsidRDefault="00BB0161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59A0C224" w14:textId="0A22A342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Sous réserve d’existence,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 :U⊂E→F</m:t>
        </m:r>
      </m:oMath>
      <w:r w:rsidR="00213EB9">
        <w:rPr>
          <w:rFonts w:eastAsiaTheme="minorEastAsia"/>
        </w:rPr>
        <w:t xml:space="preserve"> est appelée </w:t>
      </w:r>
      <m:oMath>
        <m:r>
          <w:rPr>
            <w:rFonts w:ascii="Cambria Math" w:eastAsiaTheme="minorEastAsia" w:hAnsi="Cambria Math"/>
          </w:rPr>
          <m:t>i</m:t>
        </m:r>
      </m:oMath>
      <w:r w:rsidR="00213EB9">
        <w:rPr>
          <w:rFonts w:eastAsiaTheme="minorEastAsia"/>
        </w:rPr>
        <w:t xml:space="preserve">-ième dérivée partielle de </w:t>
      </w:r>
      <m:oMath>
        <m:r>
          <w:rPr>
            <w:rFonts w:ascii="Cambria Math" w:eastAsiaTheme="minorEastAsia" w:hAnsi="Cambria Math"/>
          </w:rPr>
          <m:t>f</m:t>
        </m:r>
      </m:oMath>
      <w:r w:rsidR="00213EB9"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3A044999" w14:textId="77777777" w:rsidR="00736F39" w:rsidRDefault="00736F39" w:rsidP="00736F39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Théorème 6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alors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</w:p>
    <w:p w14:paraId="370320C8" w14:textId="55EAF7F7" w:rsidR="00736F39" w:rsidRDefault="00736F39" w:rsidP="00D65E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existent et pour tout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, on a :</w:t>
      </w:r>
    </w:p>
    <w:p w14:paraId="1BEA536F" w14:textId="556BDC92" w:rsidR="00736F39" w:rsidRPr="00736F39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5D3ABDA" w14:textId="0FB3EF4B" w:rsidR="00736F39" w:rsidRDefault="00736F39" w:rsidP="00D65E45">
      <w:pPr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E</m:t>
            </m:r>
          </m:e>
        </m:nary>
      </m:oMath>
      <w:r>
        <w:rPr>
          <w:rFonts w:eastAsiaTheme="minorEastAsia"/>
        </w:rPr>
        <w:t xml:space="preserve"> (avec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),</w:t>
      </w:r>
    </w:p>
    <w:p w14:paraId="7E0078B1" w14:textId="0BF392EF" w:rsidR="00736F39" w:rsidRPr="00635731" w:rsidRDefault="00736F39" w:rsidP="00D65E4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</m:oMath>
      </m:oMathPara>
    </w:p>
    <w:p w14:paraId="7CE36D48" w14:textId="1D6F1FE5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  <w:u w:val="single"/>
        </w:rPr>
        <w:t>Démonstration :</w:t>
      </w:r>
    </w:p>
    <w:p w14:paraId="3C9F00AC" w14:textId="390067AD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Soit </w:t>
      </w:r>
      <m:oMath>
        <m:r>
          <w:rPr>
            <w:rFonts w:ascii="Cambria Math" w:eastAsiaTheme="minorEastAsia" w:hAnsi="Cambria Math"/>
            <w:color w:val="FF66CC"/>
          </w:rPr>
          <m:t>u∈U</m:t>
        </m:r>
      </m:oMath>
      <w:r>
        <w:rPr>
          <w:rFonts w:eastAsiaTheme="minorEastAsia"/>
          <w:color w:val="FF66CC"/>
        </w:rPr>
        <w:t xml:space="preserve">. Comme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est différentiable en </w:t>
      </w:r>
      <m:oMath>
        <m:r>
          <w:rPr>
            <w:rFonts w:ascii="Cambria Math" w:eastAsiaTheme="minorEastAsia" w:hAnsi="Cambria Math"/>
            <w:color w:val="FF66CC"/>
          </w:rPr>
          <m:t>a</m:t>
        </m:r>
      </m:oMath>
      <w:r>
        <w:rPr>
          <w:rFonts w:eastAsiaTheme="minorEastAsia"/>
          <w:color w:val="FF66CC"/>
        </w:rPr>
        <w:t xml:space="preserve">, par le théorème précédent,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admet des dérivées directionnelles selon tout vecteur, on a donc en particulier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</m:oMath>
      <w:r>
        <w:rPr>
          <w:rFonts w:eastAsiaTheme="minorEastAsia"/>
          <w:color w:val="FF66CC"/>
        </w:rPr>
        <w:t xml:space="preserve"> pour </w:t>
      </w:r>
      <m:oMath>
        <m:r>
          <w:rPr>
            <w:rFonts w:ascii="Cambria Math" w:eastAsiaTheme="minorEastAsia" w:hAnsi="Cambria Math"/>
            <w:color w:val="FF66CC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1,n</m:t>
            </m:r>
          </m:e>
        </m:d>
      </m:oMath>
      <w:r>
        <w:rPr>
          <w:rFonts w:eastAsiaTheme="minorEastAsia"/>
          <w:color w:val="FF66CC"/>
        </w:rPr>
        <w:t xml:space="preserve">. 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existe et par définition,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FF66CC"/>
        </w:rPr>
        <w:t xml:space="preserve"> par le théorème précédent.</w:t>
      </w:r>
    </w:p>
    <w:p w14:paraId="20087E18" w14:textId="1743E11A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De plus, soit </w:t>
      </w:r>
      <m:oMath>
        <m:r>
          <w:rPr>
            <w:rFonts w:ascii="Cambria Math" w:eastAsiaTheme="minorEastAsia" w:hAnsi="Cambria Math"/>
            <w:color w:val="FF66CC"/>
          </w:rPr>
          <m:t>h∈E, ∃!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66CC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66CC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66CC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</m:sSup>
      </m:oMath>
      <w:r>
        <w:rPr>
          <w:rFonts w:eastAsiaTheme="minorEastAsia"/>
          <w:color w:val="FF66CC"/>
        </w:rPr>
        <w:t xml:space="preserve"> tel que </w:t>
      </w:r>
      <m:oMath>
        <m:r>
          <w:rPr>
            <w:rFonts w:ascii="Cambria Math" w:eastAsiaTheme="minorEastAsia" w:hAnsi="Cambria Math"/>
            <w:color w:val="FF66CC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naryPr>
          <m:sub>
            <m:r>
              <w:rPr>
                <w:rFonts w:ascii="Cambria Math" w:eastAsiaTheme="minorEastAsia" w:hAnsi="Cambria Math"/>
                <w:color w:val="FF66CC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FF66CC"/>
        </w:rPr>
        <w:t>.</w:t>
      </w:r>
    </w:p>
    <w:p w14:paraId="299174FE" w14:textId="0325BAAC" w:rsidR="00635731" w:rsidRP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Par le théorème précédent, on a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h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66CC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</m:e>
            </m:nary>
          </m:e>
        </m:d>
      </m:oMath>
    </w:p>
    <w:p w14:paraId="055C54DC" w14:textId="39540A4E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color w:val="FF66CC"/>
                </w:rPr>
                <m:t>d</m:t>
              </m:r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66C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9927B03" w14:textId="1DBF86C5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</m:e>
          </m:nary>
        </m:oMath>
      </m:oMathPara>
    </w:p>
    <w:p w14:paraId="72FA8206" w14:textId="11F543F2" w:rsidR="00736F39" w:rsidRDefault="00BC03FA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le développement limité à l’ordre 1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s’écrit :</w:t>
      </w:r>
    </w:p>
    <w:p w14:paraId="6A899922" w14:textId="69DB1E2F" w:rsidR="00BC03FA" w:rsidRPr="00BC03FA" w:rsidRDefault="00BC03FA" w:rsidP="00D65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2AAE848F" w14:textId="388B522E" w:rsidR="00BC03FA" w:rsidRDefault="00BC03FA" w:rsidP="00BC03FA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Dérivées partielles d’une fonction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  <w:bCs/>
        </w:rPr>
        <w:t xml:space="preserve"> variables réelles</w:t>
      </w:r>
    </w:p>
    <w:p w14:paraId="4EE53597" w14:textId="4A5E9C28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/>
        </w:rPr>
        <w:t xml:space="preserve"> donnée par</w:t>
      </w:r>
    </w:p>
    <w:p w14:paraId="5E8C2147" w14:textId="788F7D5B" w:rsidR="00BC03FA" w:rsidRPr="00BC03FA" w:rsidRDefault="00BC03FA" w:rsidP="00BC0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:x=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A111C33" w14:textId="49E0588B" w:rsidR="00BC03FA" w:rsidRP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On étudie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canonique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3D162CE" w14:textId="4A0C3D04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peut définir 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par :</w:t>
      </w:r>
    </w:p>
    <w:p w14:paraId="1CE2C43B" w14:textId="25A3E2DD" w:rsidR="00BC03FA" w:rsidRPr="00BC03FA" w:rsidRDefault="00000000" w:rsidP="00BC03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</m:sSub>
          <m:r>
            <w:rPr>
              <w:rFonts w:ascii="Cambria Math" w:eastAsiaTheme="minorEastAsia" w:hAnsi="Cambria Math"/>
            </w:rPr>
            <m:t xml:space="preserve"> :t↦f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F4151F9" w14:textId="30AD37E9" w:rsidR="00BC03FA" w:rsidRDefault="00BC03FA" w:rsidP="00C115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au moins définie sur intervalle de la forme </w:t>
      </w:r>
    </w:p>
    <w:p w14:paraId="355DA785" w14:textId="1348C23E" w:rsidR="00BC03FA" w:rsidRDefault="00BC03FA" w:rsidP="00BC03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-α,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+α[,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046775C1" w14:textId="77777777" w:rsidR="00BC03FA" w:rsidRDefault="00BC03FA" w:rsidP="00BC03FA">
      <w:pPr>
        <w:rPr>
          <w:rFonts w:eastAsiaTheme="minorEastAsia"/>
        </w:rPr>
      </w:pPr>
    </w:p>
    <w:p w14:paraId="46478BBF" w14:textId="0EC4C76D" w:rsidR="00BC03FA" w:rsidRDefault="00BC03FA" w:rsidP="00BC03FA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→F, a∈U, i∈⟦1,n⟧</m:t>
        </m:r>
      </m:oMath>
      <w:r w:rsidR="00201339">
        <w:rPr>
          <w:rFonts w:eastAsiaTheme="minorEastAsia"/>
        </w:rPr>
        <w:t>. On a équivalence entre :</w:t>
      </w:r>
    </w:p>
    <w:p w14:paraId="1DFDFBD3" w14:textId="5362C1BD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(dans la base canonique)</w:t>
      </w:r>
    </w:p>
    <w:p w14:paraId="798058AE" w14:textId="5A1E04DB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202DDEA" w14:textId="523E4269" w:rsidR="00201339" w:rsidRDefault="00201339" w:rsidP="00201339">
      <w:pPr>
        <w:rPr>
          <w:rFonts w:eastAsiaTheme="minorEastAsia"/>
        </w:rPr>
      </w:pPr>
      <w:r>
        <w:rPr>
          <w:rFonts w:eastAsiaTheme="minorEastAsia"/>
        </w:rPr>
        <w:lastRenderedPageBreak/>
        <w:t>Dans ce cas, on a :</w:t>
      </w:r>
    </w:p>
    <w:p w14:paraId="79E42D00" w14:textId="72B48089" w:rsidR="00201339" w:rsidRPr="00201339" w:rsidRDefault="00000000" w:rsidP="00201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25B0F1B5" w14:textId="7CE2FEC0" w:rsidR="00201339" w:rsidRDefault="00201339" w:rsidP="0020133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éléments du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>
        <w:rPr>
          <w:rFonts w:eastAsiaTheme="minorEastAsia"/>
          <w:color w:val="92D050"/>
        </w:rPr>
        <w:t xml:space="preserve">-uplet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>, il est usuel de noter :</w:t>
      </w:r>
    </w:p>
    <w:p w14:paraId="17F8EFFE" w14:textId="528294F8" w:rsidR="00187147" w:rsidRPr="00187147" w:rsidRDefault="00000000" w:rsidP="00187147">
      <w:pPr>
        <w:rPr>
          <w:rFonts w:eastAsiaTheme="minorEastAsia"/>
          <w:color w:val="92D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</m:oMath>
      </m:oMathPara>
    </w:p>
    <w:p w14:paraId="40B72E86" w14:textId="68E48403" w:rsidR="00187147" w:rsidRDefault="00187147" w:rsidP="0018714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 d’une fonction d’une variable</w:t>
      </w:r>
    </w:p>
    <w:p w14:paraId="78E15174" w14:textId="6751033A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/>
        </w:rPr>
        <w:t xml:space="preserve">, convenons de noter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On 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7730E4E5" w14:textId="5AE9E656" w:rsidR="00187147" w:rsidRPr="00187147" w:rsidRDefault="00000000" w:rsidP="00187147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→F,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C4CF249" w14:textId="3964BE06" w:rsidR="00187147" w:rsidRDefault="00187147" w:rsidP="0020133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Avec les notations précédentes, pour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a équivalence entre : </w:t>
      </w:r>
    </w:p>
    <w:p w14:paraId="2A8FAF23" w14:textId="3CC4CFAF" w:rsidR="00187147" w:rsidRDefault="00187147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3635A7D0" w14:textId="2C5C52B7" w:rsidR="00187147" w:rsidRDefault="00000000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 w:rsidR="00187147"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 w:rsidR="00187147">
        <w:rPr>
          <w:rFonts w:eastAsiaTheme="minorEastAsia"/>
        </w:rPr>
        <w:t xml:space="preserve">-ième dérivée partielle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87147">
        <w:rPr>
          <w:rFonts w:eastAsiaTheme="minorEastAsia"/>
        </w:rPr>
        <w:t xml:space="preserve"> (dans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87147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87147">
        <w:rPr>
          <w:rFonts w:eastAsiaTheme="minorEastAsia"/>
        </w:rPr>
        <w:t xml:space="preserve">) </w:t>
      </w:r>
    </w:p>
    <w:p w14:paraId="1B0B8F28" w14:textId="5FB21198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>Dans ce cas, on a</w:t>
      </w:r>
    </w:p>
    <w:p w14:paraId="0E395CF5" w14:textId="341FC8FB" w:rsidR="00C06745" w:rsidRDefault="00000000" w:rsidP="001871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CB23C99" w14:textId="5D02AD9A" w:rsidR="00C06745" w:rsidRDefault="00C06745" w:rsidP="00187147">
      <w:pPr>
        <w:rPr>
          <w:rFonts w:eastAsiaTheme="minorEastAsia"/>
        </w:rPr>
      </w:pPr>
      <w:r>
        <w:rPr>
          <w:rFonts w:eastAsiaTheme="minorEastAsia"/>
        </w:rPr>
        <w:t xml:space="preserve">(où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0B424537" w14:textId="77777777" w:rsidR="00C06745" w:rsidRDefault="00C06745" w:rsidP="00187147">
      <w:pPr>
        <w:rPr>
          <w:rFonts w:eastAsiaTheme="minorEastAsia"/>
        </w:rPr>
      </w:pPr>
    </w:p>
    <w:p w14:paraId="5F7172A6" w14:textId="4DC42E3C" w:rsidR="00036D5D" w:rsidRDefault="00036D5D" w:rsidP="001871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:U⊂E→F,a∈U, 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 On a équivalence entre :</w:t>
      </w:r>
    </w:p>
    <w:p w14:paraId="6707F75E" w14:textId="37A673E3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51AA7302" w14:textId="2D054D88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admettent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1B602163" w14:textId="3C4CBE93" w:rsidR="00036D5D" w:rsidRDefault="00036D5D" w:rsidP="00036D5D">
      <w:pPr>
        <w:rPr>
          <w:rFonts w:eastAsiaTheme="minorEastAsia"/>
        </w:rPr>
      </w:pPr>
      <w:r>
        <w:rPr>
          <w:rFonts w:eastAsiaTheme="minorEastAsia"/>
        </w:rPr>
        <w:t xml:space="preserve">Dans ce cas, on a </w:t>
      </w:r>
    </w:p>
    <w:p w14:paraId="67D9F9BE" w14:textId="1EEE5366" w:rsidR="00036D5D" w:rsidRPr="00036D5D" w:rsidRDefault="00036D5D" w:rsidP="00036D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1,p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155C01F" w14:textId="1F1A6B56" w:rsidR="00036D5D" w:rsidRDefault="00E22EBE" w:rsidP="00036D5D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donnée de </w:t>
      </w:r>
      <m:oMath>
        <m:r>
          <w:rPr>
            <w:rFonts w:ascii="Cambria Math" w:eastAsiaTheme="minorEastAsia" w:hAnsi="Cambria Math"/>
          </w:rPr>
          <m:t>F.</m:t>
        </m:r>
      </m:oMath>
    </w:p>
    <w:p w14:paraId="04CA9F1C" w14:textId="0CF58672" w:rsidR="00C115D7" w:rsidRDefault="00C115D7" w:rsidP="00C115D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Matrice Jacobienne</w:t>
      </w:r>
    </w:p>
    <w:p w14:paraId="49DDEC17" w14:textId="3695EE4F" w:rsidR="00C115D7" w:rsidRDefault="00C115D7" w:rsidP="00C115D7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Soit </w:t>
      </w:r>
    </w:p>
    <w:p w14:paraId="3A8D9A7B" w14:textId="6CC81EE4" w:rsidR="00C115D7" w:rsidRDefault="00C115D7" w:rsidP="00C115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appelle </w:t>
      </w:r>
      <w:r w:rsidRPr="00C115D7">
        <w:rPr>
          <w:rFonts w:eastAsiaTheme="minorEastAsia"/>
          <w:b/>
          <w:bCs/>
          <w:i/>
          <w:iCs/>
        </w:rPr>
        <w:t>matrice Jacobienne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de l’application linéaire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relatives aux bases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> :</w:t>
      </w:r>
    </w:p>
    <w:p w14:paraId="0176F8A9" w14:textId="69994B07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73BFDA29" w14:textId="71605818" w:rsidR="00C115D7" w:rsidRDefault="00C115D7" w:rsidP="00C115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Avec les mêmes notions,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, alors </w:t>
      </w:r>
    </w:p>
    <w:p w14:paraId="310BE606" w14:textId="389577FC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w:bookmarkStart w:id="0" w:name="_Hlk16182969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  <w:bookmarkEnd w:id="0"/>
    </w:p>
    <w:p w14:paraId="5277A7B9" w14:textId="0426CF3F" w:rsidR="00C115D7" w:rsidRDefault="009E2E9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92D050"/>
        </w:rPr>
        <w:t xml:space="preserve"> les coordonnées de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 dans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>, on peut écrire :</w:t>
      </w:r>
    </w:p>
    <w:p w14:paraId="1339F9F2" w14:textId="72AD9054" w:rsidR="009E2E98" w:rsidRPr="00437258" w:rsidRDefault="00000000" w:rsidP="00C115D7">
      <w:pPr>
        <w:rPr>
          <w:rFonts w:eastAsiaTheme="minorEastAsia"/>
          <w:color w:val="92D05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92D050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92D050"/>
                    </w:rPr>
                    <m:t>(a)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</m:m>
            </m:e>
          </m:d>
        </m:oMath>
      </m:oMathPara>
    </w:p>
    <w:p w14:paraId="782D0CB7" w14:textId="344F3EFF" w:rsidR="00437258" w:rsidRDefault="0043725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la matrice Jacobienne caractérise entièrement la différentielle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en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>.</w:t>
      </w:r>
    </w:p>
    <w:p w14:paraId="583403AC" w14:textId="476197A0" w:rsidR="00F27FCB" w:rsidRDefault="00F27FCB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br w:type="page"/>
      </w:r>
    </w:p>
    <w:p w14:paraId="59E6FD46" w14:textId="2889893B" w:rsidR="00FA3A7C" w:rsidRPr="00FA3A7C" w:rsidRDefault="00960C47" w:rsidP="00FA3A7C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</w:t>
      </w:r>
      <w:r w:rsidR="00FA3A7C">
        <w:rPr>
          <w:rFonts w:eastAsiaTheme="minorEastAsia"/>
          <w:b/>
          <w:bCs/>
        </w:rPr>
        <w:t>érivées partielles d’une fonction composée</w:t>
      </w:r>
    </w:p>
    <w:p w14:paraId="06DA2470" w14:textId="0F8BC112" w:rsidR="003A6999" w:rsidRDefault="00FA3A7C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w:r w:rsidR="003A6999">
        <w:rPr>
          <w:rFonts w:eastAsiaTheme="minorEastAsia"/>
        </w:rPr>
        <w:t>(Version matricielle du théorème de différentiation d’une composée)</w:t>
      </w:r>
    </w:p>
    <w:p w14:paraId="332BD66E" w14:textId="6226D584" w:rsidR="00FA3A7C" w:rsidRDefault="00FA3A7C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6011867F" w14:textId="0F0A7D54" w:rsidR="00FA3A7C" w:rsidRPr="006C23CD" w:rsidRDefault="00000000" w:rsidP="00FA3A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g∘f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76A831CC" w14:textId="314920A3" w:rsidR="006C23CD" w:rsidRDefault="006C23CD" w:rsidP="00FA3A7C">
      <w:pPr>
        <w:rPr>
          <w:rFonts w:eastAsiaTheme="minorEastAsia"/>
        </w:rPr>
      </w:pPr>
    </w:p>
    <w:p w14:paraId="29BF9F2B" w14:textId="50EE543A" w:rsidR="006C23CD" w:rsidRDefault="006C23CD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(Formule de dérivation en chaîne)</w:t>
      </w:r>
    </w:p>
    <w:p w14:paraId="0F8E8D4B" w14:textId="0BB0149A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g :V⊂F→G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les dérivées partielles de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données par </w:t>
      </w:r>
    </w:p>
    <w:p w14:paraId="5E25C5DB" w14:textId="4878B894" w:rsidR="002D141D" w:rsidRPr="002D141D" w:rsidRDefault="00000000" w:rsidP="00FA3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</m:oMath>
      </m:oMathPara>
    </w:p>
    <w:p w14:paraId="5BB300F2" w14:textId="62818131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013CB6A" w14:textId="4BE5C7B0" w:rsidR="002D141D" w:rsidRDefault="002D141D" w:rsidP="00FA3A7C">
      <w:pPr>
        <w:rPr>
          <w:rFonts w:eastAsiaTheme="minorEastAsia"/>
          <w:u w:val="single"/>
        </w:rPr>
      </w:pPr>
    </w:p>
    <w:p w14:paraId="23938252" w14:textId="30EBDAD6" w:rsidR="002D141D" w:rsidRDefault="002D141D" w:rsidP="00FA3A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coordonnées d’un vecteur générique </w:t>
      </w:r>
      <m:oMath>
        <m:r>
          <w:rPr>
            <w:rFonts w:ascii="Cambria Math" w:eastAsiaTheme="minorEastAsia" w:hAnsi="Cambria Math"/>
            <w:color w:val="92D050"/>
          </w:rPr>
          <m:t>x∈E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p</m:t>
            </m:r>
          </m:sub>
        </m:sSub>
      </m:oMath>
      <w:r>
        <w:rPr>
          <w:rFonts w:eastAsiaTheme="minorEastAsia"/>
          <w:color w:val="92D050"/>
        </w:rPr>
        <w:t xml:space="preserve"> celles d’un vecteur générique </w:t>
      </w:r>
      <m:oMath>
        <m:r>
          <w:rPr>
            <w:rFonts w:ascii="Cambria Math" w:eastAsiaTheme="minorEastAsia" w:hAnsi="Cambria Math"/>
            <w:color w:val="92D050"/>
          </w:rPr>
          <m:t>y∈F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B'</m:t>
        </m:r>
      </m:oMath>
      <w:r>
        <w:rPr>
          <w:rFonts w:eastAsiaTheme="minorEastAsia"/>
          <w:color w:val="92D050"/>
        </w:rPr>
        <w:t>, la formule précédente se réécrit sous la forme :</w:t>
      </w:r>
    </w:p>
    <w:p w14:paraId="537C9A0D" w14:textId="67E4298E" w:rsidR="002D141D" w:rsidRPr="00E564E9" w:rsidRDefault="00000000" w:rsidP="00FA3A7C">
      <w:pPr>
        <w:rPr>
          <w:rFonts w:eastAsiaTheme="minorEastAsia"/>
          <w:color w:val="92D05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g∘f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  ∀i∈⟦1,n⟧</m:t>
          </m:r>
        </m:oMath>
      </m:oMathPara>
    </w:p>
    <w:p w14:paraId="5A7B6BDC" w14:textId="77777777" w:rsidR="00E564E9" w:rsidRDefault="00E564E9" w:rsidP="00FA3A7C">
      <w:pPr>
        <w:rPr>
          <w:rFonts w:eastAsiaTheme="minorEastAsia"/>
        </w:rPr>
      </w:pPr>
    </w:p>
    <w:p w14:paraId="7496F29B" w14:textId="77777777" w:rsidR="005A7098" w:rsidRDefault="005A7098" w:rsidP="00FA3A7C">
      <w:pPr>
        <w:rPr>
          <w:rFonts w:eastAsiaTheme="minorEastAsia"/>
        </w:rPr>
      </w:pPr>
    </w:p>
    <w:p w14:paraId="5EBAC270" w14:textId="77777777" w:rsidR="005A7098" w:rsidRDefault="005A7098" w:rsidP="00FA3A7C">
      <w:pPr>
        <w:rPr>
          <w:rFonts w:eastAsiaTheme="minorEastAsia"/>
        </w:rPr>
      </w:pPr>
    </w:p>
    <w:p w14:paraId="5F6AA38F" w14:textId="77777777" w:rsidR="005A7098" w:rsidRDefault="005A7098" w:rsidP="00FA3A7C">
      <w:pPr>
        <w:rPr>
          <w:rFonts w:eastAsiaTheme="minorEastAsia"/>
        </w:rPr>
      </w:pPr>
    </w:p>
    <w:p w14:paraId="540B0593" w14:textId="77777777" w:rsidR="005A7098" w:rsidRDefault="005A7098" w:rsidP="00FA3A7C">
      <w:pPr>
        <w:rPr>
          <w:rFonts w:eastAsiaTheme="minorEastAsia"/>
        </w:rPr>
      </w:pPr>
    </w:p>
    <w:p w14:paraId="7DF2EC87" w14:textId="77777777" w:rsidR="005A7098" w:rsidRDefault="005A7098" w:rsidP="00FA3A7C">
      <w:pPr>
        <w:rPr>
          <w:rFonts w:eastAsiaTheme="minorEastAsia"/>
        </w:rPr>
      </w:pPr>
    </w:p>
    <w:p w14:paraId="3654CCE0" w14:textId="77777777" w:rsidR="005A7098" w:rsidRDefault="005A7098" w:rsidP="00FA3A7C">
      <w:pPr>
        <w:rPr>
          <w:rFonts w:eastAsiaTheme="minorEastAsia"/>
        </w:rPr>
      </w:pPr>
    </w:p>
    <w:p w14:paraId="56C791DB" w14:textId="77777777" w:rsidR="005A7098" w:rsidRDefault="005A7098" w:rsidP="00FA3A7C">
      <w:pPr>
        <w:rPr>
          <w:rFonts w:eastAsiaTheme="minorEastAsia"/>
        </w:rPr>
      </w:pPr>
    </w:p>
    <w:p w14:paraId="6DC6E534" w14:textId="77777777" w:rsidR="005A7098" w:rsidRDefault="005A7098" w:rsidP="00FA3A7C">
      <w:pPr>
        <w:rPr>
          <w:rFonts w:eastAsiaTheme="minorEastAsia"/>
        </w:rPr>
      </w:pPr>
    </w:p>
    <w:p w14:paraId="663DED0A" w14:textId="77777777" w:rsidR="005A7098" w:rsidRDefault="005A7098" w:rsidP="00FA3A7C">
      <w:pPr>
        <w:rPr>
          <w:rFonts w:eastAsiaTheme="minorEastAsia"/>
        </w:rPr>
      </w:pPr>
    </w:p>
    <w:p w14:paraId="65063365" w14:textId="77777777" w:rsidR="005A7098" w:rsidRDefault="005A7098" w:rsidP="00FA3A7C">
      <w:pPr>
        <w:rPr>
          <w:rFonts w:eastAsiaTheme="minorEastAsia"/>
        </w:rPr>
      </w:pPr>
    </w:p>
    <w:p w14:paraId="0F134041" w14:textId="77777777" w:rsidR="005A7098" w:rsidRDefault="005A7098" w:rsidP="00FA3A7C">
      <w:pPr>
        <w:rPr>
          <w:rFonts w:eastAsiaTheme="minorEastAsia"/>
        </w:rPr>
      </w:pPr>
    </w:p>
    <w:p w14:paraId="1257DCAB" w14:textId="77777777" w:rsidR="005A7098" w:rsidRDefault="005A7098" w:rsidP="00FA3A7C">
      <w:pPr>
        <w:rPr>
          <w:rFonts w:eastAsiaTheme="minorEastAsia"/>
        </w:rPr>
      </w:pPr>
    </w:p>
    <w:p w14:paraId="148F76CE" w14:textId="77777777" w:rsidR="005A7098" w:rsidRDefault="005A7098" w:rsidP="00FA3A7C">
      <w:pPr>
        <w:rPr>
          <w:rFonts w:eastAsiaTheme="minorEastAsia"/>
        </w:rPr>
      </w:pPr>
    </w:p>
    <w:p w14:paraId="09BF45B9" w14:textId="77777777" w:rsidR="005A7098" w:rsidRDefault="005A7098" w:rsidP="00FA3A7C">
      <w:pPr>
        <w:rPr>
          <w:rFonts w:eastAsiaTheme="minorEastAsia"/>
        </w:rPr>
      </w:pPr>
    </w:p>
    <w:p w14:paraId="4FC60236" w14:textId="77777777" w:rsidR="005A7098" w:rsidRDefault="005A7098" w:rsidP="00FA3A7C">
      <w:pPr>
        <w:rPr>
          <w:rFonts w:eastAsiaTheme="minorEastAsia"/>
        </w:rPr>
      </w:pPr>
    </w:p>
    <w:p w14:paraId="60D5921E" w14:textId="77777777" w:rsidR="005A7098" w:rsidRDefault="005A7098" w:rsidP="00FA3A7C">
      <w:pPr>
        <w:rPr>
          <w:rFonts w:eastAsiaTheme="minorEastAsia"/>
        </w:rPr>
      </w:pPr>
    </w:p>
    <w:p w14:paraId="29249A1F" w14:textId="77777777" w:rsidR="005A7098" w:rsidRDefault="005A7098" w:rsidP="00FA3A7C">
      <w:pPr>
        <w:rPr>
          <w:rFonts w:eastAsiaTheme="minorEastAsia"/>
        </w:rPr>
      </w:pPr>
    </w:p>
    <w:p w14:paraId="423649CF" w14:textId="77777777" w:rsidR="005A7098" w:rsidRDefault="005A7098" w:rsidP="00FA3A7C">
      <w:pPr>
        <w:rPr>
          <w:rFonts w:eastAsiaTheme="minorEastAsia"/>
        </w:rPr>
      </w:pPr>
    </w:p>
    <w:p w14:paraId="02FEB7EE" w14:textId="77777777" w:rsidR="005A7098" w:rsidRDefault="005A7098" w:rsidP="00FA3A7C">
      <w:pPr>
        <w:rPr>
          <w:rFonts w:eastAsiaTheme="minorEastAsia"/>
        </w:rPr>
      </w:pPr>
    </w:p>
    <w:p w14:paraId="1C49E29A" w14:textId="77777777" w:rsidR="005A7098" w:rsidRDefault="005A7098" w:rsidP="00FA3A7C">
      <w:pPr>
        <w:rPr>
          <w:rFonts w:eastAsiaTheme="minorEastAsia"/>
        </w:rPr>
      </w:pPr>
    </w:p>
    <w:p w14:paraId="291A8687" w14:textId="77777777" w:rsidR="005A7098" w:rsidRPr="00E564E9" w:rsidRDefault="005A7098" w:rsidP="00FA3A7C">
      <w:pPr>
        <w:rPr>
          <w:rFonts w:eastAsiaTheme="minorEastAsia"/>
        </w:rPr>
      </w:pPr>
    </w:p>
    <w:sectPr w:rsidR="005A7098" w:rsidRPr="00E5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E21F2"/>
    <w:multiLevelType w:val="hybridMultilevel"/>
    <w:tmpl w:val="460C9B8E"/>
    <w:lvl w:ilvl="0" w:tplc="FDF2D6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529D"/>
    <w:multiLevelType w:val="hybridMultilevel"/>
    <w:tmpl w:val="C448846C"/>
    <w:lvl w:ilvl="0" w:tplc="EE9A2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4033"/>
    <w:multiLevelType w:val="hybridMultilevel"/>
    <w:tmpl w:val="F962ECEE"/>
    <w:lvl w:ilvl="0" w:tplc="E8F47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394D"/>
    <w:multiLevelType w:val="hybridMultilevel"/>
    <w:tmpl w:val="8D404470"/>
    <w:lvl w:ilvl="0" w:tplc="8BB62D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C25F3"/>
    <w:multiLevelType w:val="hybridMultilevel"/>
    <w:tmpl w:val="A6B4CAD6"/>
    <w:lvl w:ilvl="0" w:tplc="E20EE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0514BA"/>
    <w:multiLevelType w:val="hybridMultilevel"/>
    <w:tmpl w:val="91D294B8"/>
    <w:lvl w:ilvl="0" w:tplc="5F86F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7"/>
  </w:num>
  <w:num w:numId="4" w16cid:durableId="1353536735">
    <w:abstractNumId w:val="8"/>
  </w:num>
  <w:num w:numId="5" w16cid:durableId="455024783">
    <w:abstractNumId w:val="11"/>
  </w:num>
  <w:num w:numId="6" w16cid:durableId="357704908">
    <w:abstractNumId w:val="4"/>
  </w:num>
  <w:num w:numId="7" w16cid:durableId="2034263624">
    <w:abstractNumId w:val="15"/>
  </w:num>
  <w:num w:numId="8" w16cid:durableId="233586875">
    <w:abstractNumId w:val="9"/>
  </w:num>
  <w:num w:numId="9" w16cid:durableId="89859444">
    <w:abstractNumId w:val="0"/>
  </w:num>
  <w:num w:numId="10" w16cid:durableId="1293056540">
    <w:abstractNumId w:val="3"/>
  </w:num>
  <w:num w:numId="11" w16cid:durableId="515849919">
    <w:abstractNumId w:val="6"/>
  </w:num>
  <w:num w:numId="12" w16cid:durableId="500386755">
    <w:abstractNumId w:val="14"/>
  </w:num>
  <w:num w:numId="13" w16cid:durableId="787699837">
    <w:abstractNumId w:val="13"/>
  </w:num>
  <w:num w:numId="14" w16cid:durableId="2006855759">
    <w:abstractNumId w:val="10"/>
  </w:num>
  <w:num w:numId="15" w16cid:durableId="1511526455">
    <w:abstractNumId w:val="12"/>
  </w:num>
  <w:num w:numId="16" w16cid:durableId="1177229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569"/>
    <w:rsid w:val="00036D5D"/>
    <w:rsid w:val="000609A1"/>
    <w:rsid w:val="0009223C"/>
    <w:rsid w:val="00187147"/>
    <w:rsid w:val="001A7CAC"/>
    <w:rsid w:val="001F687D"/>
    <w:rsid w:val="00201339"/>
    <w:rsid w:val="00213EB9"/>
    <w:rsid w:val="00277EC8"/>
    <w:rsid w:val="002D141D"/>
    <w:rsid w:val="002F05AB"/>
    <w:rsid w:val="002F4044"/>
    <w:rsid w:val="003A6999"/>
    <w:rsid w:val="004278F2"/>
    <w:rsid w:val="00436D0C"/>
    <w:rsid w:val="00437258"/>
    <w:rsid w:val="00564B8C"/>
    <w:rsid w:val="005A7098"/>
    <w:rsid w:val="0060247F"/>
    <w:rsid w:val="00635731"/>
    <w:rsid w:val="00670C8D"/>
    <w:rsid w:val="00684BCA"/>
    <w:rsid w:val="006C23CD"/>
    <w:rsid w:val="00736F39"/>
    <w:rsid w:val="00756B22"/>
    <w:rsid w:val="007C3758"/>
    <w:rsid w:val="008115B4"/>
    <w:rsid w:val="00813684"/>
    <w:rsid w:val="00895D72"/>
    <w:rsid w:val="008B4569"/>
    <w:rsid w:val="008B5086"/>
    <w:rsid w:val="00960C47"/>
    <w:rsid w:val="009E2E98"/>
    <w:rsid w:val="00A807DF"/>
    <w:rsid w:val="00AE2356"/>
    <w:rsid w:val="00AF240E"/>
    <w:rsid w:val="00BA0BBF"/>
    <w:rsid w:val="00BA0D63"/>
    <w:rsid w:val="00BB0161"/>
    <w:rsid w:val="00BC03FA"/>
    <w:rsid w:val="00BF600A"/>
    <w:rsid w:val="00C06745"/>
    <w:rsid w:val="00C115D7"/>
    <w:rsid w:val="00CD050B"/>
    <w:rsid w:val="00D4026D"/>
    <w:rsid w:val="00D57A70"/>
    <w:rsid w:val="00D655AA"/>
    <w:rsid w:val="00D65E45"/>
    <w:rsid w:val="00E22EBE"/>
    <w:rsid w:val="00E564E9"/>
    <w:rsid w:val="00F27FCB"/>
    <w:rsid w:val="00F927C9"/>
    <w:rsid w:val="00F96A38"/>
    <w:rsid w:val="00FA3A7C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docId w15:val="{FF8A8EAB-47C2-4124-902A-4C2BCA8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64F27A0-DDCE-42AB-AA2D-5C541410E9FA}">
  <we:reference id="wa104381302" version="1.0.0.4" store="fr-FR" storeType="OMEX"/>
  <we:alternateReferences>
    <we:reference id="WA104381302" version="1.0.0.4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C30C77-5C67-4B30-83A2-567C5F865CAE}">
  <we:reference id="wa200000068" version="2.0.0.0" store="fr-FR" storeType="OMEX"/>
  <we:alternateReferences>
    <we:reference id="WA20000006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92A5-4218-40CA-8CA7-644C5DBD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2187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cp:lastPrinted>2024-03-20T12:51:00Z</cp:lastPrinted>
  <dcterms:created xsi:type="dcterms:W3CDTF">2024-03-06T08:46:00Z</dcterms:created>
  <dcterms:modified xsi:type="dcterms:W3CDTF">2024-03-24T17:35:00Z</dcterms:modified>
</cp:coreProperties>
</file>