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A81F" w14:textId="25C4D4BD" w:rsidR="00621B23" w:rsidRPr="00BD122E" w:rsidRDefault="0081288D" w:rsidP="00BD122E">
      <w:pPr>
        <w:jc w:val="center"/>
        <w:rPr>
          <w:rFonts w:ascii="Copperplate" w:hAnsi="Copperplate"/>
          <w:b/>
          <w:bCs/>
        </w:rPr>
      </w:pPr>
      <w:r w:rsidRPr="00BD122E">
        <w:rPr>
          <w:rFonts w:ascii="Copperplate" w:hAnsi="Copperplate"/>
          <w:b/>
          <w:bCs/>
        </w:rPr>
        <w:t>§ 1 Kontantkøb</w:t>
      </w:r>
    </w:p>
    <w:p w14:paraId="0B222D0E" w14:textId="3ADF679F" w:rsidR="0081288D" w:rsidRDefault="0081288D" w:rsidP="00BD12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 aftaler om køb af produkter fra Liedecke &amp; Noergaard ApS er at anse for kontantkøb, medmindre andet fremgår direkte og utvetydigt. </w:t>
      </w:r>
    </w:p>
    <w:p w14:paraId="279710CF" w14:textId="696CAB11" w:rsidR="00BD122E" w:rsidRDefault="00BD122E">
      <w:pPr>
        <w:rPr>
          <w:rFonts w:ascii="Times New Roman" w:hAnsi="Times New Roman" w:cs="Times New Roman"/>
        </w:rPr>
      </w:pPr>
    </w:p>
    <w:p w14:paraId="08EB8B2A" w14:textId="204CC2F8" w:rsidR="00BD122E" w:rsidRDefault="00BD122E" w:rsidP="00BD122E">
      <w:pPr>
        <w:jc w:val="center"/>
        <w:rPr>
          <w:rFonts w:ascii="Copperplate" w:hAnsi="Copperplate" w:cs="Times New Roman"/>
          <w:b/>
          <w:bCs/>
        </w:rPr>
      </w:pPr>
      <w:r>
        <w:rPr>
          <w:rFonts w:ascii="Copperplate" w:hAnsi="Copperplate" w:cs="Times New Roman"/>
          <w:b/>
          <w:bCs/>
        </w:rPr>
        <w:t>§ 2 Ansvarsfraskrivelse</w:t>
      </w:r>
    </w:p>
    <w:p w14:paraId="3BE06715" w14:textId="6BBB06DD" w:rsidR="00BD122E" w:rsidRPr="00BD122E" w:rsidRDefault="00BD122E" w:rsidP="00BD12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Problemer i forhold til levering, der er skabt som følge af strejker, lockouts, dårligt vejr, leverandørsvigt, fejlslagen høst, </w:t>
      </w:r>
      <w:proofErr w:type="spellStart"/>
      <w:r>
        <w:rPr>
          <w:rFonts w:ascii="Times New Roman" w:hAnsi="Times New Roman" w:cs="Times New Roman"/>
        </w:rPr>
        <w:t>ishindringer</w:t>
      </w:r>
      <w:proofErr w:type="spellEnd"/>
      <w:r>
        <w:rPr>
          <w:rFonts w:ascii="Times New Roman" w:hAnsi="Times New Roman" w:cs="Times New Roman"/>
        </w:rPr>
        <w:t>, mangel på arbejdskraft, ulykker under transport eller fremstilling af varer</w:t>
      </w:r>
      <w:r w:rsidR="007E74D0">
        <w:rPr>
          <w:rFonts w:ascii="Times New Roman" w:hAnsi="Times New Roman" w:cs="Times New Roman"/>
        </w:rPr>
        <w:t xml:space="preserve"> fritager undertegnede, hvis disse forhold har bevirket en fordyrelse af produktions- og/eller leveringsomkostningerne, selvom de ovennævnte forhold ikke måtte anses som </w:t>
      </w:r>
      <w:proofErr w:type="spellStart"/>
      <w:r w:rsidR="007E74D0">
        <w:rPr>
          <w:rFonts w:ascii="Times New Roman" w:hAnsi="Times New Roman" w:cs="Times New Roman"/>
        </w:rPr>
        <w:t>upåregnelige</w:t>
      </w:r>
      <w:proofErr w:type="spellEnd"/>
      <w:r w:rsidR="007E74D0">
        <w:rPr>
          <w:rFonts w:ascii="Times New Roman" w:hAnsi="Times New Roman" w:cs="Times New Roman"/>
        </w:rPr>
        <w:t xml:space="preserve"> på aftaletidspunktet. Det er aldeles uden betydning, at de ovennævnte forhold ikke har bevirket at opfyldelse af aftalen er umuliggjort. </w:t>
      </w:r>
    </w:p>
    <w:sectPr w:rsidR="00BD122E" w:rsidRPr="00BD122E" w:rsidSect="0081288D">
      <w:pgSz w:w="11907" w:h="16840" w:code="9"/>
      <w:pgMar w:top="1134" w:right="1361" w:bottom="1134" w:left="136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8D"/>
    <w:rsid w:val="005B395E"/>
    <w:rsid w:val="006132D9"/>
    <w:rsid w:val="00621B23"/>
    <w:rsid w:val="007E74D0"/>
    <w:rsid w:val="0081288D"/>
    <w:rsid w:val="00B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F3BA"/>
  <w15:chartTrackingRefBased/>
  <w15:docId w15:val="{0B532812-75C7-8044-91B1-691D2B9E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615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Sigfred Frey Nørgaard Knudsen</dc:creator>
  <cp:keywords/>
  <dc:description/>
  <cp:lastModifiedBy>Sigfred Frey Nørgaard Knudsen</cp:lastModifiedBy>
  <cp:revision>3</cp:revision>
  <dcterms:created xsi:type="dcterms:W3CDTF">2023-02-05T15:01:00Z</dcterms:created>
  <dcterms:modified xsi:type="dcterms:W3CDTF">2023-02-11T11:23:00Z</dcterms:modified>
</cp:coreProperties>
</file>