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70" w:rsidRPr="00143D1B" w:rsidRDefault="006A4370" w:rsidP="00F96B55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143D1B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Кейс «Анализ факторов, влияющих на </w:t>
      </w:r>
      <w:r w:rsidR="00593C61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расходы покупателей в магазине</w:t>
      </w:r>
      <w:r w:rsidRPr="00143D1B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»</w:t>
      </w:r>
    </w:p>
    <w:p w:rsidR="005D4850" w:rsidRPr="00143D1B" w:rsidRDefault="005D4850" w:rsidP="00F96B55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F96B55" w:rsidRPr="00143D1B" w:rsidRDefault="00F96B55" w:rsidP="00F96B55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F96B55" w:rsidRPr="00143D1B" w:rsidRDefault="005D4850" w:rsidP="00F96B55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143D1B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Цель</w:t>
      </w:r>
      <w:r w:rsidRPr="00143D1B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: </w:t>
      </w:r>
      <w:r w:rsidR="00F96B55" w:rsidRPr="00143D1B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проанализировать данные о клиентах магазина, выполнить разбиение данных на кластеры и оценить качество кластеризации. </w:t>
      </w:r>
    </w:p>
    <w:p w:rsidR="005D4850" w:rsidRPr="00143D1B" w:rsidRDefault="005D4850" w:rsidP="00F96B55">
      <w:pPr>
        <w:pStyle w:val="a3"/>
        <w:spacing w:before="0" w:after="0" w:line="20" w:lineRule="atLeast"/>
        <w:ind w:firstLine="708"/>
        <w:jc w:val="both"/>
        <w:rPr>
          <w:rFonts w:ascii="Times New Roman" w:hAnsi="Times New Roman" w:cs="Times New Roman"/>
          <w:lang w:val="ru-RU"/>
        </w:rPr>
      </w:pPr>
    </w:p>
    <w:p w:rsidR="00F96B55" w:rsidRPr="00143D1B" w:rsidRDefault="005D4850" w:rsidP="00F96B55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143D1B">
        <w:rPr>
          <w:rFonts w:ascii="Times New Roman" w:hAnsi="Times New Roman" w:cs="Times New Roman"/>
          <w:b/>
          <w:sz w:val="24"/>
          <w:szCs w:val="24"/>
        </w:rPr>
        <w:t>Техническое задание:</w:t>
      </w:r>
      <w:r w:rsidR="006A4370" w:rsidRPr="00143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6B55" w:rsidRPr="00143D1B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требуется проанализировать данные о клиентах магазина (файл Customers.csv), выявить зависимости между факторными переменными, разбить данные на кластеры. Дать интерпретацию полученным результатам. Сделать выводы.</w:t>
      </w:r>
    </w:p>
    <w:p w:rsidR="006A4370" w:rsidRPr="00143D1B" w:rsidRDefault="006A4370" w:rsidP="00F96B55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F96B55" w:rsidRPr="00B94985" w:rsidRDefault="00F96B55" w:rsidP="00F96B55">
      <w:pPr>
        <w:tabs>
          <w:tab w:val="left" w:pos="1129"/>
        </w:tabs>
        <w:spacing w:after="0" w:line="20" w:lineRule="atLeast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94985">
        <w:rPr>
          <w:rFonts w:ascii="Times New Roman" w:hAnsi="Times New Roman" w:cs="Times New Roman"/>
          <w:b/>
          <w:bCs/>
          <w:sz w:val="24"/>
          <w:szCs w:val="24"/>
        </w:rPr>
        <w:t>Порядок выполнения проекта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b/>
          <w:bCs/>
          <w:sz w:val="24"/>
          <w:szCs w:val="24"/>
        </w:rPr>
        <w:t>Шаг 1.</w:t>
      </w:r>
      <w:r w:rsidRPr="00143D1B">
        <w:rPr>
          <w:rFonts w:ascii="Times New Roman" w:hAnsi="Times New Roman" w:cs="Times New Roman"/>
          <w:sz w:val="24"/>
          <w:szCs w:val="24"/>
        </w:rPr>
        <w:t xml:space="preserve"> Выполнить подготовку данных к анализу.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 xml:space="preserve">1.1. Загрузить данные в </w:t>
      </w:r>
      <w:proofErr w:type="spellStart"/>
      <w:r w:rsidRPr="00143D1B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>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1.2. Убедиться, что все количественные столбцы имеют числовой тип. Если это не так, выполнить преобразование типа столбца к числовому.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 xml:space="preserve">1.3. Проверить данные на пропуски. Если в столбцах или строках очень много пропусков (порог выбрать самостоятельно), такие признаки и объекты для анализа </w:t>
      </w:r>
      <w:proofErr w:type="spellStart"/>
      <w:r w:rsidRPr="00143D1B">
        <w:rPr>
          <w:rFonts w:ascii="Times New Roman" w:hAnsi="Times New Roman" w:cs="Times New Roman"/>
          <w:sz w:val="24"/>
          <w:szCs w:val="24"/>
        </w:rPr>
        <w:t>малоинформативны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>, их следует удалить. Оставшиеся пропуски необходимо заполнить любым подходящим методом (средним, модой, медианой, линейной интерполяцией).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Результатом</w:t>
      </w:r>
      <w:r w:rsidRPr="00143D1B">
        <w:rPr>
          <w:rFonts w:ascii="Times New Roman" w:hAnsi="Times New Roman" w:cs="Times New Roman"/>
          <w:sz w:val="24"/>
          <w:szCs w:val="24"/>
        </w:rPr>
        <w:t xml:space="preserve"> </w:t>
      </w:r>
      <w:r w:rsidRPr="00143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первого шага</w:t>
      </w:r>
      <w:r w:rsidRPr="00143D1B">
        <w:rPr>
          <w:rFonts w:ascii="Times New Roman" w:hAnsi="Times New Roman" w:cs="Times New Roman"/>
          <w:sz w:val="24"/>
          <w:szCs w:val="24"/>
        </w:rPr>
        <w:t xml:space="preserve"> должен быть готовый к анализу набор данных в виде </w:t>
      </w:r>
      <w:proofErr w:type="spellStart"/>
      <w:r w:rsidRPr="00143D1B">
        <w:rPr>
          <w:rFonts w:ascii="Times New Roman" w:hAnsi="Times New Roman" w:cs="Times New Roman"/>
          <w:sz w:val="24"/>
          <w:szCs w:val="24"/>
        </w:rPr>
        <w:t>датафрейма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>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b/>
          <w:bCs/>
          <w:sz w:val="24"/>
          <w:szCs w:val="24"/>
        </w:rPr>
        <w:t>Шаг 2.</w:t>
      </w:r>
      <w:r w:rsidRPr="00143D1B">
        <w:rPr>
          <w:rFonts w:ascii="Times New Roman" w:hAnsi="Times New Roman" w:cs="Times New Roman"/>
          <w:sz w:val="24"/>
          <w:szCs w:val="24"/>
        </w:rPr>
        <w:t xml:space="preserve"> Выполнить предварительный анализ данных.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2.1. Вычислить описательные статистики по колонкам (среднее, моду, медиану, стандартное отклонение, квартили).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2.2. Проверить числовые колонки на наличие выбросов, для этого можно использовать диаграмму «ящик с усами» (</w:t>
      </w:r>
      <w:r w:rsidRPr="00143D1B">
        <w:rPr>
          <w:rFonts w:ascii="Times New Roman" w:hAnsi="Times New Roman" w:cs="Times New Roman"/>
          <w:sz w:val="24"/>
          <w:szCs w:val="24"/>
          <w:lang w:val="en-US"/>
        </w:rPr>
        <w:t>boxplot</w:t>
      </w:r>
      <w:r w:rsidRPr="00143D1B">
        <w:rPr>
          <w:rFonts w:ascii="Times New Roman" w:hAnsi="Times New Roman" w:cs="Times New Roman"/>
          <w:sz w:val="24"/>
          <w:szCs w:val="24"/>
        </w:rPr>
        <w:t xml:space="preserve">). Если выбросов мало, следует их сгладить любым методом (заменой на 1-ый или 99-ый </w:t>
      </w:r>
      <w:proofErr w:type="spellStart"/>
      <w:r w:rsidRPr="00143D1B">
        <w:rPr>
          <w:rFonts w:ascii="Times New Roman" w:hAnsi="Times New Roman" w:cs="Times New Roman"/>
          <w:sz w:val="24"/>
          <w:szCs w:val="24"/>
        </w:rPr>
        <w:t>процентиль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>, среднее, моду, медиану, линейной интерполяцией). Если выбросов много, и они не сконцентрированы в узком диапазоне значений, а рассеяны по широкому диапазону, тогда можно ничего с ними не делать.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2.3. Проверить колонки на нормальность распределения двумя способами: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1) построить гистограмму и сделать предположение о том, являются ли данные нормально распределенными;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2) выполнить статистический тест на нормальность (уровень значимости выбрать самостоятельно) и убедиться, что выдвинутое ранее предположение о нормальности верно (ошибочно).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2.4. Выполнить корреляционный анализ данных с помощью матрицы корреляции. В случае нормальности всех колонок использовать корреляцию Пирсона, в противном случае – ранговые коэффициенты. Матрицу корреляции отобразить с помощью диаграммы «тепловая карта» (</w:t>
      </w:r>
      <w:proofErr w:type="spellStart"/>
      <w:r w:rsidRPr="00143D1B">
        <w:rPr>
          <w:rFonts w:ascii="Times New Roman" w:hAnsi="Times New Roman" w:cs="Times New Roman"/>
          <w:sz w:val="24"/>
          <w:szCs w:val="24"/>
          <w:lang w:val="en-US"/>
        </w:rPr>
        <w:t>heatmap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>).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 xml:space="preserve">2.5. Используя результаты корреляционного анализа, отобрать признаки для кластеризации – такие, которые как можно меньше зависят друг от друга (отбросить наиболее взаимно </w:t>
      </w:r>
      <w:proofErr w:type="spellStart"/>
      <w:r w:rsidRPr="00143D1B">
        <w:rPr>
          <w:rFonts w:ascii="Times New Roman" w:hAnsi="Times New Roman" w:cs="Times New Roman"/>
          <w:sz w:val="24"/>
          <w:szCs w:val="24"/>
        </w:rPr>
        <w:t>скоррелированные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 xml:space="preserve"> признаки).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2.6. При наличии категориальных признаков, которые могут влиять на группировку объектов, закодировать их значения числами и тоже использовать для анализа.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2.7. Выполнить нормализацию отобранных столбцов путем приведения их значений к диапазону от 0 до 1.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Результатом</w:t>
      </w:r>
      <w:r w:rsidRPr="00143D1B">
        <w:rPr>
          <w:rFonts w:ascii="Times New Roman" w:hAnsi="Times New Roman" w:cs="Times New Roman"/>
          <w:sz w:val="24"/>
          <w:szCs w:val="24"/>
        </w:rPr>
        <w:t xml:space="preserve"> </w:t>
      </w:r>
      <w:r w:rsidRPr="00143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второго шага</w:t>
      </w:r>
      <w:r w:rsidRPr="00143D1B">
        <w:rPr>
          <w:rFonts w:ascii="Times New Roman" w:hAnsi="Times New Roman" w:cs="Times New Roman"/>
          <w:sz w:val="24"/>
          <w:szCs w:val="24"/>
        </w:rPr>
        <w:t xml:space="preserve"> должна быть выдвинутая гипотеза о том, что данные можно разделить на некоторое количество кластеров (предположить, каково это количество), используя для группировки отобранные признаки.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3.</w:t>
      </w:r>
      <w:r w:rsidRPr="00143D1B">
        <w:rPr>
          <w:rFonts w:ascii="Times New Roman" w:hAnsi="Times New Roman" w:cs="Times New Roman"/>
          <w:sz w:val="24"/>
          <w:szCs w:val="24"/>
        </w:rPr>
        <w:t xml:space="preserve"> Выполнить кластерный анализ.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 xml:space="preserve">3.1. Осуществить кластеризацию данных, используя отобранные ранее столбцы, применив какой-либо алгоритм кластеризации, требующий указать число кластеров (например, </w:t>
      </w:r>
      <w:r w:rsidRPr="00143D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43D1B">
        <w:rPr>
          <w:rFonts w:ascii="Times New Roman" w:hAnsi="Times New Roman" w:cs="Times New Roman"/>
          <w:sz w:val="24"/>
          <w:szCs w:val="24"/>
        </w:rPr>
        <w:t>-</w:t>
      </w:r>
      <w:r w:rsidRPr="00143D1B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143D1B">
        <w:rPr>
          <w:rFonts w:ascii="Times New Roman" w:hAnsi="Times New Roman" w:cs="Times New Roman"/>
          <w:sz w:val="24"/>
          <w:szCs w:val="24"/>
        </w:rPr>
        <w:t>). В качестве числа кластеров взять предполагаемое ранее.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3.2. Вычислить показатель качества кластеризации силуэт.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3.3. Перебрать несколько значений числа кластеров, для каждого выполнить кластеризацию и вычислить силуэт. Найти такое число кластеров, при котором величина силуэта максимальна.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3.4. Используя два любых числовых факторных признака в качестве координат, построить диаграмму рассеяния, при этом объекты, отнесенные к разным кластерам, раскрасить разными цветами.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Результатом третьего шага</w:t>
      </w:r>
      <w:r w:rsidRPr="00143D1B">
        <w:rPr>
          <w:rFonts w:ascii="Times New Roman" w:eastAsiaTheme="minorEastAsia" w:hAnsi="Times New Roman" w:cs="Times New Roman"/>
          <w:sz w:val="24"/>
          <w:szCs w:val="24"/>
        </w:rPr>
        <w:t xml:space="preserve"> должны быть выводы о том, насколько хорошо удалось </w:t>
      </w:r>
      <w:proofErr w:type="spellStart"/>
      <w:r w:rsidRPr="00143D1B">
        <w:rPr>
          <w:rFonts w:ascii="Times New Roman" w:eastAsiaTheme="minorEastAsia" w:hAnsi="Times New Roman" w:cs="Times New Roman"/>
          <w:sz w:val="24"/>
          <w:szCs w:val="24"/>
        </w:rPr>
        <w:t>кластеризовать</w:t>
      </w:r>
      <w:proofErr w:type="spellEnd"/>
      <w:r w:rsidRPr="00143D1B">
        <w:rPr>
          <w:rFonts w:ascii="Times New Roman" w:eastAsiaTheme="minorEastAsia" w:hAnsi="Times New Roman" w:cs="Times New Roman"/>
          <w:sz w:val="24"/>
          <w:szCs w:val="24"/>
        </w:rPr>
        <w:t xml:space="preserve"> данные (подтвердилась ли выдвинутая на втором шаге гипотеза), какие факторные переменные оказывают наибольшее влияние на группировку объектов, каково объяснение этого, как можно описать полученное разбиение данных на кластеры, в чем может быть отличие объектов из разных кластеров, каким характеристикам объекта из жизни могут соответствовать полученные кластеры, как можно применить на практике полученные результаты.</w:t>
      </w:r>
    </w:p>
    <w:p w:rsidR="00F96B55" w:rsidRPr="00143D1B" w:rsidRDefault="00F96B55" w:rsidP="00F96B55">
      <w:pPr>
        <w:tabs>
          <w:tab w:val="left" w:pos="1129"/>
        </w:tabs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b/>
          <w:bCs/>
          <w:sz w:val="24"/>
          <w:szCs w:val="24"/>
        </w:rPr>
        <w:t>Шаг 4.</w:t>
      </w:r>
      <w:r w:rsidRPr="00143D1B">
        <w:rPr>
          <w:rFonts w:ascii="Times New Roman" w:hAnsi="Times New Roman" w:cs="Times New Roman"/>
          <w:sz w:val="24"/>
          <w:szCs w:val="24"/>
        </w:rPr>
        <w:t xml:space="preserve"> Представить отчет по проекту в виде документа </w:t>
      </w:r>
      <w:r w:rsidRPr="00143D1B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43D1B">
        <w:rPr>
          <w:rFonts w:ascii="Times New Roman" w:hAnsi="Times New Roman" w:cs="Times New Roman"/>
          <w:sz w:val="24"/>
          <w:szCs w:val="24"/>
        </w:rPr>
        <w:t xml:space="preserve">. Отчет должен включать подробное описание всех выполненных действий с анализом, предположениями о зависимостях в данных и т.д. Обязательно приведение кода на языке </w:t>
      </w:r>
      <w:r w:rsidRPr="00143D1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43D1B">
        <w:rPr>
          <w:rFonts w:ascii="Times New Roman" w:hAnsi="Times New Roman" w:cs="Times New Roman"/>
          <w:sz w:val="24"/>
          <w:szCs w:val="24"/>
        </w:rPr>
        <w:t xml:space="preserve"> и результатов его выполнения. Также к отчету должна быть приложена ссылка на блокнот с расчетами в </w:t>
      </w:r>
      <w:r w:rsidRPr="00143D1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143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D1B"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 xml:space="preserve"> (или блокнот </w:t>
      </w:r>
      <w:proofErr w:type="spellStart"/>
      <w:r w:rsidRPr="00143D1B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 xml:space="preserve"> </w:t>
      </w:r>
      <w:r w:rsidRPr="00143D1B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143D1B">
        <w:rPr>
          <w:rFonts w:ascii="Times New Roman" w:hAnsi="Times New Roman" w:cs="Times New Roman"/>
          <w:sz w:val="24"/>
          <w:szCs w:val="24"/>
        </w:rPr>
        <w:t xml:space="preserve">, или файл с исходными кодами – если использована иная среда разработки на </w:t>
      </w:r>
      <w:r w:rsidRPr="00143D1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43D1B">
        <w:rPr>
          <w:rFonts w:ascii="Times New Roman" w:hAnsi="Times New Roman" w:cs="Times New Roman"/>
          <w:sz w:val="24"/>
          <w:szCs w:val="24"/>
        </w:rPr>
        <w:t>).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b/>
          <w:bCs/>
          <w:sz w:val="24"/>
          <w:szCs w:val="24"/>
        </w:rPr>
        <w:t>Шаг 5.</w:t>
      </w:r>
      <w:r w:rsidRPr="00143D1B">
        <w:rPr>
          <w:rFonts w:ascii="Times New Roman" w:hAnsi="Times New Roman" w:cs="Times New Roman"/>
          <w:sz w:val="24"/>
          <w:szCs w:val="24"/>
        </w:rPr>
        <w:t xml:space="preserve"> Подготовить презентацию по полученным результатам (в формате </w:t>
      </w:r>
      <w:proofErr w:type="spellStart"/>
      <w:r w:rsidRPr="00143D1B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143D1B">
        <w:rPr>
          <w:rFonts w:ascii="Times New Roman" w:hAnsi="Times New Roman" w:cs="Times New Roman"/>
          <w:sz w:val="24"/>
          <w:szCs w:val="24"/>
        </w:rPr>
        <w:t xml:space="preserve">). Презентация должна содержать </w:t>
      </w:r>
      <w:r w:rsidRPr="00143D1B">
        <w:rPr>
          <w:rFonts w:ascii="Times New Roman" w:hAnsi="Times New Roman" w:cs="Times New Roman"/>
          <w:sz w:val="24"/>
          <w:szCs w:val="24"/>
          <w:u w:val="single"/>
        </w:rPr>
        <w:t>краткое описание хода выполнения проекта</w:t>
      </w:r>
      <w:r w:rsidRPr="00143D1B">
        <w:rPr>
          <w:rFonts w:ascii="Times New Roman" w:hAnsi="Times New Roman" w:cs="Times New Roman"/>
          <w:sz w:val="24"/>
          <w:szCs w:val="24"/>
        </w:rPr>
        <w:t xml:space="preserve"> (описание данных, их подготовка, предварительный анализ, выдвинутые гипотезы, кластерный анализ) и </w:t>
      </w:r>
      <w:r w:rsidRPr="00143D1B">
        <w:rPr>
          <w:rFonts w:ascii="Times New Roman" w:hAnsi="Times New Roman" w:cs="Times New Roman"/>
          <w:sz w:val="24"/>
          <w:szCs w:val="24"/>
          <w:u w:val="single"/>
        </w:rPr>
        <w:t>выводы, сделанные по итогам анализа (подтвердились ли гипотезы?)</w:t>
      </w:r>
      <w:r w:rsidRPr="00143D1B">
        <w:rPr>
          <w:rFonts w:ascii="Times New Roman" w:hAnsi="Times New Roman" w:cs="Times New Roman"/>
          <w:sz w:val="24"/>
          <w:szCs w:val="24"/>
        </w:rPr>
        <w:t>. Количество слайдов – не более 20.</w:t>
      </w:r>
    </w:p>
    <w:p w:rsidR="00F96B55" w:rsidRPr="00143D1B" w:rsidRDefault="00F96B55" w:rsidP="00F96B5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4850" w:rsidRPr="00143D1B" w:rsidRDefault="005D4850" w:rsidP="00F96B55">
      <w:pPr>
        <w:pStyle w:val="a3"/>
        <w:spacing w:before="0" w:after="0" w:line="20" w:lineRule="atLeast"/>
        <w:ind w:firstLine="708"/>
        <w:jc w:val="both"/>
        <w:rPr>
          <w:rFonts w:ascii="Times New Roman" w:hAnsi="Times New Roman" w:cs="Times New Roman"/>
          <w:b/>
          <w:lang w:val="ru-RU"/>
        </w:rPr>
      </w:pPr>
    </w:p>
    <w:p w:rsidR="00247AD4" w:rsidRPr="00143D1B" w:rsidRDefault="00247AD4" w:rsidP="00F96B55">
      <w:pPr>
        <w:pStyle w:val="a3"/>
        <w:spacing w:before="0" w:after="0" w:line="20" w:lineRule="atLeast"/>
        <w:ind w:firstLine="708"/>
        <w:jc w:val="both"/>
        <w:rPr>
          <w:rFonts w:ascii="Times New Roman" w:hAnsi="Times New Roman" w:cs="Times New Roman"/>
          <w:b/>
          <w:lang w:val="ru-RU"/>
        </w:rPr>
      </w:pPr>
    </w:p>
    <w:p w:rsidR="005D4850" w:rsidRPr="00143D1B" w:rsidRDefault="005D4850" w:rsidP="00F96B55">
      <w:pPr>
        <w:spacing w:after="0" w:line="20" w:lineRule="atLeast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143D1B">
        <w:rPr>
          <w:rFonts w:ascii="Times New Roman" w:hAnsi="Times New Roman" w:cs="Times New Roman"/>
          <w:b/>
          <w:sz w:val="24"/>
          <w:szCs w:val="24"/>
        </w:rPr>
        <w:t xml:space="preserve">Файлы: </w:t>
      </w:r>
    </w:p>
    <w:p w:rsidR="00E131C4" w:rsidRPr="00143D1B" w:rsidRDefault="00F96B55" w:rsidP="00F96B55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143D1B">
        <w:rPr>
          <w:rFonts w:ascii="Times New Roman" w:hAnsi="Times New Roman" w:cs="Times New Roman"/>
          <w:sz w:val="24"/>
          <w:szCs w:val="24"/>
        </w:rPr>
        <w:t>Customers.csv</w:t>
      </w:r>
    </w:p>
    <w:p w:rsidR="00F96B55" w:rsidRPr="00143D1B" w:rsidRDefault="00F96B55" w:rsidP="00F96B55">
      <w:pPr>
        <w:spacing w:after="0" w:line="20" w:lineRule="atLeast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5D4850" w:rsidRDefault="005D4850" w:rsidP="00F96B55">
      <w:pPr>
        <w:spacing w:after="0" w:line="20" w:lineRule="atLeast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143D1B">
        <w:rPr>
          <w:rFonts w:ascii="Times New Roman" w:hAnsi="Times New Roman" w:cs="Times New Roman"/>
          <w:b/>
          <w:sz w:val="24"/>
          <w:szCs w:val="24"/>
        </w:rPr>
        <w:t>Данные</w:t>
      </w:r>
      <w:r w:rsidR="00F96B55" w:rsidRPr="00143D1B">
        <w:rPr>
          <w:rFonts w:ascii="Times New Roman" w:hAnsi="Times New Roman" w:cs="Times New Roman"/>
          <w:b/>
          <w:sz w:val="24"/>
          <w:szCs w:val="24"/>
        </w:rPr>
        <w:t>:</w:t>
      </w:r>
    </w:p>
    <w:p w:rsidR="00E45AE0" w:rsidRPr="00E45AE0" w:rsidRDefault="00E45AE0" w:rsidP="00F96B55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6B55" w:rsidRPr="00E45AE0" w:rsidRDefault="00E45AE0" w:rsidP="00E45AE0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45AE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r w:rsidR="00F96B55" w:rsidRPr="00E45AE0">
        <w:rPr>
          <w:rFonts w:ascii="Times New Roman" w:hAnsi="Times New Roman" w:cs="Times New Roman"/>
          <w:sz w:val="24"/>
          <w:szCs w:val="24"/>
        </w:rPr>
        <w:t>Пользовательский ИД</w:t>
      </w:r>
    </w:p>
    <w:p w:rsidR="00F96B55" w:rsidRPr="00E45AE0" w:rsidRDefault="00E45AE0" w:rsidP="00E45AE0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45AE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r w:rsidR="00F96B55" w:rsidRPr="00E45AE0">
        <w:rPr>
          <w:rFonts w:ascii="Times New Roman" w:hAnsi="Times New Roman" w:cs="Times New Roman"/>
          <w:sz w:val="24"/>
          <w:szCs w:val="24"/>
        </w:rPr>
        <w:t>Пол</w:t>
      </w:r>
    </w:p>
    <w:p w:rsidR="00F96B55" w:rsidRPr="00E45AE0" w:rsidRDefault="00E45AE0" w:rsidP="00E45AE0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45AE0"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r w:rsidR="00F96B55" w:rsidRPr="00E45AE0">
        <w:rPr>
          <w:rFonts w:ascii="Times New Roman" w:hAnsi="Times New Roman" w:cs="Times New Roman"/>
          <w:sz w:val="24"/>
          <w:szCs w:val="24"/>
        </w:rPr>
        <w:t>Возраст</w:t>
      </w:r>
    </w:p>
    <w:p w:rsidR="00F96B55" w:rsidRPr="00E45AE0" w:rsidRDefault="00E45AE0" w:rsidP="00E45AE0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45AE0">
        <w:rPr>
          <w:rFonts w:ascii="Times New Roman" w:hAnsi="Times New Roman" w:cs="Times New Roman"/>
          <w:sz w:val="24"/>
          <w:szCs w:val="24"/>
        </w:rPr>
        <w:t>Annual</w:t>
      </w:r>
      <w:proofErr w:type="spellEnd"/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E0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E45AE0">
        <w:rPr>
          <w:rFonts w:ascii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r w:rsidR="00F96B55" w:rsidRPr="00E45AE0">
        <w:rPr>
          <w:rFonts w:ascii="Times New Roman" w:hAnsi="Times New Roman" w:cs="Times New Roman"/>
          <w:sz w:val="24"/>
          <w:szCs w:val="24"/>
        </w:rPr>
        <w:t>Годовой доход</w:t>
      </w:r>
    </w:p>
    <w:p w:rsidR="00F96B55" w:rsidRPr="00E45AE0" w:rsidRDefault="00E45AE0" w:rsidP="00E45AE0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45AE0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E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45AE0">
        <w:rPr>
          <w:rFonts w:ascii="Times New Roman" w:hAnsi="Times New Roman" w:cs="Times New Roman"/>
          <w:sz w:val="24"/>
          <w:szCs w:val="24"/>
        </w:rPr>
        <w:t xml:space="preserve"> (1-100)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55" w:rsidRPr="00E45AE0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="00F96B55" w:rsidRPr="00E4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55" w:rsidRPr="00E45AE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96B55" w:rsidRPr="00E45AE0">
        <w:rPr>
          <w:rFonts w:ascii="Times New Roman" w:hAnsi="Times New Roman" w:cs="Times New Roman"/>
          <w:sz w:val="24"/>
          <w:szCs w:val="24"/>
        </w:rPr>
        <w:t xml:space="preserve"> (оценка, присваиваемая магазином на основе поведения покупателей и характера расходов)</w:t>
      </w:r>
    </w:p>
    <w:p w:rsidR="00F96B55" w:rsidRPr="00E45AE0" w:rsidRDefault="00E45AE0" w:rsidP="00E45AE0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45AE0">
        <w:rPr>
          <w:rFonts w:ascii="Times New Roman" w:hAnsi="Times New Roman" w:cs="Times New Roman"/>
          <w:sz w:val="24"/>
          <w:szCs w:val="24"/>
        </w:rPr>
        <w:t>Profession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r w:rsidR="00F96B55" w:rsidRPr="00E45AE0">
        <w:rPr>
          <w:rFonts w:ascii="Times New Roman" w:hAnsi="Times New Roman" w:cs="Times New Roman"/>
          <w:sz w:val="24"/>
          <w:szCs w:val="24"/>
        </w:rPr>
        <w:t>Профессия</w:t>
      </w:r>
    </w:p>
    <w:p w:rsidR="00F96B55" w:rsidRPr="00E45AE0" w:rsidRDefault="00E45AE0" w:rsidP="00E45AE0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45AE0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E0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CD2BBD">
        <w:rPr>
          <w:rFonts w:ascii="Times New Roman" w:hAnsi="Times New Roman" w:cs="Times New Roman"/>
          <w:sz w:val="24"/>
          <w:szCs w:val="24"/>
        </w:rPr>
        <w:t xml:space="preserve"> -</w:t>
      </w:r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r w:rsidR="00F96B55" w:rsidRPr="00E45AE0">
        <w:rPr>
          <w:rFonts w:ascii="Times New Roman" w:hAnsi="Times New Roman" w:cs="Times New Roman"/>
          <w:sz w:val="24"/>
          <w:szCs w:val="24"/>
        </w:rPr>
        <w:t>Опыт работы - лет</w:t>
      </w:r>
    </w:p>
    <w:p w:rsidR="00F96B55" w:rsidRPr="00E45AE0" w:rsidRDefault="00E45AE0" w:rsidP="00E45AE0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45AE0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CD2BBD">
        <w:rPr>
          <w:rFonts w:ascii="Times New Roman" w:hAnsi="Times New Roman" w:cs="Times New Roman"/>
          <w:sz w:val="24"/>
          <w:szCs w:val="24"/>
        </w:rPr>
        <w:t xml:space="preserve"> -</w:t>
      </w:r>
      <w:r w:rsidRPr="00E45AE0">
        <w:rPr>
          <w:rFonts w:ascii="Times New Roman" w:hAnsi="Times New Roman" w:cs="Times New Roman"/>
          <w:sz w:val="24"/>
          <w:szCs w:val="24"/>
        </w:rPr>
        <w:t xml:space="preserve"> </w:t>
      </w:r>
      <w:r w:rsidR="00F96B55" w:rsidRPr="00E45AE0">
        <w:rPr>
          <w:rFonts w:ascii="Times New Roman" w:hAnsi="Times New Roman" w:cs="Times New Roman"/>
          <w:sz w:val="24"/>
          <w:szCs w:val="24"/>
        </w:rPr>
        <w:t>Семейный размер</w:t>
      </w:r>
    </w:p>
    <w:sectPr w:rsidR="00F96B55" w:rsidRPr="00E45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1DE"/>
    <w:multiLevelType w:val="hybridMultilevel"/>
    <w:tmpl w:val="0B8661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50"/>
    <w:rsid w:val="000F15BC"/>
    <w:rsid w:val="00143D1B"/>
    <w:rsid w:val="00247AD4"/>
    <w:rsid w:val="002C13F2"/>
    <w:rsid w:val="00313074"/>
    <w:rsid w:val="00593C61"/>
    <w:rsid w:val="005D4850"/>
    <w:rsid w:val="006A4370"/>
    <w:rsid w:val="0077611A"/>
    <w:rsid w:val="009D4E25"/>
    <w:rsid w:val="00B054B7"/>
    <w:rsid w:val="00B94985"/>
    <w:rsid w:val="00BE1E86"/>
    <w:rsid w:val="00CD2BBD"/>
    <w:rsid w:val="00DD0321"/>
    <w:rsid w:val="00E131C4"/>
    <w:rsid w:val="00E45AE0"/>
    <w:rsid w:val="00EA1D49"/>
    <w:rsid w:val="00F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F27D"/>
  <w15:docId w15:val="{E0659F44-14D6-4FFC-B686-35CC27E9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5D4850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semiHidden/>
    <w:rsid w:val="005D4850"/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5D4850"/>
    <w:pPr>
      <w:ind w:left="720"/>
      <w:contextualSpacing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D4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4850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A4370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12</cp:revision>
  <dcterms:created xsi:type="dcterms:W3CDTF">2023-03-26T14:19:00Z</dcterms:created>
  <dcterms:modified xsi:type="dcterms:W3CDTF">2023-04-06T10:56:00Z</dcterms:modified>
</cp:coreProperties>
</file>