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EB4" w:rsidRDefault="005D4116">
      <w:r>
        <w:t>How does the school make the students aware of the substance abuse prevention?</w:t>
      </w:r>
    </w:p>
    <w:p w:rsidR="005D4116" w:rsidRDefault="003D53D6" w:rsidP="003D53D6">
      <w:pPr>
        <w:jc w:val="both"/>
      </w:pPr>
      <w:r>
        <w:tab/>
      </w:r>
      <w:r w:rsidR="005D4116">
        <w:t xml:space="preserve">There is an anti-drug campaign by the Guidance Center wherein every year, usually November, they conduct talks. The usual audience on these talks are the NSTP students. They tackle topics such as the effects of the usage of drugs when abused and misused. They invite speakers from PDEA to address the said talks. The Guidance Center also distributes a bookmark calendar to some students and to the different offices. The bookmark calendars has different theme every year </w:t>
      </w:r>
      <w:r>
        <w:t>in hopes to discourage drug abuse and misuse.</w:t>
      </w:r>
    </w:p>
    <w:p w:rsidR="003D53D6" w:rsidRDefault="003D53D6" w:rsidP="003D53D6">
      <w:pPr>
        <w:jc w:val="both"/>
      </w:pPr>
      <w:r>
        <w:tab/>
      </w:r>
      <w:r w:rsidR="0099298B">
        <w:t>The Guidance Center is also open into counselling the students who have been abusing and misusing drugs. This will require the student to go under a consistent counselling with one of the counsellors of the Guidance Center.</w:t>
      </w:r>
      <w:r w:rsidR="00E35928">
        <w:t xml:space="preserve"> The counselling are usually conducted inside the campus premises but can also be conducted depending on the counsellor and the counsellee.</w:t>
      </w:r>
      <w:bookmarkStart w:id="0" w:name="_GoBack"/>
      <w:bookmarkEnd w:id="0"/>
    </w:p>
    <w:sectPr w:rsidR="003D53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C5"/>
    <w:rsid w:val="002908C5"/>
    <w:rsid w:val="003D53D6"/>
    <w:rsid w:val="005D4116"/>
    <w:rsid w:val="0099298B"/>
    <w:rsid w:val="00BC7EB4"/>
    <w:rsid w:val="00E359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Julol</dc:creator>
  <cp:keywords/>
  <dc:description/>
  <cp:lastModifiedBy>Julol</cp:lastModifiedBy>
  <cp:revision>7</cp:revision>
  <dcterms:created xsi:type="dcterms:W3CDTF">2018-08-28T15:15:00Z</dcterms:created>
  <dcterms:modified xsi:type="dcterms:W3CDTF">2018-08-28T15:43:00Z</dcterms:modified>
</cp:coreProperties>
</file>