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388" w:rsidRDefault="003F1388" w:rsidP="008D7CB7">
      <w:pPr>
        <w:pStyle w:val="Heading1"/>
        <w:rPr>
          <w:b/>
          <w:bCs/>
          <w:sz w:val="44"/>
          <w:szCs w:val="44"/>
          <w:shd w:val="clear" w:color="auto" w:fill="FFFFFF"/>
        </w:rPr>
      </w:pPr>
      <w:bookmarkStart w:id="0" w:name="_Hlk30576015"/>
    </w:p>
    <w:p w:rsidR="003F1388" w:rsidRDefault="003F1388" w:rsidP="007C2AA4">
      <w:pPr>
        <w:pStyle w:val="Heading1"/>
        <w:rPr>
          <w:b/>
          <w:bCs/>
          <w:sz w:val="44"/>
          <w:szCs w:val="44"/>
          <w:shd w:val="clear" w:color="auto" w:fill="FFFFFF"/>
        </w:rPr>
      </w:pPr>
    </w:p>
    <w:p w:rsidR="003F1388" w:rsidRDefault="003F1388" w:rsidP="007C2AA4">
      <w:pPr>
        <w:pStyle w:val="Heading1"/>
        <w:rPr>
          <w:b/>
          <w:bCs/>
          <w:sz w:val="44"/>
          <w:szCs w:val="44"/>
          <w:shd w:val="clear" w:color="auto" w:fill="FFFFFF"/>
        </w:rPr>
      </w:pPr>
    </w:p>
    <w:p w:rsidR="00714070" w:rsidRPr="003F1388" w:rsidRDefault="00714070" w:rsidP="007C2AA4">
      <w:pPr>
        <w:pStyle w:val="Heading1"/>
        <w:rPr>
          <w:b/>
          <w:bCs/>
          <w:sz w:val="56"/>
          <w:szCs w:val="56"/>
          <w:shd w:val="clear" w:color="auto" w:fill="FFFFFF"/>
        </w:rPr>
      </w:pPr>
      <w:r w:rsidRPr="003F1388">
        <w:rPr>
          <w:b/>
          <w:bCs/>
          <w:sz w:val="56"/>
          <w:szCs w:val="56"/>
          <w:shd w:val="clear" w:color="auto" w:fill="FFFFFF"/>
        </w:rPr>
        <w:t xml:space="preserve">INTERNAL ASSESSMENT </w:t>
      </w:r>
    </w:p>
    <w:p w:rsidR="00714070" w:rsidRDefault="003F1388" w:rsidP="00714070">
      <w:pPr>
        <w:pStyle w:val="Heading1"/>
        <w:jc w:val="left"/>
        <w:rPr>
          <w:shd w:val="clear" w:color="auto" w:fill="FFFFFF"/>
        </w:rPr>
      </w:pPr>
      <w:r>
        <w:rPr>
          <w:shd w:val="clear" w:color="auto" w:fill="FFFFFF"/>
        </w:rPr>
        <w:t xml:space="preserve">                 </w:t>
      </w:r>
      <w:r w:rsidR="00714070">
        <w:rPr>
          <w:shd w:val="clear" w:color="auto" w:fill="FFFFFF"/>
        </w:rPr>
        <w:t>BUSINESS MANAGEMENT</w:t>
      </w:r>
    </w:p>
    <w:p w:rsidR="003F1388" w:rsidRDefault="003F1388" w:rsidP="003F1388"/>
    <w:p w:rsidR="003F1388" w:rsidRDefault="003F1388" w:rsidP="003F1388">
      <w:pPr>
        <w:rPr>
          <w:sz w:val="28"/>
          <w:szCs w:val="28"/>
        </w:rPr>
      </w:pPr>
    </w:p>
    <w:p w:rsidR="003F1388" w:rsidRDefault="003F1388" w:rsidP="003F1388">
      <w:pPr>
        <w:rPr>
          <w:sz w:val="28"/>
          <w:szCs w:val="28"/>
        </w:rPr>
      </w:pPr>
    </w:p>
    <w:p w:rsidR="007C2AA4" w:rsidRDefault="007C2AA4" w:rsidP="008D7CB7">
      <w:pPr>
        <w:pStyle w:val="Heading1"/>
        <w:rPr>
          <w:shd w:val="clear" w:color="auto" w:fill="FFFFFF"/>
        </w:rPr>
      </w:pPr>
      <w:r>
        <w:rPr>
          <w:shd w:val="clear" w:color="auto" w:fill="FFFFFF"/>
        </w:rPr>
        <w:t>To what extent is the merger of Vodafone and Idea a strategic move to defend their market share?</w:t>
      </w:r>
    </w:p>
    <w:p w:rsidR="008D7CB7" w:rsidRDefault="008D7CB7" w:rsidP="008D7CB7"/>
    <w:p w:rsidR="008D7CB7" w:rsidRDefault="008D7CB7" w:rsidP="008D7CB7"/>
    <w:p w:rsidR="008D7CB7" w:rsidRDefault="008D7CB7" w:rsidP="008D7CB7"/>
    <w:p w:rsidR="008D7CB7" w:rsidRDefault="008D7CB7" w:rsidP="008D7CB7"/>
    <w:p w:rsidR="008D7CB7" w:rsidRDefault="008D7CB7" w:rsidP="008D7CB7">
      <w:pPr>
        <w:rPr>
          <w:sz w:val="28"/>
          <w:szCs w:val="28"/>
        </w:rPr>
      </w:pPr>
      <w:r w:rsidRPr="003F1388">
        <w:rPr>
          <w:sz w:val="28"/>
          <w:szCs w:val="28"/>
        </w:rPr>
        <w:t>SESSION: May, 2020</w:t>
      </w:r>
    </w:p>
    <w:p w:rsidR="008D7CB7" w:rsidRDefault="008D7CB7" w:rsidP="008D7CB7">
      <w:pPr>
        <w:rPr>
          <w:sz w:val="28"/>
          <w:szCs w:val="28"/>
        </w:rPr>
      </w:pPr>
      <w:r>
        <w:rPr>
          <w:sz w:val="28"/>
          <w:szCs w:val="28"/>
        </w:rPr>
        <w:t xml:space="preserve">WORD COUNT: </w:t>
      </w:r>
    </w:p>
    <w:p w:rsidR="008D7CB7" w:rsidRPr="003F1388" w:rsidRDefault="008D7CB7" w:rsidP="008D7CB7">
      <w:pPr>
        <w:rPr>
          <w:sz w:val="28"/>
          <w:szCs w:val="28"/>
        </w:rPr>
      </w:pPr>
      <w:r>
        <w:rPr>
          <w:sz w:val="28"/>
          <w:szCs w:val="28"/>
        </w:rPr>
        <w:t>CITATION STYLE: MLA7</w:t>
      </w:r>
    </w:p>
    <w:p w:rsidR="008D7CB7" w:rsidRPr="008D7CB7" w:rsidRDefault="008D7CB7" w:rsidP="008D7CB7"/>
    <w:p w:rsidR="008D7CB7" w:rsidRDefault="008D7CB7" w:rsidP="008D7CB7"/>
    <w:p w:rsidR="008D7CB7" w:rsidRDefault="008D7CB7" w:rsidP="008D7CB7"/>
    <w:bookmarkEnd w:id="0"/>
    <w:p w:rsidR="007C2AA4" w:rsidRDefault="007C2AA4" w:rsidP="008D7CB7">
      <w:pPr>
        <w:spacing w:line="240" w:lineRule="auto"/>
        <w:jc w:val="both"/>
        <w:rPr>
          <w:rFonts w:ascii="Arial" w:hAnsi="Arial" w:cs="Arial"/>
          <w:b/>
          <w:bCs/>
          <w:color w:val="263341"/>
          <w:sz w:val="26"/>
          <w:szCs w:val="26"/>
          <w:u w:val="single"/>
          <w:shd w:val="clear" w:color="auto" w:fill="FFFFFF"/>
        </w:rPr>
      </w:pPr>
      <w:r w:rsidRPr="00CF2AC2">
        <w:rPr>
          <w:rFonts w:ascii="Arial" w:hAnsi="Arial" w:cs="Arial"/>
          <w:b/>
          <w:bCs/>
          <w:color w:val="263341"/>
          <w:sz w:val="26"/>
          <w:szCs w:val="26"/>
          <w:u w:val="single"/>
          <w:shd w:val="clear" w:color="auto" w:fill="FFFFFF"/>
        </w:rPr>
        <w:lastRenderedPageBreak/>
        <w:t>INTRODUCTION</w:t>
      </w:r>
    </w:p>
    <w:p w:rsidR="007C2AA4" w:rsidRDefault="00665FB8" w:rsidP="008D7CB7">
      <w:pPr>
        <w:spacing w:line="240" w:lineRule="auto"/>
        <w:jc w:val="both"/>
        <w:rPr>
          <w:rFonts w:ascii="Arial" w:hAnsi="Arial" w:cs="Arial"/>
          <w:color w:val="263341"/>
          <w:sz w:val="24"/>
          <w:szCs w:val="24"/>
          <w:shd w:val="clear" w:color="auto" w:fill="FFFFFF"/>
        </w:rPr>
      </w:pPr>
      <w:bookmarkStart w:id="1" w:name="_Hlk38212919"/>
      <w:r>
        <w:rPr>
          <w:rFonts w:ascii="Arial" w:hAnsi="Arial" w:cs="Arial"/>
          <w:color w:val="263341"/>
          <w:sz w:val="24"/>
          <w:szCs w:val="24"/>
          <w:shd w:val="clear" w:color="auto" w:fill="FFFFFF"/>
        </w:rPr>
        <w:t xml:space="preserve">Markets were moved by mergers and acquisitions. </w:t>
      </w:r>
      <w:r w:rsidRPr="00665FB8">
        <w:rPr>
          <w:rFonts w:ascii="Arial" w:hAnsi="Arial" w:cs="Arial"/>
          <w:color w:val="263341"/>
          <w:sz w:val="24"/>
          <w:szCs w:val="24"/>
          <w:shd w:val="clear" w:color="auto" w:fill="FFFFFF"/>
        </w:rPr>
        <w:t xml:space="preserve">The stock market initially </w:t>
      </w:r>
      <w:r>
        <w:rPr>
          <w:rFonts w:ascii="Arial" w:hAnsi="Arial" w:cs="Arial"/>
          <w:color w:val="263341"/>
          <w:sz w:val="24"/>
          <w:szCs w:val="24"/>
          <w:shd w:val="clear" w:color="auto" w:fill="FFFFFF"/>
        </w:rPr>
        <w:t xml:space="preserve">ignited </w:t>
      </w:r>
      <w:r w:rsidRPr="00665FB8">
        <w:rPr>
          <w:rFonts w:ascii="Arial" w:hAnsi="Arial" w:cs="Arial"/>
          <w:color w:val="263341"/>
          <w:sz w:val="24"/>
          <w:szCs w:val="24"/>
          <w:shd w:val="clear" w:color="auto" w:fill="FFFFFF"/>
        </w:rPr>
        <w:t>with speculation. Soon came a big declaration.</w:t>
      </w:r>
      <w:r>
        <w:rPr>
          <w:rFonts w:ascii="Arial" w:hAnsi="Arial" w:cs="Arial"/>
          <w:color w:val="263341"/>
          <w:sz w:val="24"/>
          <w:szCs w:val="24"/>
          <w:shd w:val="clear" w:color="auto" w:fill="FFFFFF"/>
        </w:rPr>
        <w:t xml:space="preserve"> </w:t>
      </w:r>
      <w:r w:rsidR="007C2AA4" w:rsidRPr="00CC55F6">
        <w:rPr>
          <w:rFonts w:ascii="Arial" w:hAnsi="Arial" w:cs="Arial"/>
          <w:color w:val="263341"/>
          <w:sz w:val="24"/>
          <w:szCs w:val="24"/>
          <w:shd w:val="clear" w:color="auto" w:fill="FFFFFF"/>
        </w:rPr>
        <w:t>Days later, telecom goliaths –Idea and Vodafone – reported subtleties of the merger between the two organizations to make the greatest telecom organization in India</w:t>
      </w:r>
      <w:r w:rsidR="00472459">
        <w:rPr>
          <w:rFonts w:ascii="Arial" w:hAnsi="Arial" w:cs="Arial"/>
          <w:color w:val="263341"/>
          <w:sz w:val="24"/>
          <w:szCs w:val="24"/>
          <w:shd w:val="clear" w:color="auto" w:fill="FFFFFF"/>
        </w:rPr>
        <w:t>.</w:t>
      </w:r>
      <w:r w:rsidR="008530BE">
        <w:rPr>
          <w:rStyle w:val="FootnoteReference"/>
          <w:rFonts w:ascii="Arial" w:hAnsi="Arial" w:cs="Arial"/>
          <w:color w:val="263341"/>
          <w:sz w:val="24"/>
          <w:szCs w:val="24"/>
          <w:shd w:val="clear" w:color="auto" w:fill="FFFFFF"/>
        </w:rPr>
        <w:footnoteReference w:id="1"/>
      </w:r>
      <w:r w:rsidR="00042A89" w:rsidRPr="00042A89">
        <w:t xml:space="preserve"> </w:t>
      </w:r>
      <w:r w:rsidR="00042A89" w:rsidRPr="00042A89">
        <w:rPr>
          <w:rFonts w:ascii="Arial" w:hAnsi="Arial" w:cs="Arial"/>
          <w:color w:val="263341"/>
          <w:sz w:val="24"/>
          <w:szCs w:val="24"/>
          <w:shd w:val="clear" w:color="auto" w:fill="FFFFFF"/>
        </w:rPr>
        <w:t>So while the news excited the investors, details of the deal announced on March 20, 2017 led to a sharp fall in the share price of Idea Cellular</w:t>
      </w:r>
      <w:r w:rsidR="007C2AA4" w:rsidRPr="00CC55F6">
        <w:rPr>
          <w:rFonts w:ascii="Arial" w:hAnsi="Arial" w:cs="Arial"/>
          <w:color w:val="263341"/>
          <w:sz w:val="24"/>
          <w:szCs w:val="24"/>
          <w:shd w:val="clear" w:color="auto" w:fill="FFFFFF"/>
        </w:rPr>
        <w:t>.</w:t>
      </w:r>
      <w:r w:rsidR="00042A89">
        <w:rPr>
          <w:rFonts w:ascii="Arial" w:hAnsi="Arial" w:cs="Arial"/>
          <w:color w:val="263341"/>
          <w:sz w:val="24"/>
          <w:szCs w:val="24"/>
          <w:shd w:val="clear" w:color="auto" w:fill="FFFFFF"/>
        </w:rPr>
        <w:t xml:space="preserve"> VIL </w:t>
      </w:r>
      <w:r w:rsidR="007C2AA4" w:rsidRPr="00CC55F6">
        <w:rPr>
          <w:rFonts w:ascii="Arial" w:hAnsi="Arial" w:cs="Arial"/>
          <w:color w:val="263341"/>
          <w:sz w:val="24"/>
          <w:szCs w:val="24"/>
          <w:shd w:val="clear" w:color="auto" w:fill="FFFFFF"/>
        </w:rPr>
        <w:t xml:space="preserve">is an Aditya Birla Group and Vodafone Group partnership. </w:t>
      </w:r>
      <w:r w:rsidR="00042A89" w:rsidRPr="00042A89">
        <w:rPr>
          <w:rFonts w:ascii="Arial" w:hAnsi="Arial" w:cs="Arial"/>
          <w:color w:val="263341"/>
          <w:sz w:val="24"/>
          <w:szCs w:val="24"/>
          <w:shd w:val="clear" w:color="auto" w:fill="FFFFFF"/>
        </w:rPr>
        <w:t>With over 408 million customers and a market share of revenue of 32.2 per cent (Q1FY19), it is India's largest telecom service provider</w:t>
      </w:r>
      <w:r w:rsidR="00C167A5">
        <w:rPr>
          <w:rStyle w:val="FootnoteReference"/>
          <w:rFonts w:ascii="Arial" w:hAnsi="Arial" w:cs="Arial"/>
          <w:color w:val="263341"/>
          <w:sz w:val="24"/>
          <w:szCs w:val="24"/>
          <w:shd w:val="clear" w:color="auto" w:fill="FFFFFF"/>
        </w:rPr>
        <w:footnoteReference w:id="2"/>
      </w:r>
      <w:r w:rsidR="00042A89" w:rsidRPr="00042A89">
        <w:rPr>
          <w:rFonts w:ascii="Arial" w:hAnsi="Arial" w:cs="Arial"/>
          <w:color w:val="263341"/>
          <w:sz w:val="24"/>
          <w:szCs w:val="24"/>
          <w:shd w:val="clear" w:color="auto" w:fill="FFFFFF"/>
        </w:rPr>
        <w:t>.</w:t>
      </w:r>
      <w:r w:rsidR="00042A89">
        <w:rPr>
          <w:rFonts w:ascii="Arial" w:hAnsi="Arial" w:cs="Arial"/>
          <w:color w:val="263341"/>
          <w:sz w:val="24"/>
          <w:szCs w:val="24"/>
          <w:shd w:val="clear" w:color="auto" w:fill="FFFFFF"/>
        </w:rPr>
        <w:t xml:space="preserve"> </w:t>
      </w:r>
      <w:r w:rsidR="00B622DB" w:rsidRPr="00B622DB">
        <w:rPr>
          <w:rFonts w:ascii="Arial" w:hAnsi="Arial" w:cs="Arial"/>
          <w:color w:val="263341"/>
          <w:sz w:val="24"/>
          <w:szCs w:val="24"/>
          <w:shd w:val="clear" w:color="auto" w:fill="FFFFFF"/>
        </w:rPr>
        <w:t>In 2018, the global economy reported a healthy 3.6 per cent rise. Nevertheless, the global economy lost some momentum during the second half of the year, mostly due to the growing trade frictions between the US and China, and the tightening of financial conditions.</w:t>
      </w:r>
      <w:r w:rsidR="00B622DB">
        <w:rPr>
          <w:rFonts w:ascii="Arial" w:hAnsi="Arial" w:cs="Arial"/>
          <w:color w:val="263341"/>
          <w:sz w:val="24"/>
          <w:szCs w:val="24"/>
          <w:shd w:val="clear" w:color="auto" w:fill="FFFFFF"/>
        </w:rPr>
        <w:t xml:space="preserve"> </w:t>
      </w:r>
      <w:r w:rsidR="00B250A6" w:rsidRPr="00B250A6">
        <w:rPr>
          <w:rFonts w:ascii="Arial" w:hAnsi="Arial" w:cs="Arial"/>
          <w:color w:val="263341"/>
          <w:sz w:val="24"/>
          <w:szCs w:val="24"/>
          <w:shd w:val="clear" w:color="auto" w:fill="FFFFFF"/>
        </w:rPr>
        <w:t>In 2019, the International Monetary Fund (IMF) expects growth to decline to 3.3 per cent</w:t>
      </w:r>
      <w:r w:rsidR="00B250A6">
        <w:rPr>
          <w:rFonts w:ascii="Arial" w:hAnsi="Arial" w:cs="Arial"/>
          <w:color w:val="263341"/>
          <w:sz w:val="24"/>
          <w:szCs w:val="24"/>
          <w:shd w:val="clear" w:color="auto" w:fill="FFFFFF"/>
        </w:rPr>
        <w:t xml:space="preserve"> </w:t>
      </w:r>
      <w:r w:rsidR="007C2AA4" w:rsidRPr="00B250A6">
        <w:rPr>
          <w:rFonts w:ascii="Arial" w:hAnsi="Arial" w:cs="Arial"/>
          <w:color w:val="263341"/>
          <w:sz w:val="24"/>
          <w:szCs w:val="24"/>
          <w:shd w:val="clear" w:color="auto" w:fill="FFFFFF"/>
        </w:rPr>
        <w:t xml:space="preserve">and </w:t>
      </w:r>
      <w:r w:rsidR="00B250A6">
        <w:rPr>
          <w:rFonts w:ascii="Arial" w:hAnsi="Arial" w:cs="Arial"/>
          <w:color w:val="263341"/>
          <w:sz w:val="24"/>
          <w:szCs w:val="24"/>
          <w:shd w:val="clear" w:color="auto" w:fill="FFFFFF"/>
        </w:rPr>
        <w:t>t</w:t>
      </w:r>
      <w:r w:rsidR="00B250A6" w:rsidRPr="00B250A6">
        <w:rPr>
          <w:rFonts w:ascii="Arial" w:hAnsi="Arial" w:cs="Arial"/>
          <w:color w:val="263341"/>
          <w:sz w:val="24"/>
          <w:szCs w:val="24"/>
          <w:shd w:val="clear" w:color="auto" w:fill="FFFFFF"/>
        </w:rPr>
        <w:t>he forecasts indicate that</w:t>
      </w:r>
      <w:r w:rsidR="00B250A6">
        <w:rPr>
          <w:rFonts w:ascii="Arial" w:hAnsi="Arial" w:cs="Arial"/>
          <w:color w:val="263341"/>
          <w:sz w:val="24"/>
          <w:szCs w:val="24"/>
          <w:shd w:val="clear" w:color="auto" w:fill="FFFFFF"/>
        </w:rPr>
        <w:t xml:space="preserve">, in 2019, </w:t>
      </w:r>
      <w:r w:rsidR="00B250A6" w:rsidRPr="00B250A6">
        <w:rPr>
          <w:rFonts w:ascii="Arial" w:hAnsi="Arial" w:cs="Arial"/>
          <w:color w:val="263341"/>
          <w:sz w:val="24"/>
          <w:szCs w:val="24"/>
          <w:shd w:val="clear" w:color="auto" w:fill="FFFFFF"/>
        </w:rPr>
        <w:t>the world economy's three main engines, viz.</w:t>
      </w:r>
      <w:r w:rsidR="00B250A6">
        <w:rPr>
          <w:rFonts w:ascii="Arial" w:hAnsi="Arial" w:cs="Arial"/>
          <w:color w:val="263341"/>
          <w:sz w:val="24"/>
          <w:szCs w:val="24"/>
          <w:shd w:val="clear" w:color="auto" w:fill="FFFFFF"/>
        </w:rPr>
        <w:t xml:space="preserve"> </w:t>
      </w:r>
      <w:r w:rsidR="00B250A6" w:rsidRPr="00B250A6">
        <w:rPr>
          <w:rFonts w:ascii="Arial" w:hAnsi="Arial" w:cs="Arial"/>
          <w:color w:val="263341"/>
          <w:sz w:val="24"/>
          <w:szCs w:val="24"/>
          <w:shd w:val="clear" w:color="auto" w:fill="FFFFFF"/>
        </w:rPr>
        <w:t>the US, China and the Eurozone are predicted to decelerate.</w:t>
      </w:r>
      <w:r w:rsidR="00B250A6">
        <w:rPr>
          <w:rFonts w:ascii="Arial" w:hAnsi="Arial" w:cs="Arial"/>
          <w:color w:val="263341"/>
          <w:sz w:val="24"/>
          <w:szCs w:val="24"/>
          <w:shd w:val="clear" w:color="auto" w:fill="FFFFFF"/>
        </w:rPr>
        <w:t xml:space="preserve"> </w:t>
      </w:r>
      <w:r w:rsidR="008F3F37" w:rsidRPr="008F3F37">
        <w:rPr>
          <w:rFonts w:ascii="Arial" w:hAnsi="Arial" w:cs="Arial"/>
          <w:color w:val="263341"/>
          <w:sz w:val="24"/>
          <w:szCs w:val="24"/>
          <w:shd w:val="clear" w:color="auto" w:fill="FFFFFF"/>
        </w:rPr>
        <w:t>However, on the bright side, by 2020, the IMF expects global economic performance to rebound and rise at 3.6 per cent.</w:t>
      </w:r>
      <w:r w:rsidR="008F3F37">
        <w:rPr>
          <w:rFonts w:ascii="Arial" w:hAnsi="Arial" w:cs="Arial"/>
          <w:color w:val="263341"/>
          <w:sz w:val="24"/>
          <w:szCs w:val="24"/>
          <w:shd w:val="clear" w:color="auto" w:fill="FFFFFF"/>
        </w:rPr>
        <w:t xml:space="preserve"> </w:t>
      </w:r>
      <w:r w:rsidR="007C2AA4">
        <w:rPr>
          <w:rFonts w:ascii="Arial" w:hAnsi="Arial" w:cs="Arial"/>
          <w:color w:val="263341"/>
          <w:sz w:val="24"/>
          <w:szCs w:val="24"/>
          <w:shd w:val="clear" w:color="auto" w:fill="FFFFFF"/>
        </w:rPr>
        <w:t>The merge</w:t>
      </w:r>
      <w:r w:rsidR="008F3F37">
        <w:rPr>
          <w:rFonts w:ascii="Arial" w:hAnsi="Arial" w:cs="Arial"/>
          <w:color w:val="263341"/>
          <w:sz w:val="24"/>
          <w:szCs w:val="24"/>
          <w:shd w:val="clear" w:color="auto" w:fill="FFFFFF"/>
        </w:rPr>
        <w:t>r</w:t>
      </w:r>
      <w:r w:rsidR="007C2AA4">
        <w:rPr>
          <w:rFonts w:ascii="Arial" w:hAnsi="Arial" w:cs="Arial"/>
          <w:color w:val="263341"/>
          <w:sz w:val="24"/>
          <w:szCs w:val="24"/>
          <w:shd w:val="clear" w:color="auto" w:fill="FFFFFF"/>
        </w:rPr>
        <w:t xml:space="preserve">, </w:t>
      </w:r>
      <w:r w:rsidR="008F3F37" w:rsidRPr="008F3F37">
        <w:rPr>
          <w:rFonts w:ascii="Arial" w:hAnsi="Arial" w:cs="Arial"/>
          <w:color w:val="263341"/>
          <w:sz w:val="24"/>
          <w:szCs w:val="24"/>
          <w:shd w:val="clear" w:color="auto" w:fill="FFFFFF"/>
        </w:rPr>
        <w:t xml:space="preserve">Vodafone Idea Limited will likely face a difficult time defending its market share </w:t>
      </w:r>
      <w:r w:rsidR="007C2AA4" w:rsidRPr="005B3915">
        <w:rPr>
          <w:rFonts w:ascii="Arial" w:hAnsi="Arial" w:cs="Arial"/>
          <w:color w:val="263341"/>
          <w:sz w:val="24"/>
          <w:szCs w:val="24"/>
          <w:shd w:val="clear" w:color="auto" w:fill="FFFFFF"/>
        </w:rPr>
        <w:t>as it may be unable to make comparable capex infusions in augmenting 4G network capacity for fighting Bharti Airtel</w:t>
      </w:r>
      <w:r w:rsidR="007C2AA4">
        <w:rPr>
          <w:rFonts w:ascii="Arial" w:hAnsi="Arial" w:cs="Arial"/>
          <w:color w:val="263341"/>
          <w:sz w:val="24"/>
          <w:szCs w:val="24"/>
          <w:shd w:val="clear" w:color="auto" w:fill="FFFFFF"/>
        </w:rPr>
        <w:t xml:space="preserve"> </w:t>
      </w:r>
      <w:r w:rsidR="007C2AA4" w:rsidRPr="005B3915">
        <w:rPr>
          <w:rFonts w:ascii="Arial" w:hAnsi="Arial" w:cs="Arial"/>
          <w:color w:val="263341"/>
          <w:sz w:val="24"/>
          <w:szCs w:val="24"/>
          <w:shd w:val="clear" w:color="auto" w:fill="FFFFFF"/>
        </w:rPr>
        <w:t xml:space="preserve">and Reliance Jio </w:t>
      </w:r>
      <w:proofErr w:type="spellStart"/>
      <w:r w:rsidR="007C2AA4" w:rsidRPr="005B3915">
        <w:rPr>
          <w:rFonts w:ascii="Arial" w:hAnsi="Arial" w:cs="Arial"/>
          <w:color w:val="263341"/>
          <w:sz w:val="24"/>
          <w:szCs w:val="24"/>
          <w:shd w:val="clear" w:color="auto" w:fill="FFFFFF"/>
        </w:rPr>
        <w:t>Info</w:t>
      </w:r>
      <w:r w:rsidR="007C2AA4">
        <w:rPr>
          <w:rFonts w:ascii="Arial" w:hAnsi="Arial" w:cs="Arial"/>
          <w:color w:val="263341"/>
          <w:sz w:val="24"/>
          <w:szCs w:val="24"/>
          <w:shd w:val="clear" w:color="auto" w:fill="FFFFFF"/>
        </w:rPr>
        <w:t>Comm</w:t>
      </w:r>
      <w:proofErr w:type="spellEnd"/>
      <w:r w:rsidR="007C2AA4" w:rsidRPr="005B3915">
        <w:rPr>
          <w:rFonts w:ascii="Arial" w:hAnsi="Arial" w:cs="Arial"/>
          <w:color w:val="263341"/>
          <w:sz w:val="24"/>
          <w:szCs w:val="24"/>
          <w:shd w:val="clear" w:color="auto" w:fill="FFFFFF"/>
        </w:rPr>
        <w:t xml:space="preserve"> due to its high leverage and sizeable combined debt levels</w:t>
      </w:r>
      <w:r w:rsidR="00C167A5">
        <w:rPr>
          <w:rStyle w:val="FootnoteReference"/>
          <w:rFonts w:ascii="Arial" w:hAnsi="Arial" w:cs="Arial"/>
          <w:color w:val="263341"/>
          <w:sz w:val="24"/>
          <w:szCs w:val="24"/>
          <w:shd w:val="clear" w:color="auto" w:fill="FFFFFF"/>
        </w:rPr>
        <w:footnoteReference w:id="3"/>
      </w:r>
      <w:r w:rsidR="007C2AA4">
        <w:rPr>
          <w:rFonts w:ascii="Arial" w:hAnsi="Arial" w:cs="Arial"/>
          <w:color w:val="263341"/>
          <w:sz w:val="24"/>
          <w:szCs w:val="24"/>
          <w:shd w:val="clear" w:color="auto" w:fill="FFFFFF"/>
        </w:rPr>
        <w:t>.</w:t>
      </w:r>
      <w:r w:rsidR="00B13BA4" w:rsidRPr="00B13BA4">
        <w:t xml:space="preserve"> </w:t>
      </w:r>
      <w:r w:rsidR="00B13BA4" w:rsidRPr="00B13BA4">
        <w:rPr>
          <w:rFonts w:ascii="Arial" w:hAnsi="Arial" w:cs="Arial"/>
          <w:color w:val="263341"/>
          <w:sz w:val="24"/>
          <w:szCs w:val="24"/>
          <w:shd w:val="clear" w:color="auto" w:fill="FFFFFF"/>
        </w:rPr>
        <w:t>While Vodafone Idea can find defending its market share tough</w:t>
      </w:r>
      <w:r w:rsidR="007C2AA4">
        <w:rPr>
          <w:rFonts w:ascii="Arial" w:hAnsi="Arial" w:cs="Arial"/>
          <w:color w:val="263341"/>
          <w:sz w:val="24"/>
          <w:szCs w:val="24"/>
          <w:shd w:val="clear" w:color="auto" w:fill="FFFFFF"/>
        </w:rPr>
        <w:t xml:space="preserve">, tools, such as SWOT analysis, perception map, and profitability analysis, could help the business assess and propose a solution to their situation. </w:t>
      </w:r>
    </w:p>
    <w:bookmarkEnd w:id="1"/>
    <w:p w:rsidR="004C7D12" w:rsidRDefault="004C7D12" w:rsidP="008D7CB7">
      <w:p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I have based my analysis on the following:</w:t>
      </w:r>
    </w:p>
    <w:p w:rsidR="004C7D12" w:rsidRDefault="000F22E4" w:rsidP="004C7D12">
      <w:pPr>
        <w:pStyle w:val="ListParagraph"/>
        <w:numPr>
          <w:ilvl w:val="0"/>
          <w:numId w:val="5"/>
        </w:num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I</w:t>
      </w:r>
      <w:r w:rsidRPr="000F22E4">
        <w:rPr>
          <w:rFonts w:ascii="Arial" w:hAnsi="Arial" w:cs="Arial"/>
          <w:color w:val="263341"/>
          <w:sz w:val="24"/>
          <w:szCs w:val="24"/>
          <w:shd w:val="clear" w:color="auto" w:fill="FFFFFF"/>
        </w:rPr>
        <w:t>nterview with regional manager of Vodafone idea</w:t>
      </w:r>
      <w:r>
        <w:rPr>
          <w:rFonts w:ascii="Arial" w:hAnsi="Arial" w:cs="Arial"/>
          <w:color w:val="263341"/>
          <w:sz w:val="24"/>
          <w:szCs w:val="24"/>
          <w:shd w:val="clear" w:color="auto" w:fill="FFFFFF"/>
        </w:rPr>
        <w:t xml:space="preserve"> Limited</w:t>
      </w:r>
      <w:r w:rsidR="004C7D12">
        <w:rPr>
          <w:rFonts w:ascii="Arial" w:hAnsi="Arial" w:cs="Arial"/>
          <w:color w:val="263341"/>
          <w:sz w:val="24"/>
          <w:szCs w:val="24"/>
          <w:shd w:val="clear" w:color="auto" w:fill="FFFFFF"/>
        </w:rPr>
        <w:t xml:space="preserve">. </w:t>
      </w:r>
    </w:p>
    <w:p w:rsidR="001A41C3" w:rsidRDefault="001A41C3" w:rsidP="004C7D12">
      <w:pPr>
        <w:pStyle w:val="ListParagraph"/>
        <w:numPr>
          <w:ilvl w:val="0"/>
          <w:numId w:val="5"/>
        </w:num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News article on the </w:t>
      </w:r>
      <w:proofErr w:type="spellStart"/>
      <w:r>
        <w:rPr>
          <w:rFonts w:ascii="Arial" w:hAnsi="Arial" w:cs="Arial"/>
          <w:color w:val="263341"/>
          <w:sz w:val="24"/>
          <w:szCs w:val="24"/>
          <w:shd w:val="clear" w:color="auto" w:fill="FFFFFF"/>
        </w:rPr>
        <w:t>affects</w:t>
      </w:r>
      <w:proofErr w:type="spellEnd"/>
      <w:r>
        <w:rPr>
          <w:rFonts w:ascii="Arial" w:hAnsi="Arial" w:cs="Arial"/>
          <w:color w:val="263341"/>
          <w:sz w:val="24"/>
          <w:szCs w:val="24"/>
          <w:shd w:val="clear" w:color="auto" w:fill="FFFFFF"/>
        </w:rPr>
        <w:t xml:space="preserve"> of Vodafone and Idea merger on its consumers.</w:t>
      </w:r>
    </w:p>
    <w:p w:rsidR="001A41C3" w:rsidRDefault="001A41C3" w:rsidP="004C7D12">
      <w:pPr>
        <w:pStyle w:val="ListParagraph"/>
        <w:numPr>
          <w:ilvl w:val="0"/>
          <w:numId w:val="5"/>
        </w:num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News article on Vodafone-Idea status on defending its market share. </w:t>
      </w:r>
    </w:p>
    <w:p w:rsidR="001A41C3" w:rsidRDefault="001A41C3" w:rsidP="004C7D12">
      <w:pPr>
        <w:pStyle w:val="ListParagraph"/>
        <w:numPr>
          <w:ilvl w:val="0"/>
          <w:numId w:val="5"/>
        </w:numPr>
        <w:spacing w:line="240" w:lineRule="auto"/>
        <w:jc w:val="both"/>
        <w:rPr>
          <w:rFonts w:ascii="Arial" w:hAnsi="Arial" w:cs="Arial"/>
          <w:color w:val="263341"/>
          <w:sz w:val="24"/>
          <w:szCs w:val="24"/>
          <w:shd w:val="clear" w:color="auto" w:fill="FFFFFF"/>
        </w:rPr>
      </w:pPr>
      <w:bookmarkStart w:id="2" w:name="_Hlk37040655"/>
      <w:r>
        <w:rPr>
          <w:rFonts w:ascii="Arial" w:hAnsi="Arial" w:cs="Arial"/>
          <w:color w:val="263341"/>
          <w:sz w:val="24"/>
          <w:szCs w:val="24"/>
          <w:shd w:val="clear" w:color="auto" w:fill="FFFFFF"/>
        </w:rPr>
        <w:t>Financial ratios of VIL</w:t>
      </w:r>
      <w:bookmarkEnd w:id="2"/>
      <w:r>
        <w:rPr>
          <w:rFonts w:ascii="Arial" w:hAnsi="Arial" w:cs="Arial"/>
          <w:color w:val="263341"/>
          <w:sz w:val="24"/>
          <w:szCs w:val="24"/>
          <w:shd w:val="clear" w:color="auto" w:fill="FFFFFF"/>
        </w:rPr>
        <w:t xml:space="preserve">. </w:t>
      </w:r>
    </w:p>
    <w:p w:rsidR="001A41C3" w:rsidRPr="004C7D12" w:rsidRDefault="001A41C3" w:rsidP="004C7D12">
      <w:pPr>
        <w:pStyle w:val="ListParagraph"/>
        <w:numPr>
          <w:ilvl w:val="0"/>
          <w:numId w:val="5"/>
        </w:num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News article on technologies used by VIL to defend its market share. </w:t>
      </w:r>
    </w:p>
    <w:p w:rsidR="007C2AA4" w:rsidRPr="007C2AA4" w:rsidRDefault="007C2AA4" w:rsidP="008D7CB7">
      <w:pPr>
        <w:spacing w:line="240" w:lineRule="auto"/>
        <w:jc w:val="both"/>
        <w:rPr>
          <w:rFonts w:ascii="Arial" w:hAnsi="Arial" w:cs="Arial"/>
          <w:color w:val="263341"/>
          <w:sz w:val="24"/>
          <w:szCs w:val="24"/>
          <w:shd w:val="clear" w:color="auto" w:fill="FFFFFF"/>
        </w:rPr>
      </w:pPr>
    </w:p>
    <w:p w:rsidR="00B274CD" w:rsidRDefault="00B274CD" w:rsidP="008D7CB7">
      <w:pPr>
        <w:spacing w:line="240" w:lineRule="auto"/>
        <w:jc w:val="both"/>
        <w:rPr>
          <w:rFonts w:ascii="Arial" w:hAnsi="Arial" w:cs="Arial"/>
          <w:b/>
          <w:bCs/>
          <w:color w:val="263341"/>
          <w:sz w:val="24"/>
          <w:szCs w:val="24"/>
          <w:u w:val="single"/>
          <w:shd w:val="clear" w:color="auto" w:fill="FFFFFF"/>
        </w:rPr>
      </w:pPr>
    </w:p>
    <w:p w:rsidR="007C2AA4" w:rsidRPr="00E94868" w:rsidRDefault="007C2AA4" w:rsidP="008D7CB7">
      <w:pPr>
        <w:spacing w:line="240" w:lineRule="auto"/>
        <w:jc w:val="both"/>
        <w:rPr>
          <w:rFonts w:ascii="Arial" w:hAnsi="Arial" w:cs="Arial"/>
          <w:b/>
          <w:bCs/>
          <w:color w:val="263341"/>
          <w:sz w:val="24"/>
          <w:szCs w:val="24"/>
          <w:u w:val="single"/>
          <w:shd w:val="clear" w:color="auto" w:fill="FFFFFF"/>
        </w:rPr>
      </w:pPr>
      <w:r w:rsidRPr="00E94868">
        <w:rPr>
          <w:rFonts w:ascii="Arial" w:hAnsi="Arial" w:cs="Arial"/>
          <w:b/>
          <w:bCs/>
          <w:color w:val="263341"/>
          <w:sz w:val="24"/>
          <w:szCs w:val="24"/>
          <w:u w:val="single"/>
          <w:shd w:val="clear" w:color="auto" w:fill="FFFFFF"/>
        </w:rPr>
        <w:t>ANALYSIS AND DISCUSSION:</w:t>
      </w:r>
    </w:p>
    <w:p w:rsidR="007C2AA4" w:rsidRPr="00395B4F" w:rsidRDefault="007C2AA4" w:rsidP="008D7CB7">
      <w:pPr>
        <w:pStyle w:val="ListParagraph"/>
        <w:numPr>
          <w:ilvl w:val="0"/>
          <w:numId w:val="1"/>
        </w:numPr>
        <w:spacing w:line="240" w:lineRule="auto"/>
        <w:jc w:val="both"/>
        <w:rPr>
          <w:rFonts w:ascii="Arial" w:hAnsi="Arial" w:cs="Arial"/>
          <w:b/>
          <w:bCs/>
          <w:color w:val="263341"/>
          <w:sz w:val="24"/>
          <w:szCs w:val="24"/>
          <w:shd w:val="clear" w:color="auto" w:fill="FFFFFF"/>
        </w:rPr>
      </w:pPr>
      <w:r>
        <w:rPr>
          <w:rFonts w:ascii="Arial" w:hAnsi="Arial" w:cs="Arial"/>
          <w:b/>
          <w:bCs/>
          <w:color w:val="263341"/>
          <w:shd w:val="clear" w:color="auto" w:fill="FFFFFF"/>
        </w:rPr>
        <w:t>SWOT ANALYSIS</w:t>
      </w:r>
    </w:p>
    <w:p w:rsidR="007C2AA4" w:rsidRPr="00AC057D" w:rsidRDefault="007C2AA4" w:rsidP="008D7CB7">
      <w:pPr>
        <w:pStyle w:val="ListParagraph"/>
        <w:spacing w:line="240" w:lineRule="auto"/>
        <w:jc w:val="both"/>
        <w:rPr>
          <w:rFonts w:ascii="Arial" w:hAnsi="Arial" w:cs="Arial"/>
          <w:color w:val="263341"/>
          <w:sz w:val="24"/>
          <w:szCs w:val="24"/>
          <w:shd w:val="clear" w:color="auto" w:fill="FFFFFF"/>
        </w:rPr>
      </w:pPr>
      <w:r w:rsidRPr="00AC057D">
        <w:rPr>
          <w:rFonts w:ascii="Arial" w:hAnsi="Arial" w:cs="Arial"/>
          <w:color w:val="263341"/>
          <w:sz w:val="24"/>
          <w:szCs w:val="24"/>
          <w:shd w:val="clear" w:color="auto" w:fill="FFFFFF"/>
        </w:rPr>
        <w:t xml:space="preserve">SWOT analysis is a tool or a planning technique used to identify the strengths, weakness, opportunities, and threats of an organization. This analysis will help me understand the current and future status of Vodafone-Idea limited. </w:t>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3249"/>
        <w:gridCol w:w="3249"/>
      </w:tblGrid>
      <w:tr w:rsidR="00684DCE" w:rsidTr="00684DCE">
        <w:trPr>
          <w:trHeight w:val="3105"/>
        </w:trPr>
        <w:tc>
          <w:tcPr>
            <w:tcW w:w="3249" w:type="dxa"/>
          </w:tcPr>
          <w:p w:rsidR="00684DCE" w:rsidRDefault="00684DCE" w:rsidP="00684DCE">
            <w:pPr>
              <w:rPr>
                <w:rFonts w:ascii="Arial" w:hAnsi="Arial" w:cs="Arial"/>
                <w:b/>
                <w:bCs/>
                <w:color w:val="263341"/>
                <w:sz w:val="24"/>
                <w:szCs w:val="24"/>
                <w:shd w:val="clear" w:color="auto" w:fill="FFFFFF"/>
              </w:rPr>
            </w:pPr>
            <w:r w:rsidRPr="00FB72A2">
              <w:rPr>
                <w:rFonts w:ascii="Arial" w:hAnsi="Arial" w:cs="Arial"/>
                <w:b/>
                <w:bCs/>
                <w:color w:val="263341"/>
                <w:sz w:val="24"/>
                <w:szCs w:val="24"/>
                <w:shd w:val="clear" w:color="auto" w:fill="FFFFFF"/>
              </w:rPr>
              <w:lastRenderedPageBreak/>
              <w:t>STRENGTH</w:t>
            </w:r>
          </w:p>
          <w:p w:rsidR="00684DCE" w:rsidRPr="00FB72A2" w:rsidRDefault="00684DCE" w:rsidP="00684DCE">
            <w:pPr>
              <w:rPr>
                <w:rFonts w:ascii="Arial" w:hAnsi="Arial" w:cs="Arial"/>
                <w:b/>
                <w:bCs/>
                <w:color w:val="263341"/>
                <w:sz w:val="24"/>
                <w:szCs w:val="24"/>
                <w:shd w:val="clear" w:color="auto" w:fill="FFFFFF"/>
              </w:rPr>
            </w:pPr>
          </w:p>
          <w:p w:rsidR="00684DCE"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Large customer base</w:t>
            </w:r>
          </w:p>
          <w:p w:rsidR="00684DCE" w:rsidRDefault="00684DCE" w:rsidP="00684DCE">
            <w:pPr>
              <w:pStyle w:val="ListParagraph"/>
              <w:numPr>
                <w:ilvl w:val="0"/>
                <w:numId w:val="1"/>
              </w:numPr>
              <w:rPr>
                <w:rFonts w:ascii="Arial" w:hAnsi="Arial" w:cs="Arial"/>
                <w:color w:val="263341"/>
                <w:sz w:val="24"/>
                <w:szCs w:val="24"/>
                <w:shd w:val="clear" w:color="auto" w:fill="FFFFFF"/>
              </w:rPr>
            </w:pPr>
            <w:r w:rsidRPr="00FB72A2">
              <w:rPr>
                <w:rFonts w:ascii="Arial" w:hAnsi="Arial" w:cs="Arial"/>
                <w:color w:val="263341"/>
                <w:sz w:val="24"/>
                <w:szCs w:val="24"/>
                <w:shd w:val="clear" w:color="auto" w:fill="FFFFFF"/>
              </w:rPr>
              <w:t>Robust Network Infrastructure</w:t>
            </w:r>
          </w:p>
          <w:p w:rsidR="00684DCE"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Strong brand</w:t>
            </w:r>
          </w:p>
          <w:p w:rsidR="00684DCE"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Enterprise offerings</w:t>
            </w:r>
          </w:p>
          <w:p w:rsidR="00684DCE" w:rsidRPr="00FB72A2"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Tower investments</w:t>
            </w:r>
          </w:p>
        </w:tc>
        <w:tc>
          <w:tcPr>
            <w:tcW w:w="3249" w:type="dxa"/>
          </w:tcPr>
          <w:p w:rsidR="00684DCE" w:rsidRDefault="00684DCE" w:rsidP="00684DCE">
            <w:pPr>
              <w:rPr>
                <w:rFonts w:ascii="Arial" w:hAnsi="Arial" w:cs="Arial"/>
                <w:b/>
                <w:bCs/>
                <w:color w:val="263341"/>
                <w:sz w:val="24"/>
                <w:szCs w:val="24"/>
                <w:shd w:val="clear" w:color="auto" w:fill="FFFFFF"/>
              </w:rPr>
            </w:pPr>
            <w:r w:rsidRPr="00FB72A2">
              <w:rPr>
                <w:rFonts w:ascii="Arial" w:hAnsi="Arial" w:cs="Arial"/>
                <w:b/>
                <w:bCs/>
                <w:color w:val="263341"/>
                <w:sz w:val="24"/>
                <w:szCs w:val="24"/>
                <w:shd w:val="clear" w:color="auto" w:fill="FFFFFF"/>
              </w:rPr>
              <w:t>WEAKNESS</w:t>
            </w:r>
          </w:p>
          <w:p w:rsidR="00684DCE" w:rsidRDefault="00684DCE" w:rsidP="00684DCE">
            <w:pPr>
              <w:rPr>
                <w:rFonts w:ascii="Arial" w:hAnsi="Arial" w:cs="Arial"/>
                <w:b/>
                <w:bCs/>
                <w:color w:val="263341"/>
                <w:sz w:val="24"/>
                <w:szCs w:val="24"/>
                <w:shd w:val="clear" w:color="auto" w:fill="FFFFFF"/>
              </w:rPr>
            </w:pPr>
          </w:p>
          <w:p w:rsidR="00684DCE" w:rsidRPr="00FB72A2" w:rsidRDefault="00684DCE" w:rsidP="00684DCE">
            <w:pPr>
              <w:pStyle w:val="ListParagraph"/>
              <w:numPr>
                <w:ilvl w:val="0"/>
                <w:numId w:val="1"/>
              </w:numPr>
              <w:rPr>
                <w:rFonts w:ascii="Arial" w:hAnsi="Arial" w:cs="Arial"/>
                <w:b/>
                <w:bCs/>
                <w:color w:val="263341"/>
                <w:sz w:val="24"/>
                <w:szCs w:val="24"/>
                <w:shd w:val="clear" w:color="auto" w:fill="FFFFFF"/>
              </w:rPr>
            </w:pPr>
            <w:r>
              <w:rPr>
                <w:rFonts w:ascii="Arial" w:hAnsi="Arial" w:cs="Arial"/>
                <w:color w:val="263341"/>
                <w:sz w:val="24"/>
                <w:szCs w:val="24"/>
                <w:shd w:val="clear" w:color="auto" w:fill="FFFFFF"/>
              </w:rPr>
              <w:t>Service quality issues</w:t>
            </w:r>
          </w:p>
          <w:p w:rsidR="00684DCE" w:rsidRPr="00FB72A2" w:rsidRDefault="00684DCE" w:rsidP="00684DCE">
            <w:pPr>
              <w:pStyle w:val="ListParagraph"/>
              <w:numPr>
                <w:ilvl w:val="0"/>
                <w:numId w:val="1"/>
              </w:numPr>
              <w:rPr>
                <w:rFonts w:ascii="Arial" w:hAnsi="Arial" w:cs="Arial"/>
                <w:b/>
                <w:bCs/>
                <w:color w:val="263341"/>
                <w:sz w:val="24"/>
                <w:szCs w:val="24"/>
                <w:shd w:val="clear" w:color="auto" w:fill="FFFFFF"/>
              </w:rPr>
            </w:pPr>
            <w:r>
              <w:rPr>
                <w:rFonts w:ascii="Arial" w:hAnsi="Arial" w:cs="Arial"/>
                <w:color w:val="263341"/>
                <w:sz w:val="24"/>
                <w:szCs w:val="24"/>
                <w:shd w:val="clear" w:color="auto" w:fill="FFFFFF"/>
              </w:rPr>
              <w:t>Net loss in market share.</w:t>
            </w:r>
          </w:p>
          <w:p w:rsidR="00684DCE" w:rsidRPr="00FB72A2" w:rsidRDefault="00684DCE" w:rsidP="00684DCE">
            <w:pPr>
              <w:rPr>
                <w:rFonts w:ascii="Arial" w:hAnsi="Arial" w:cs="Arial"/>
                <w:b/>
                <w:bCs/>
                <w:color w:val="263341"/>
                <w:sz w:val="24"/>
                <w:szCs w:val="24"/>
                <w:shd w:val="clear" w:color="auto" w:fill="FFFFFF"/>
              </w:rPr>
            </w:pPr>
          </w:p>
        </w:tc>
      </w:tr>
      <w:tr w:rsidR="00684DCE" w:rsidTr="00684DCE">
        <w:trPr>
          <w:trHeight w:val="3105"/>
        </w:trPr>
        <w:tc>
          <w:tcPr>
            <w:tcW w:w="3249" w:type="dxa"/>
          </w:tcPr>
          <w:p w:rsidR="00684DCE" w:rsidRDefault="00684DCE" w:rsidP="00684DCE">
            <w:pPr>
              <w:rPr>
                <w:rFonts w:ascii="Arial" w:hAnsi="Arial" w:cs="Arial"/>
                <w:b/>
                <w:bCs/>
                <w:color w:val="263341"/>
                <w:sz w:val="24"/>
                <w:szCs w:val="24"/>
                <w:shd w:val="clear" w:color="auto" w:fill="FFFFFF"/>
              </w:rPr>
            </w:pPr>
            <w:r w:rsidRPr="00FB72A2">
              <w:rPr>
                <w:rFonts w:ascii="Arial" w:hAnsi="Arial" w:cs="Arial"/>
                <w:b/>
                <w:bCs/>
                <w:color w:val="263341"/>
                <w:sz w:val="24"/>
                <w:szCs w:val="24"/>
                <w:shd w:val="clear" w:color="auto" w:fill="FFFFFF"/>
              </w:rPr>
              <w:t>OPPURTUNITY</w:t>
            </w:r>
          </w:p>
          <w:p w:rsidR="00684DCE" w:rsidRDefault="00684DCE" w:rsidP="00684DCE">
            <w:pPr>
              <w:rPr>
                <w:rFonts w:ascii="Arial" w:hAnsi="Arial" w:cs="Arial"/>
                <w:b/>
                <w:bCs/>
                <w:color w:val="263341"/>
                <w:sz w:val="24"/>
                <w:szCs w:val="24"/>
                <w:shd w:val="clear" w:color="auto" w:fill="FFFFFF"/>
              </w:rPr>
            </w:pPr>
          </w:p>
          <w:p w:rsidR="00684DCE"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Advanced technology available.</w:t>
            </w:r>
          </w:p>
          <w:p w:rsidR="00684DCE" w:rsidRPr="00FB72A2"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Largest telecom company</w:t>
            </w:r>
          </w:p>
        </w:tc>
        <w:tc>
          <w:tcPr>
            <w:tcW w:w="3249" w:type="dxa"/>
          </w:tcPr>
          <w:p w:rsidR="00684DCE" w:rsidRDefault="00684DCE" w:rsidP="00684DCE">
            <w:pPr>
              <w:rPr>
                <w:rFonts w:ascii="Arial" w:hAnsi="Arial" w:cs="Arial"/>
                <w:b/>
                <w:bCs/>
                <w:color w:val="263341"/>
                <w:sz w:val="24"/>
                <w:szCs w:val="24"/>
                <w:shd w:val="clear" w:color="auto" w:fill="FFFFFF"/>
              </w:rPr>
            </w:pPr>
            <w:r w:rsidRPr="00FB72A2">
              <w:rPr>
                <w:rFonts w:ascii="Arial" w:hAnsi="Arial" w:cs="Arial"/>
                <w:b/>
                <w:bCs/>
                <w:color w:val="263341"/>
                <w:sz w:val="24"/>
                <w:szCs w:val="24"/>
                <w:shd w:val="clear" w:color="auto" w:fill="FFFFFF"/>
              </w:rPr>
              <w:t>THREATS</w:t>
            </w:r>
          </w:p>
          <w:p w:rsidR="00684DCE" w:rsidRDefault="00684DCE" w:rsidP="00684DCE">
            <w:pPr>
              <w:rPr>
                <w:rFonts w:ascii="Arial" w:hAnsi="Arial" w:cs="Arial"/>
                <w:b/>
                <w:bCs/>
                <w:color w:val="263341"/>
                <w:sz w:val="24"/>
                <w:szCs w:val="24"/>
                <w:shd w:val="clear" w:color="auto" w:fill="FFFFFF"/>
              </w:rPr>
            </w:pPr>
          </w:p>
          <w:p w:rsidR="00684DCE"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Revenue leakage</w:t>
            </w:r>
          </w:p>
          <w:p w:rsidR="00684DCE"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Loss of revenue market share and customer base.</w:t>
            </w:r>
          </w:p>
          <w:p w:rsidR="00684DCE" w:rsidRPr="006F55E4" w:rsidRDefault="00684DCE" w:rsidP="00684DCE">
            <w:pPr>
              <w:pStyle w:val="ListParagraph"/>
              <w:numPr>
                <w:ilvl w:val="0"/>
                <w:numId w:val="1"/>
              </w:numPr>
              <w:rPr>
                <w:rFonts w:ascii="Arial" w:hAnsi="Arial" w:cs="Arial"/>
                <w:color w:val="263341"/>
                <w:sz w:val="24"/>
                <w:szCs w:val="24"/>
                <w:shd w:val="clear" w:color="auto" w:fill="FFFFFF"/>
              </w:rPr>
            </w:pPr>
            <w:r>
              <w:rPr>
                <w:rFonts w:ascii="Arial" w:hAnsi="Arial" w:cs="Arial"/>
                <w:color w:val="263341"/>
                <w:sz w:val="24"/>
                <w:szCs w:val="24"/>
                <w:shd w:val="clear" w:color="auto" w:fill="FFFFFF"/>
              </w:rPr>
              <w:t>Merger might not survive.</w:t>
            </w:r>
          </w:p>
        </w:tc>
      </w:tr>
    </w:tbl>
    <w:p w:rsidR="007C2AA4" w:rsidRDefault="007C2AA4" w:rsidP="008D7CB7">
      <w:pPr>
        <w:pStyle w:val="ListParagraph"/>
        <w:spacing w:line="240" w:lineRule="auto"/>
        <w:jc w:val="both"/>
        <w:rPr>
          <w:rFonts w:ascii="Arial" w:hAnsi="Arial" w:cs="Arial"/>
          <w:color w:val="263341"/>
          <w:shd w:val="clear" w:color="auto" w:fill="FFFFFF"/>
        </w:rPr>
      </w:pPr>
    </w:p>
    <w:p w:rsidR="007C2AA4" w:rsidRPr="00395B4F" w:rsidRDefault="007C2AA4" w:rsidP="008D7CB7">
      <w:pPr>
        <w:pStyle w:val="ListParagraph"/>
        <w:spacing w:line="240" w:lineRule="auto"/>
        <w:jc w:val="both"/>
        <w:rPr>
          <w:rFonts w:ascii="Arial" w:hAnsi="Arial" w:cs="Arial"/>
          <w:color w:val="263341"/>
          <w:sz w:val="24"/>
          <w:szCs w:val="24"/>
          <w:shd w:val="clear" w:color="auto" w:fill="FFFFFF"/>
        </w:rPr>
      </w:pPr>
    </w:p>
    <w:p w:rsidR="007C2AA4" w:rsidRDefault="007C2AA4" w:rsidP="008D7CB7">
      <w:pPr>
        <w:jc w:val="both"/>
        <w:rPr>
          <w:rFonts w:ascii="Arial" w:hAnsi="Arial" w:cs="Arial"/>
          <w:color w:val="263341"/>
          <w:sz w:val="24"/>
          <w:szCs w:val="24"/>
          <w:shd w:val="clear" w:color="auto" w:fill="FFFFFF"/>
        </w:rPr>
      </w:pPr>
    </w:p>
    <w:p w:rsidR="007C2AA4" w:rsidRDefault="007C2AA4" w:rsidP="008D7CB7">
      <w:pPr>
        <w:jc w:val="both"/>
        <w:rPr>
          <w:rFonts w:ascii="Arial" w:hAnsi="Arial" w:cs="Arial"/>
          <w:color w:val="263341"/>
          <w:sz w:val="24"/>
          <w:szCs w:val="24"/>
          <w:shd w:val="clear" w:color="auto" w:fill="FFFFFF"/>
        </w:rPr>
      </w:pPr>
    </w:p>
    <w:p w:rsidR="007C2AA4" w:rsidRDefault="007C2AA4" w:rsidP="008D7CB7">
      <w:pPr>
        <w:jc w:val="both"/>
        <w:rPr>
          <w:rFonts w:ascii="Arial" w:hAnsi="Arial" w:cs="Arial"/>
          <w:color w:val="263341"/>
          <w:sz w:val="24"/>
          <w:szCs w:val="24"/>
          <w:shd w:val="clear" w:color="auto" w:fill="FFFFFF"/>
        </w:rPr>
      </w:pPr>
    </w:p>
    <w:p w:rsidR="007C2AA4" w:rsidRDefault="007C2AA4" w:rsidP="008D7CB7">
      <w:pPr>
        <w:jc w:val="both"/>
        <w:rPr>
          <w:rFonts w:ascii="Arial" w:hAnsi="Arial" w:cs="Arial"/>
          <w:color w:val="263341"/>
          <w:sz w:val="24"/>
          <w:szCs w:val="24"/>
          <w:shd w:val="clear" w:color="auto" w:fill="FFFFFF"/>
        </w:rPr>
      </w:pPr>
    </w:p>
    <w:p w:rsidR="007C2AA4" w:rsidRDefault="007C2AA4" w:rsidP="008D7CB7">
      <w:pPr>
        <w:jc w:val="both"/>
        <w:rPr>
          <w:rFonts w:ascii="Arial" w:hAnsi="Arial" w:cs="Arial"/>
          <w:color w:val="263341"/>
          <w:sz w:val="24"/>
          <w:szCs w:val="24"/>
          <w:shd w:val="clear" w:color="auto" w:fill="FFFFFF"/>
        </w:rPr>
      </w:pPr>
    </w:p>
    <w:p w:rsidR="007C2AA4" w:rsidRDefault="007C2AA4" w:rsidP="008D7CB7">
      <w:pPr>
        <w:jc w:val="both"/>
        <w:rPr>
          <w:rFonts w:ascii="Arial" w:hAnsi="Arial" w:cs="Arial"/>
          <w:color w:val="263341"/>
          <w:sz w:val="24"/>
          <w:szCs w:val="24"/>
          <w:shd w:val="clear" w:color="auto" w:fill="FFFFFF"/>
        </w:rPr>
      </w:pPr>
    </w:p>
    <w:p w:rsidR="00684DCE" w:rsidRDefault="00684DCE" w:rsidP="008D7CB7">
      <w:pPr>
        <w:jc w:val="both"/>
        <w:rPr>
          <w:rFonts w:ascii="Arial" w:hAnsi="Arial" w:cs="Arial"/>
          <w:color w:val="263341"/>
          <w:sz w:val="24"/>
          <w:szCs w:val="24"/>
          <w:shd w:val="clear" w:color="auto" w:fill="FFFFFF"/>
        </w:rPr>
      </w:pPr>
    </w:p>
    <w:p w:rsidR="00684DCE" w:rsidRDefault="00684DCE" w:rsidP="008D7CB7">
      <w:pPr>
        <w:jc w:val="both"/>
        <w:rPr>
          <w:rFonts w:ascii="Arial" w:hAnsi="Arial" w:cs="Arial"/>
          <w:color w:val="263341"/>
          <w:sz w:val="24"/>
          <w:szCs w:val="24"/>
          <w:shd w:val="clear" w:color="auto" w:fill="FFFFFF"/>
        </w:rPr>
      </w:pPr>
    </w:p>
    <w:p w:rsidR="00684DCE" w:rsidRDefault="00684DCE" w:rsidP="008D7CB7">
      <w:pPr>
        <w:jc w:val="both"/>
        <w:rPr>
          <w:rFonts w:ascii="Arial" w:hAnsi="Arial" w:cs="Arial"/>
          <w:color w:val="263341"/>
          <w:sz w:val="24"/>
          <w:szCs w:val="24"/>
          <w:shd w:val="clear" w:color="auto" w:fill="FFFFFF"/>
        </w:rPr>
      </w:pPr>
    </w:p>
    <w:p w:rsidR="00684DCE" w:rsidRDefault="00684DCE" w:rsidP="008D7CB7">
      <w:pPr>
        <w:jc w:val="both"/>
        <w:rPr>
          <w:rFonts w:ascii="Arial" w:hAnsi="Arial" w:cs="Arial"/>
          <w:color w:val="263341"/>
          <w:sz w:val="24"/>
          <w:szCs w:val="24"/>
          <w:shd w:val="clear" w:color="auto" w:fill="FFFFFF"/>
        </w:rPr>
      </w:pPr>
    </w:p>
    <w:p w:rsidR="00684DCE" w:rsidRDefault="00684DCE" w:rsidP="008D7CB7">
      <w:pPr>
        <w:jc w:val="both"/>
        <w:rPr>
          <w:rFonts w:ascii="Arial" w:hAnsi="Arial" w:cs="Arial"/>
          <w:color w:val="263341"/>
          <w:sz w:val="24"/>
          <w:szCs w:val="24"/>
          <w:shd w:val="clear" w:color="auto" w:fill="FFFFFF"/>
        </w:rPr>
      </w:pPr>
    </w:p>
    <w:p w:rsidR="007C2AA4" w:rsidRPr="007C2AA4" w:rsidRDefault="007C2AA4" w:rsidP="008D7CB7">
      <w:pPr>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Considering the table above, we can see that VIL benefits from some opportunities, that is enabled by its strengths. </w:t>
      </w:r>
      <w:bookmarkStart w:id="3" w:name="_Hlk38212968"/>
      <w:r>
        <w:rPr>
          <w:rFonts w:ascii="Arial" w:hAnsi="Arial" w:cs="Arial"/>
          <w:color w:val="263341"/>
          <w:sz w:val="24"/>
          <w:szCs w:val="24"/>
          <w:shd w:val="clear" w:color="auto" w:fill="FFFFFF"/>
        </w:rPr>
        <w:t>Vodafone,</w:t>
      </w:r>
      <w:r w:rsidR="002B2D22">
        <w:rPr>
          <w:rFonts w:ascii="Arial" w:hAnsi="Arial" w:cs="Arial"/>
          <w:color w:val="263341"/>
          <w:sz w:val="24"/>
          <w:szCs w:val="24"/>
          <w:shd w:val="clear" w:color="auto" w:fill="FFFFFF"/>
        </w:rPr>
        <w:t xml:space="preserve"> which is</w:t>
      </w:r>
      <w:r>
        <w:rPr>
          <w:rFonts w:ascii="Arial" w:hAnsi="Arial" w:cs="Arial"/>
          <w:color w:val="263341"/>
          <w:sz w:val="24"/>
          <w:szCs w:val="24"/>
          <w:shd w:val="clear" w:color="auto" w:fill="FFFFFF"/>
        </w:rPr>
        <w:t xml:space="preserve"> ranked No.2, and Idea,</w:t>
      </w:r>
      <w:r w:rsidR="002B2D22">
        <w:rPr>
          <w:rFonts w:ascii="Arial" w:hAnsi="Arial" w:cs="Arial"/>
          <w:color w:val="263341"/>
          <w:sz w:val="24"/>
          <w:szCs w:val="24"/>
          <w:shd w:val="clear" w:color="auto" w:fill="FFFFFF"/>
        </w:rPr>
        <w:t xml:space="preserve"> which is</w:t>
      </w:r>
      <w:r>
        <w:rPr>
          <w:rFonts w:ascii="Arial" w:hAnsi="Arial" w:cs="Arial"/>
          <w:color w:val="263341"/>
          <w:sz w:val="24"/>
          <w:szCs w:val="24"/>
          <w:shd w:val="clear" w:color="auto" w:fill="FFFFFF"/>
        </w:rPr>
        <w:t xml:space="preserve"> ranked No.3, will</w:t>
      </w:r>
      <w:r w:rsidR="002B2D22">
        <w:rPr>
          <w:rFonts w:ascii="Arial" w:hAnsi="Arial" w:cs="Arial"/>
          <w:color w:val="263341"/>
          <w:sz w:val="24"/>
          <w:szCs w:val="24"/>
          <w:shd w:val="clear" w:color="auto" w:fill="FFFFFF"/>
        </w:rPr>
        <w:t xml:space="preserve"> be</w:t>
      </w:r>
      <w:r>
        <w:rPr>
          <w:rFonts w:ascii="Arial" w:hAnsi="Arial" w:cs="Arial"/>
          <w:color w:val="263341"/>
          <w:sz w:val="24"/>
          <w:szCs w:val="24"/>
          <w:shd w:val="clear" w:color="auto" w:fill="FFFFFF"/>
        </w:rPr>
        <w:t xml:space="preserve"> merg</w:t>
      </w:r>
      <w:r w:rsidR="002B2D22">
        <w:rPr>
          <w:rFonts w:ascii="Arial" w:hAnsi="Arial" w:cs="Arial"/>
          <w:color w:val="263341"/>
          <w:sz w:val="24"/>
          <w:szCs w:val="24"/>
          <w:shd w:val="clear" w:color="auto" w:fill="FFFFFF"/>
        </w:rPr>
        <w:t xml:space="preserve">ing </w:t>
      </w:r>
      <w:r w:rsidR="002B2D22" w:rsidRPr="002B2D22">
        <w:rPr>
          <w:rFonts w:ascii="Arial" w:hAnsi="Arial" w:cs="Arial"/>
          <w:color w:val="263341"/>
          <w:sz w:val="24"/>
          <w:szCs w:val="24"/>
          <w:shd w:val="clear" w:color="auto" w:fill="FFFFFF"/>
        </w:rPr>
        <w:t>into the Indian Telecom market to become No.1</w:t>
      </w:r>
      <w:r>
        <w:rPr>
          <w:rFonts w:ascii="Arial" w:hAnsi="Arial" w:cs="Arial"/>
          <w:color w:val="263341"/>
          <w:sz w:val="24"/>
          <w:szCs w:val="24"/>
          <w:shd w:val="clear" w:color="auto" w:fill="FFFFFF"/>
        </w:rPr>
        <w:t xml:space="preserve">, </w:t>
      </w:r>
      <w:r w:rsidR="002B2D22">
        <w:rPr>
          <w:rFonts w:ascii="Arial" w:hAnsi="Arial" w:cs="Arial"/>
          <w:color w:val="263341"/>
          <w:sz w:val="24"/>
          <w:szCs w:val="24"/>
          <w:shd w:val="clear" w:color="auto" w:fill="FFFFFF"/>
        </w:rPr>
        <w:t>moving Bharti Airtel, ranked No.1, to No.2</w:t>
      </w:r>
      <w:r>
        <w:rPr>
          <w:rFonts w:ascii="Arial" w:hAnsi="Arial" w:cs="Arial"/>
          <w:color w:val="263341"/>
          <w:sz w:val="24"/>
          <w:szCs w:val="24"/>
          <w:shd w:val="clear" w:color="auto" w:fill="FFFFFF"/>
        </w:rPr>
        <w:t xml:space="preserve">. </w:t>
      </w:r>
      <w:r w:rsidR="0075793B" w:rsidRPr="0075793B">
        <w:rPr>
          <w:rFonts w:ascii="Arial" w:hAnsi="Arial" w:cs="Arial"/>
          <w:color w:val="263341"/>
          <w:sz w:val="24"/>
          <w:szCs w:val="24"/>
          <w:shd w:val="clear" w:color="auto" w:fill="FFFFFF"/>
        </w:rPr>
        <w:t>Overall restructuring in the debt-ridden telecommunications industry would result in better financial health and market sustainability.</w:t>
      </w:r>
      <w:r w:rsidR="0075793B">
        <w:rPr>
          <w:rFonts w:ascii="Arial" w:hAnsi="Arial" w:cs="Arial"/>
          <w:color w:val="263341"/>
          <w:sz w:val="24"/>
          <w:szCs w:val="24"/>
          <w:shd w:val="clear" w:color="auto" w:fill="FFFFFF"/>
        </w:rPr>
        <w:t xml:space="preserve"> </w:t>
      </w:r>
      <w:r w:rsidR="0075793B" w:rsidRPr="0075793B">
        <w:rPr>
          <w:rFonts w:ascii="Arial" w:hAnsi="Arial" w:cs="Arial"/>
          <w:color w:val="263341"/>
          <w:sz w:val="24"/>
          <w:szCs w:val="24"/>
          <w:shd w:val="clear" w:color="auto" w:fill="FFFFFF"/>
        </w:rPr>
        <w:t>Because restructuring leaves only three major corporations in the market, there will be less competition and greater revenues.</w:t>
      </w:r>
      <w:r w:rsidR="00E259CB">
        <w:rPr>
          <w:rFonts w:ascii="Arial" w:hAnsi="Arial" w:cs="Arial"/>
          <w:color w:val="263341"/>
          <w:sz w:val="24"/>
          <w:szCs w:val="24"/>
          <w:shd w:val="clear" w:color="auto" w:fill="FFFFFF"/>
        </w:rPr>
        <w:t xml:space="preserve"> </w:t>
      </w:r>
      <w:r w:rsidR="00E259CB" w:rsidRPr="00E259CB">
        <w:rPr>
          <w:rFonts w:ascii="Arial" w:hAnsi="Arial" w:cs="Arial"/>
          <w:color w:val="263341"/>
          <w:sz w:val="24"/>
          <w:szCs w:val="24"/>
          <w:shd w:val="clear" w:color="auto" w:fill="FFFFFF"/>
        </w:rPr>
        <w:t>As of December 31, 2018, Vodafone-Idea, India's largest mobile telecommunication subscription service, had over 387.2 million subscribers.</w:t>
      </w:r>
      <w:r w:rsidR="00E259CB">
        <w:rPr>
          <w:rFonts w:ascii="Arial" w:hAnsi="Arial" w:cs="Arial"/>
          <w:color w:val="263341"/>
          <w:sz w:val="24"/>
          <w:szCs w:val="24"/>
          <w:shd w:val="clear" w:color="auto" w:fill="FFFFFF"/>
        </w:rPr>
        <w:t xml:space="preserve"> VIL </w:t>
      </w:r>
      <w:r>
        <w:rPr>
          <w:rFonts w:ascii="Arial" w:hAnsi="Arial" w:cs="Arial"/>
          <w:color w:val="263341"/>
          <w:sz w:val="24"/>
          <w:szCs w:val="24"/>
          <w:shd w:val="clear" w:color="auto" w:fill="FFFFFF"/>
        </w:rPr>
        <w:t xml:space="preserve">has </w:t>
      </w:r>
      <w:r w:rsidR="00C167A5">
        <w:rPr>
          <w:rFonts w:ascii="Arial" w:hAnsi="Arial" w:cs="Arial"/>
          <w:color w:val="263341"/>
          <w:sz w:val="24"/>
          <w:szCs w:val="24"/>
          <w:shd w:val="clear" w:color="auto" w:fill="FFFFFF"/>
        </w:rPr>
        <w:t xml:space="preserve">great </w:t>
      </w:r>
      <w:r>
        <w:rPr>
          <w:rFonts w:ascii="Arial" w:hAnsi="Arial" w:cs="Arial"/>
          <w:color w:val="263341"/>
          <w:sz w:val="24"/>
          <w:szCs w:val="24"/>
          <w:shd w:val="clear" w:color="auto" w:fill="FFFFFF"/>
        </w:rPr>
        <w:t>network assets in the form of 2G, 3G, 4G equipment and country wide optical fibe</w:t>
      </w:r>
      <w:r w:rsidR="00C167A5">
        <w:rPr>
          <w:rFonts w:ascii="Arial" w:hAnsi="Arial" w:cs="Arial"/>
          <w:color w:val="263341"/>
          <w:sz w:val="24"/>
          <w:szCs w:val="24"/>
          <w:shd w:val="clear" w:color="auto" w:fill="FFFFFF"/>
        </w:rPr>
        <w:t>r</w:t>
      </w:r>
      <w:r>
        <w:rPr>
          <w:rFonts w:ascii="Arial" w:hAnsi="Arial" w:cs="Arial"/>
          <w:color w:val="263341"/>
          <w:sz w:val="24"/>
          <w:szCs w:val="24"/>
          <w:shd w:val="clear" w:color="auto" w:fill="FFFFFF"/>
        </w:rPr>
        <w:t xml:space="preserve"> cable (OFC)</w:t>
      </w:r>
      <w:r w:rsidR="00C167A5">
        <w:rPr>
          <w:rFonts w:ascii="Arial" w:hAnsi="Arial" w:cs="Arial"/>
          <w:color w:val="263341"/>
          <w:sz w:val="24"/>
          <w:szCs w:val="24"/>
          <w:shd w:val="clear" w:color="auto" w:fill="FFFFFF"/>
        </w:rPr>
        <w:t>, having</w:t>
      </w:r>
      <w:r>
        <w:rPr>
          <w:rFonts w:ascii="Arial" w:hAnsi="Arial" w:cs="Arial"/>
          <w:color w:val="263341"/>
          <w:sz w:val="24"/>
          <w:szCs w:val="24"/>
          <w:shd w:val="clear" w:color="auto" w:fill="FFFFFF"/>
        </w:rPr>
        <w:t xml:space="preserve"> over 198,000 2G sites and over 376,000 broadband (3G+4G) sites</w:t>
      </w:r>
      <w:r w:rsidR="00C167A5">
        <w:rPr>
          <w:rStyle w:val="FootnoteReference"/>
          <w:rFonts w:ascii="Arial" w:hAnsi="Arial" w:cs="Arial"/>
          <w:color w:val="263341"/>
          <w:sz w:val="24"/>
          <w:szCs w:val="24"/>
          <w:shd w:val="clear" w:color="auto" w:fill="FFFFFF"/>
        </w:rPr>
        <w:footnoteReference w:id="4"/>
      </w:r>
      <w:r>
        <w:rPr>
          <w:rFonts w:ascii="Arial" w:hAnsi="Arial" w:cs="Arial"/>
          <w:color w:val="263341"/>
          <w:sz w:val="24"/>
          <w:szCs w:val="24"/>
          <w:shd w:val="clear" w:color="auto" w:fill="FFFFFF"/>
        </w:rPr>
        <w:t xml:space="preserve">. </w:t>
      </w:r>
      <w:r w:rsidR="00C167A5" w:rsidRPr="00C167A5">
        <w:rPr>
          <w:rFonts w:ascii="Arial" w:hAnsi="Arial" w:cs="Arial"/>
          <w:color w:val="263341"/>
          <w:sz w:val="24"/>
          <w:szCs w:val="24"/>
          <w:shd w:val="clear" w:color="auto" w:fill="FFFFFF"/>
        </w:rPr>
        <w:t>The incremental capex coupled with the redeployment of the co-located broadband sites would allow the company to extend its broadband coverage and build large capacity.</w:t>
      </w:r>
      <w:r w:rsidR="00C167A5">
        <w:rPr>
          <w:rFonts w:ascii="Arial" w:hAnsi="Arial" w:cs="Arial"/>
          <w:color w:val="263341"/>
          <w:sz w:val="24"/>
          <w:szCs w:val="24"/>
          <w:shd w:val="clear" w:color="auto" w:fill="FFFFFF"/>
        </w:rPr>
        <w:t xml:space="preserve"> </w:t>
      </w:r>
      <w:r>
        <w:rPr>
          <w:rFonts w:ascii="Arial" w:hAnsi="Arial" w:cs="Arial"/>
          <w:color w:val="263341"/>
          <w:sz w:val="24"/>
          <w:szCs w:val="24"/>
          <w:shd w:val="clear" w:color="auto" w:fill="FFFFFF"/>
        </w:rPr>
        <w:t xml:space="preserve">The two </w:t>
      </w:r>
      <w:r w:rsidR="00C167A5">
        <w:rPr>
          <w:rFonts w:ascii="Arial" w:hAnsi="Arial" w:cs="Arial"/>
          <w:color w:val="263341"/>
          <w:sz w:val="24"/>
          <w:szCs w:val="24"/>
          <w:shd w:val="clear" w:color="auto" w:fill="FFFFFF"/>
        </w:rPr>
        <w:t xml:space="preserve">established </w:t>
      </w:r>
      <w:r>
        <w:rPr>
          <w:rFonts w:ascii="Arial" w:hAnsi="Arial" w:cs="Arial"/>
          <w:color w:val="263341"/>
          <w:sz w:val="24"/>
          <w:szCs w:val="24"/>
          <w:shd w:val="clear" w:color="auto" w:fill="FFFFFF"/>
        </w:rPr>
        <w:t xml:space="preserve">brands, Vodafone and Idea, have </w:t>
      </w:r>
      <w:r w:rsidR="00E30779">
        <w:rPr>
          <w:rFonts w:ascii="Arial" w:hAnsi="Arial" w:cs="Arial"/>
          <w:color w:val="263341"/>
          <w:sz w:val="24"/>
          <w:szCs w:val="24"/>
          <w:shd w:val="clear" w:color="auto" w:fill="FFFFFF"/>
        </w:rPr>
        <w:t xml:space="preserve">largely </w:t>
      </w:r>
      <w:r>
        <w:rPr>
          <w:rFonts w:ascii="Arial" w:hAnsi="Arial" w:cs="Arial"/>
          <w:color w:val="263341"/>
          <w:sz w:val="24"/>
          <w:szCs w:val="24"/>
          <w:shd w:val="clear" w:color="auto" w:fill="FFFFFF"/>
        </w:rPr>
        <w:t>contributed to a strong market position.</w:t>
      </w:r>
      <w:r w:rsidR="008530BE">
        <w:rPr>
          <w:rStyle w:val="FootnoteReference"/>
          <w:rFonts w:ascii="Arial" w:hAnsi="Arial" w:cs="Arial"/>
          <w:color w:val="263341"/>
          <w:sz w:val="24"/>
          <w:szCs w:val="24"/>
          <w:shd w:val="clear" w:color="auto" w:fill="FFFFFF"/>
        </w:rPr>
        <w:footnoteReference w:id="5"/>
      </w:r>
      <w:r>
        <w:rPr>
          <w:rFonts w:ascii="Arial" w:hAnsi="Arial" w:cs="Arial"/>
          <w:color w:val="263341"/>
          <w:sz w:val="24"/>
          <w:szCs w:val="24"/>
          <w:shd w:val="clear" w:color="auto" w:fill="FFFFFF"/>
        </w:rPr>
        <w:t xml:space="preserve"> </w:t>
      </w:r>
      <w:r w:rsidR="00E30779" w:rsidRPr="00E30779">
        <w:rPr>
          <w:rFonts w:ascii="Arial" w:hAnsi="Arial" w:cs="Arial"/>
          <w:color w:val="263341"/>
          <w:sz w:val="24"/>
          <w:szCs w:val="24"/>
          <w:shd w:val="clear" w:color="auto" w:fill="FFFFFF"/>
        </w:rPr>
        <w:t>Idea with a focus on the mass market and an urban emphasis on Vodafone builds broad consumer loyalty across the world.</w:t>
      </w:r>
      <w:r w:rsidR="00E30779">
        <w:rPr>
          <w:rFonts w:ascii="Arial" w:hAnsi="Arial" w:cs="Arial"/>
          <w:color w:val="263341"/>
          <w:sz w:val="24"/>
          <w:szCs w:val="24"/>
          <w:shd w:val="clear" w:color="auto" w:fill="FFFFFF"/>
        </w:rPr>
        <w:t xml:space="preserve"> </w:t>
      </w:r>
      <w:bookmarkEnd w:id="3"/>
      <w:r>
        <w:rPr>
          <w:rFonts w:ascii="Arial" w:hAnsi="Arial" w:cs="Arial"/>
          <w:color w:val="263341"/>
          <w:sz w:val="24"/>
          <w:szCs w:val="24"/>
          <w:shd w:val="clear" w:color="auto" w:fill="FFFFFF"/>
        </w:rPr>
        <w:t xml:space="preserve">These </w:t>
      </w:r>
      <w:bookmarkStart w:id="4" w:name="_Hlk38212992"/>
      <w:r>
        <w:rPr>
          <w:rFonts w:ascii="Arial" w:hAnsi="Arial" w:cs="Arial"/>
          <w:color w:val="263341"/>
          <w:sz w:val="24"/>
          <w:szCs w:val="24"/>
          <w:shd w:val="clear" w:color="auto" w:fill="FFFFFF"/>
        </w:rPr>
        <w:lastRenderedPageBreak/>
        <w:t xml:space="preserve">have led Vodafone Idea to opportunities in the telecom company and have benefited to their market share, such as the power of being the biggest telecom operator. Also, Vodafone Idea merger is a 50-50 partnership and therefore, this benefits them from accessing </w:t>
      </w:r>
      <w:r w:rsidRPr="00DD74A8">
        <w:rPr>
          <w:rFonts w:ascii="Arial" w:hAnsi="Arial" w:cs="Arial"/>
          <w:color w:val="263341"/>
          <w:sz w:val="24"/>
          <w:szCs w:val="24"/>
          <w:highlight w:val="yellow"/>
          <w:shd w:val="clear" w:color="auto" w:fill="FFFFFF"/>
        </w:rPr>
        <w:t>partner-only resources for training, marketing, sales, service, and technical support.</w:t>
      </w:r>
      <w:r>
        <w:rPr>
          <w:rFonts w:ascii="Arial" w:hAnsi="Arial" w:cs="Arial"/>
          <w:color w:val="263341"/>
          <w:sz w:val="24"/>
          <w:szCs w:val="24"/>
          <w:shd w:val="clear" w:color="auto" w:fill="FFFFFF"/>
        </w:rPr>
        <w:t xml:space="preserve"> It also benefits them from collaborating and networking with other partners in the IoT (Internet of Things) value chain. However, the flaws, issues in service quality and net loss in market share, have opened them to threats. Vodafone Idea might face revenue leakage, and is likely</w:t>
      </w:r>
      <w:r w:rsidRPr="00555A5F">
        <w:rPr>
          <w:rFonts w:ascii="Arial" w:hAnsi="Arial" w:cs="Arial"/>
          <w:color w:val="263341"/>
          <w:sz w:val="24"/>
          <w:szCs w:val="24"/>
          <w:shd w:val="clear" w:color="auto" w:fill="FFFFFF"/>
        </w:rPr>
        <w:t xml:space="preserve"> to report a net loss of over Rs 4,000 crore in the September quarter (Q2FY20) amid the ongoing battle of survival for the telecom player and consequently a significant customer exit on a </w:t>
      </w:r>
      <w:proofErr w:type="spellStart"/>
      <w:r w:rsidRPr="00555A5F">
        <w:rPr>
          <w:rFonts w:ascii="Arial" w:hAnsi="Arial" w:cs="Arial"/>
          <w:color w:val="263341"/>
          <w:sz w:val="24"/>
          <w:szCs w:val="24"/>
          <w:shd w:val="clear" w:color="auto" w:fill="FFFFFF"/>
        </w:rPr>
        <w:t>QoQ</w:t>
      </w:r>
      <w:proofErr w:type="spellEnd"/>
      <w:r w:rsidRPr="00555A5F">
        <w:rPr>
          <w:rFonts w:ascii="Arial" w:hAnsi="Arial" w:cs="Arial"/>
          <w:color w:val="263341"/>
          <w:sz w:val="24"/>
          <w:szCs w:val="24"/>
          <w:shd w:val="clear" w:color="auto" w:fill="FFFFFF"/>
        </w:rPr>
        <w:t xml:space="preserve"> basis.</w:t>
      </w:r>
      <w:r>
        <w:rPr>
          <w:rFonts w:ascii="Arial" w:hAnsi="Arial" w:cs="Arial"/>
          <w:color w:val="263341"/>
          <w:sz w:val="24"/>
          <w:szCs w:val="24"/>
          <w:shd w:val="clear" w:color="auto" w:fill="FFFFFF"/>
        </w:rPr>
        <w:t xml:space="preserve"> This loss of revenue market share is due to the loss in customer base. </w:t>
      </w:r>
    </w:p>
    <w:bookmarkEnd w:id="4"/>
    <w:p w:rsidR="007C2AA4" w:rsidRPr="00216296" w:rsidRDefault="007C2AA4" w:rsidP="008D7CB7">
      <w:pPr>
        <w:pStyle w:val="ListParagraph"/>
        <w:spacing w:line="240" w:lineRule="auto"/>
        <w:jc w:val="both"/>
        <w:rPr>
          <w:rFonts w:ascii="Arial" w:hAnsi="Arial" w:cs="Arial"/>
          <w:b/>
          <w:bCs/>
          <w:color w:val="263341"/>
          <w:sz w:val="24"/>
          <w:szCs w:val="24"/>
          <w:shd w:val="clear" w:color="auto" w:fill="FFFFFF"/>
        </w:rPr>
      </w:pPr>
    </w:p>
    <w:p w:rsidR="007C2AA4" w:rsidRPr="006C3A7A" w:rsidRDefault="007C2AA4" w:rsidP="008D7CB7">
      <w:pPr>
        <w:pStyle w:val="ListParagraph"/>
        <w:numPr>
          <w:ilvl w:val="0"/>
          <w:numId w:val="1"/>
        </w:numPr>
        <w:spacing w:line="240" w:lineRule="auto"/>
        <w:jc w:val="both"/>
        <w:rPr>
          <w:rFonts w:ascii="Arial" w:hAnsi="Arial" w:cs="Arial"/>
          <w:b/>
          <w:bCs/>
          <w:color w:val="263341"/>
          <w:sz w:val="24"/>
          <w:szCs w:val="24"/>
          <w:shd w:val="clear" w:color="auto" w:fill="FFFFFF"/>
        </w:rPr>
      </w:pPr>
      <w:r>
        <w:rPr>
          <w:rFonts w:ascii="Arial" w:hAnsi="Arial" w:cs="Arial"/>
          <w:b/>
          <w:bCs/>
          <w:color w:val="263341"/>
          <w:shd w:val="clear" w:color="auto" w:fill="FFFFFF"/>
        </w:rPr>
        <w:t>POSITION (PERCEPTION) MAP</w:t>
      </w:r>
    </w:p>
    <w:p w:rsidR="007C2AA4" w:rsidRPr="00A53B91" w:rsidRDefault="007C2AA4" w:rsidP="008D7CB7">
      <w:pPr>
        <w:pStyle w:val="ListParagraph"/>
        <w:spacing w:line="240" w:lineRule="auto"/>
        <w:jc w:val="both"/>
        <w:rPr>
          <w:rFonts w:ascii="Arial" w:hAnsi="Arial" w:cs="Arial"/>
          <w:color w:val="263341"/>
          <w:sz w:val="32"/>
          <w:szCs w:val="32"/>
          <w:shd w:val="clear" w:color="auto" w:fill="FFFFFF"/>
        </w:rPr>
      </w:pPr>
      <w:r w:rsidRPr="00A53B91">
        <w:rPr>
          <w:rFonts w:ascii="Arial" w:hAnsi="Arial" w:cs="Arial"/>
          <w:color w:val="263341"/>
          <w:sz w:val="24"/>
          <w:szCs w:val="22"/>
          <w:shd w:val="clear" w:color="auto" w:fill="FFFFFF"/>
        </w:rPr>
        <w:t>It is one of the most useful and simplest tools to marketers. Position map allows a business to identify any gaps in its product portfolio</w:t>
      </w:r>
      <w:r w:rsidR="00A53B91">
        <w:rPr>
          <w:rFonts w:ascii="Arial" w:hAnsi="Arial" w:cs="Arial"/>
          <w:color w:val="263341"/>
          <w:sz w:val="24"/>
          <w:szCs w:val="22"/>
          <w:shd w:val="clear" w:color="auto" w:fill="FFFFFF"/>
        </w:rPr>
        <w:t xml:space="preserve">. </w:t>
      </w:r>
      <w:r w:rsidRPr="00A53B91">
        <w:rPr>
          <w:rFonts w:ascii="Arial" w:hAnsi="Arial" w:cs="Arial"/>
          <w:color w:val="263341"/>
          <w:sz w:val="24"/>
          <w:szCs w:val="22"/>
          <w:shd w:val="clear" w:color="auto" w:fill="FFFFFF"/>
        </w:rPr>
        <w:t xml:space="preserve">Information in a perception map can also help businesses to refine their marketing strategies. </w:t>
      </w:r>
    </w:p>
    <w:p w:rsidR="007C2AA4" w:rsidRDefault="007C2AA4" w:rsidP="008D7CB7">
      <w:pPr>
        <w:pStyle w:val="ListParagraph"/>
        <w:spacing w:line="240" w:lineRule="auto"/>
        <w:jc w:val="both"/>
        <w:rPr>
          <w:noProof/>
        </w:rPr>
      </w:pPr>
    </w:p>
    <w:p w:rsidR="00E43237" w:rsidRDefault="00E43237" w:rsidP="008D7CB7">
      <w:pPr>
        <w:pStyle w:val="ListParagraph"/>
        <w:spacing w:line="240" w:lineRule="auto"/>
        <w:jc w:val="both"/>
        <w:rPr>
          <w:noProof/>
        </w:rPr>
      </w:pPr>
      <w:r>
        <w:rPr>
          <w:noProof/>
        </w:rPr>
        <w:drawing>
          <wp:anchor distT="0" distB="0" distL="114300" distR="114300" simplePos="0" relativeHeight="251667456" behindDoc="0" locked="0" layoutInCell="1" allowOverlap="1" wp14:anchorId="55A33606" wp14:editId="715C67FB">
            <wp:simplePos x="0" y="0"/>
            <wp:positionH relativeFrom="margin">
              <wp:posOffset>444500</wp:posOffset>
            </wp:positionH>
            <wp:positionV relativeFrom="margin">
              <wp:posOffset>3652520</wp:posOffset>
            </wp:positionV>
            <wp:extent cx="4917440" cy="4210050"/>
            <wp:effectExtent l="19050" t="19050" r="1651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7440" cy="4210050"/>
                    </a:xfrm>
                    <a:prstGeom prst="rect">
                      <a:avLst/>
                    </a:prstGeom>
                    <a:ln>
                      <a:solidFill>
                        <a:schemeClr val="tx1"/>
                      </a:solidFill>
                    </a:ln>
                  </pic:spPr>
                </pic:pic>
              </a:graphicData>
            </a:graphic>
            <wp14:sizeRelV relativeFrom="margin">
              <wp14:pctHeight>0</wp14:pctHeight>
            </wp14:sizeRelV>
          </wp:anchor>
        </w:drawing>
      </w: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noProof/>
        </w:rPr>
      </w:pPr>
    </w:p>
    <w:p w:rsidR="00E43237" w:rsidRDefault="00E43237" w:rsidP="008D7CB7">
      <w:pPr>
        <w:pStyle w:val="ListParagraph"/>
        <w:spacing w:line="240" w:lineRule="auto"/>
        <w:jc w:val="both"/>
        <w:rPr>
          <w:rFonts w:ascii="Arial" w:hAnsi="Arial" w:cs="Arial"/>
          <w:b/>
          <w:bCs/>
          <w:color w:val="263341"/>
          <w:sz w:val="24"/>
          <w:szCs w:val="24"/>
          <w:shd w:val="clear" w:color="auto" w:fill="FFFFFF"/>
        </w:rPr>
      </w:pPr>
    </w:p>
    <w:p w:rsidR="00305405" w:rsidRPr="00305405" w:rsidRDefault="007C2AA4" w:rsidP="00305405">
      <w:pPr>
        <w:jc w:val="both"/>
        <w:rPr>
          <w:rFonts w:ascii="Arial" w:hAnsi="Arial" w:cs="Arial"/>
          <w:color w:val="263341"/>
          <w:sz w:val="24"/>
          <w:szCs w:val="24"/>
          <w:shd w:val="clear" w:color="auto" w:fill="FFFFFF"/>
        </w:rPr>
      </w:pPr>
      <w:bookmarkStart w:id="5" w:name="_Hlk38213044"/>
      <w:r>
        <w:rPr>
          <w:rFonts w:ascii="Arial" w:hAnsi="Arial" w:cs="Arial"/>
          <w:color w:val="263341"/>
          <w:sz w:val="24"/>
          <w:szCs w:val="24"/>
          <w:shd w:val="clear" w:color="auto" w:fill="FFFFFF"/>
        </w:rPr>
        <w:lastRenderedPageBreak/>
        <w:t>Vodafone and Idea were cowboy brands that provided lower quality services for higher prices. They didn’t have enough towers to satisfy customer’s network needs. While facing issues with the quality of service, the customers were paying high prices for voice and data services. 30% of those who use Vodafone have faced call connect failures and drops increase significantly in last 3 months. 15% of those who used Idea have faced call connect failures and drops increase significantly in last 3 months</w:t>
      </w:r>
      <w:r>
        <w:rPr>
          <w:rStyle w:val="FootnoteReference"/>
          <w:rFonts w:ascii="Arial" w:hAnsi="Arial" w:cs="Arial"/>
          <w:color w:val="263341"/>
          <w:sz w:val="24"/>
          <w:szCs w:val="24"/>
          <w:shd w:val="clear" w:color="auto" w:fill="FFFFFF"/>
        </w:rPr>
        <w:footnoteReference w:id="6"/>
      </w:r>
      <w:r>
        <w:rPr>
          <w:rFonts w:ascii="Arial" w:hAnsi="Arial" w:cs="Arial"/>
          <w:color w:val="263341"/>
          <w:sz w:val="24"/>
          <w:szCs w:val="24"/>
          <w:shd w:val="clear" w:color="auto" w:fill="FFFFFF"/>
        </w:rPr>
        <w:t xml:space="preserve">. This resulted in their loss of customers and brand loyalty, which affected its market share. To defend this, they have merged to become Vodafone Idea Limited. Customers prefer to buy </w:t>
      </w:r>
      <w:proofErr w:type="spellStart"/>
      <w:r>
        <w:rPr>
          <w:rFonts w:ascii="Arial" w:hAnsi="Arial" w:cs="Arial"/>
          <w:color w:val="263341"/>
          <w:sz w:val="24"/>
          <w:szCs w:val="24"/>
          <w:shd w:val="clear" w:color="auto" w:fill="FFFFFF"/>
        </w:rPr>
        <w:t>jio</w:t>
      </w:r>
      <w:proofErr w:type="spellEnd"/>
      <w:r>
        <w:rPr>
          <w:rFonts w:ascii="Arial" w:hAnsi="Arial" w:cs="Arial"/>
          <w:color w:val="263341"/>
          <w:sz w:val="24"/>
          <w:szCs w:val="24"/>
          <w:shd w:val="clear" w:color="auto" w:fill="FFFFFF"/>
        </w:rPr>
        <w:t xml:space="preserve"> sim cards over the others, and face service issues. Airtel is comparatively better at providing services but costs higher than most of the telecom companies. Airtel and Jio have better schemes, however, Airtel has the best prepaid and postpaid plans</w:t>
      </w:r>
      <w:r>
        <w:rPr>
          <w:rStyle w:val="FootnoteReference"/>
          <w:rFonts w:ascii="Arial" w:hAnsi="Arial" w:cs="Arial"/>
          <w:color w:val="263341"/>
          <w:sz w:val="24"/>
          <w:szCs w:val="24"/>
          <w:shd w:val="clear" w:color="auto" w:fill="FFFFFF"/>
        </w:rPr>
        <w:footnoteReference w:id="7"/>
      </w:r>
      <w:r>
        <w:rPr>
          <w:rFonts w:ascii="Arial" w:hAnsi="Arial" w:cs="Arial"/>
          <w:color w:val="263341"/>
          <w:sz w:val="24"/>
          <w:szCs w:val="24"/>
          <w:shd w:val="clear" w:color="auto" w:fill="FFFFFF"/>
        </w:rPr>
        <w:t>. Whereas, BSNL provides lower quality services and is the least expensive. Vodafone Idea Limited is a bargain brand</w:t>
      </w:r>
      <w:r w:rsidR="002D4590">
        <w:rPr>
          <w:rStyle w:val="FootnoteReference"/>
          <w:rFonts w:ascii="Arial" w:hAnsi="Arial" w:cs="Arial"/>
          <w:color w:val="263341"/>
          <w:sz w:val="24"/>
          <w:szCs w:val="24"/>
          <w:shd w:val="clear" w:color="auto" w:fill="FFFFFF"/>
        </w:rPr>
        <w:footnoteReference w:id="8"/>
      </w:r>
      <w:r>
        <w:rPr>
          <w:rFonts w:ascii="Arial" w:hAnsi="Arial" w:cs="Arial"/>
          <w:color w:val="263341"/>
          <w:sz w:val="24"/>
          <w:szCs w:val="24"/>
          <w:shd w:val="clear" w:color="auto" w:fill="FFFFFF"/>
        </w:rPr>
        <w:t xml:space="preserve"> which provides better quality service for lower prices. With advancing in the number of towers, using both Idea’s and Vodafone’s towers, they have enabled themselves to provide stronger network services for their customers. </w:t>
      </w:r>
      <w:r w:rsidRPr="00A44726">
        <w:rPr>
          <w:rFonts w:ascii="Arial" w:hAnsi="Arial" w:cs="Arial"/>
          <w:color w:val="263341"/>
          <w:sz w:val="24"/>
          <w:szCs w:val="24"/>
          <w:shd w:val="clear" w:color="auto" w:fill="FFFFFF"/>
        </w:rPr>
        <w:t>Vodafone Group and Vodafone</w:t>
      </w:r>
      <w:r>
        <w:rPr>
          <w:rFonts w:ascii="Arial" w:hAnsi="Arial" w:cs="Arial"/>
          <w:color w:val="263341"/>
          <w:sz w:val="24"/>
          <w:szCs w:val="24"/>
          <w:shd w:val="clear" w:color="auto" w:fill="FFFFFF"/>
        </w:rPr>
        <w:t xml:space="preserve"> </w:t>
      </w:r>
      <w:r w:rsidRPr="00A44726">
        <w:rPr>
          <w:rFonts w:ascii="Arial" w:hAnsi="Arial" w:cs="Arial"/>
          <w:color w:val="263341"/>
          <w:sz w:val="24"/>
          <w:szCs w:val="24"/>
          <w:shd w:val="clear" w:color="auto" w:fill="FFFFFF"/>
        </w:rPr>
        <w:t>Idea Ltd through its subsidiary Aditya Birla Telecom Ltd. (ABTL), is one of the world’s leading tower</w:t>
      </w:r>
      <w:r>
        <w:rPr>
          <w:rFonts w:ascii="Arial" w:hAnsi="Arial" w:cs="Arial"/>
          <w:color w:val="263341"/>
          <w:sz w:val="24"/>
          <w:szCs w:val="24"/>
          <w:shd w:val="clear" w:color="auto" w:fill="FFFFFF"/>
        </w:rPr>
        <w:t xml:space="preserve"> </w:t>
      </w:r>
      <w:r w:rsidRPr="00A44726">
        <w:rPr>
          <w:rFonts w:ascii="Arial" w:hAnsi="Arial" w:cs="Arial"/>
          <w:color w:val="263341"/>
          <w:sz w:val="24"/>
          <w:szCs w:val="24"/>
          <w:shd w:val="clear" w:color="auto" w:fill="FFFFFF"/>
        </w:rPr>
        <w:t>company with 124,069 towers and a tenancy ratio of 1.86 as of December 31, 2018. Vodafone Idea</w:t>
      </w:r>
      <w:r>
        <w:rPr>
          <w:rFonts w:ascii="Arial" w:hAnsi="Arial" w:cs="Arial"/>
          <w:color w:val="263341"/>
          <w:sz w:val="24"/>
          <w:szCs w:val="24"/>
          <w:shd w:val="clear" w:color="auto" w:fill="FFFFFF"/>
        </w:rPr>
        <w:t xml:space="preserve"> </w:t>
      </w:r>
      <w:r w:rsidRPr="00A44726">
        <w:rPr>
          <w:rFonts w:ascii="Arial" w:hAnsi="Arial" w:cs="Arial"/>
          <w:color w:val="263341"/>
          <w:sz w:val="24"/>
          <w:szCs w:val="24"/>
          <w:shd w:val="clear" w:color="auto" w:fill="FFFFFF"/>
        </w:rPr>
        <w:t>owns 11.15% stake in Indus</w:t>
      </w:r>
      <w:r w:rsidR="00B42B4E">
        <w:rPr>
          <w:rStyle w:val="FootnoteReference"/>
          <w:rFonts w:ascii="Arial" w:hAnsi="Arial" w:cs="Arial"/>
          <w:color w:val="263341"/>
          <w:sz w:val="24"/>
          <w:szCs w:val="24"/>
          <w:shd w:val="clear" w:color="auto" w:fill="FFFFFF"/>
        </w:rPr>
        <w:footnoteReference w:id="9"/>
      </w:r>
      <w:r w:rsidRPr="00A44726">
        <w:rPr>
          <w:rFonts w:ascii="Arial" w:hAnsi="Arial" w:cs="Arial"/>
          <w:color w:val="263341"/>
          <w:sz w:val="24"/>
          <w:szCs w:val="24"/>
          <w:shd w:val="clear" w:color="auto" w:fill="FFFFFF"/>
        </w:rPr>
        <w:t>. The proportionate profit/loss of Indus is presently consolidated at the PAT</w:t>
      </w:r>
      <w:r>
        <w:rPr>
          <w:rFonts w:ascii="Arial" w:hAnsi="Arial" w:cs="Arial"/>
          <w:color w:val="263341"/>
          <w:sz w:val="24"/>
          <w:szCs w:val="24"/>
          <w:shd w:val="clear" w:color="auto" w:fill="FFFFFF"/>
        </w:rPr>
        <w:t xml:space="preserve"> </w:t>
      </w:r>
      <w:r w:rsidRPr="00A44726">
        <w:rPr>
          <w:rFonts w:ascii="Arial" w:hAnsi="Arial" w:cs="Arial"/>
          <w:color w:val="263341"/>
          <w:sz w:val="24"/>
          <w:szCs w:val="24"/>
          <w:shd w:val="clear" w:color="auto" w:fill="FFFFFF"/>
        </w:rPr>
        <w:t>level in Vodafone Idea’s financial statements</w:t>
      </w:r>
      <w:r>
        <w:rPr>
          <w:rStyle w:val="FootnoteReference"/>
          <w:rFonts w:ascii="Arial" w:hAnsi="Arial" w:cs="Arial"/>
          <w:color w:val="263341"/>
          <w:sz w:val="24"/>
          <w:szCs w:val="24"/>
          <w:shd w:val="clear" w:color="auto" w:fill="FFFFFF"/>
        </w:rPr>
        <w:footnoteReference w:id="10"/>
      </w:r>
      <w:r w:rsidRPr="00A44726">
        <w:rPr>
          <w:rFonts w:ascii="Arial" w:hAnsi="Arial" w:cs="Arial"/>
          <w:color w:val="263341"/>
          <w:sz w:val="24"/>
          <w:szCs w:val="24"/>
          <w:shd w:val="clear" w:color="auto" w:fill="FFFFFF"/>
        </w:rPr>
        <w:t>.</w:t>
      </w:r>
      <w:r>
        <w:rPr>
          <w:rFonts w:ascii="Arial" w:hAnsi="Arial" w:cs="Arial"/>
          <w:color w:val="263341"/>
          <w:sz w:val="24"/>
          <w:szCs w:val="24"/>
          <w:shd w:val="clear" w:color="auto" w:fill="FFFFFF"/>
        </w:rPr>
        <w:t xml:space="preserve"> The brand together will provide customers new technology along with better network. </w:t>
      </w:r>
      <w:r w:rsidRPr="00DD74A8">
        <w:rPr>
          <w:rFonts w:ascii="Arial" w:hAnsi="Arial" w:cs="Arial"/>
          <w:color w:val="263341"/>
          <w:sz w:val="24"/>
          <w:szCs w:val="24"/>
          <w:shd w:val="clear" w:color="auto" w:fill="FFFFFF"/>
        </w:rPr>
        <w:t xml:space="preserve">VIL will have better digital services: </w:t>
      </w:r>
      <w:r w:rsidRPr="003D0710">
        <w:rPr>
          <w:rFonts w:ascii="Arial" w:hAnsi="Arial" w:cs="Arial"/>
          <w:color w:val="263341"/>
          <w:sz w:val="24"/>
          <w:szCs w:val="24"/>
          <w:highlight w:val="yellow"/>
          <w:shd w:val="clear" w:color="auto" w:fill="FFFFFF"/>
        </w:rPr>
        <w:t>Voice, Data, Mobile payments, IoT, advanced enterprise offerings, high speed and secure leased lines, digital wallets, MIMO and cloud services.</w:t>
      </w:r>
      <w:r w:rsidR="00DD74A8">
        <w:rPr>
          <w:rFonts w:ascii="Arial" w:hAnsi="Arial" w:cs="Arial"/>
          <w:color w:val="263341"/>
          <w:sz w:val="24"/>
          <w:szCs w:val="24"/>
          <w:shd w:val="clear" w:color="auto" w:fill="FFFFFF"/>
        </w:rPr>
        <w:t xml:space="preserve"> </w:t>
      </w:r>
      <w:bookmarkStart w:id="7" w:name="_Hlk38213330"/>
      <w:r w:rsidR="00DD74A8" w:rsidRPr="00DD74A8">
        <w:rPr>
          <w:rFonts w:ascii="Arial" w:hAnsi="Arial" w:cs="Arial"/>
          <w:color w:val="263341"/>
          <w:sz w:val="24"/>
          <w:szCs w:val="24"/>
          <w:shd w:val="clear" w:color="auto" w:fill="FFFFFF"/>
        </w:rPr>
        <w:t>Such services are accessible across 15,000 stores and 1</w:t>
      </w:r>
      <w:r w:rsidR="00DD74A8">
        <w:rPr>
          <w:rFonts w:ascii="Arial" w:hAnsi="Arial" w:cs="Arial"/>
          <w:color w:val="263341"/>
          <w:sz w:val="24"/>
          <w:szCs w:val="24"/>
          <w:shd w:val="clear" w:color="auto" w:fill="FFFFFF"/>
        </w:rPr>
        <w:t>.</w:t>
      </w:r>
      <w:r w:rsidR="00DD74A8" w:rsidRPr="00DD74A8">
        <w:rPr>
          <w:rFonts w:ascii="Arial" w:hAnsi="Arial" w:cs="Arial"/>
          <w:color w:val="263341"/>
          <w:sz w:val="24"/>
          <w:szCs w:val="24"/>
          <w:shd w:val="clear" w:color="auto" w:fill="FFFFFF"/>
        </w:rPr>
        <w:t>7 million retail touch points</w:t>
      </w:r>
      <w:r w:rsidRPr="00DD74A8">
        <w:rPr>
          <w:rStyle w:val="FootnoteReference"/>
          <w:rFonts w:ascii="Arial" w:hAnsi="Arial" w:cs="Arial"/>
          <w:color w:val="263341"/>
          <w:sz w:val="24"/>
          <w:szCs w:val="24"/>
          <w:shd w:val="clear" w:color="auto" w:fill="FFFFFF"/>
        </w:rPr>
        <w:footnoteReference w:id="11"/>
      </w:r>
      <w:r w:rsidRPr="00DD74A8">
        <w:rPr>
          <w:rFonts w:ascii="Arial" w:hAnsi="Arial" w:cs="Arial"/>
          <w:color w:val="263341"/>
          <w:sz w:val="24"/>
          <w:szCs w:val="24"/>
          <w:shd w:val="clear" w:color="auto" w:fill="FFFFFF"/>
        </w:rPr>
        <w:t xml:space="preserve">. </w:t>
      </w:r>
      <w:r w:rsidR="009B0001" w:rsidRPr="009B0001">
        <w:rPr>
          <w:rFonts w:ascii="Arial" w:hAnsi="Arial" w:cs="Arial"/>
          <w:color w:val="263341"/>
          <w:sz w:val="24"/>
          <w:szCs w:val="24"/>
          <w:shd w:val="clear" w:color="auto" w:fill="FFFFFF"/>
        </w:rPr>
        <w:t xml:space="preserve">With a </w:t>
      </w:r>
      <w:proofErr w:type="gramStart"/>
      <w:r w:rsidR="009B0001" w:rsidRPr="009B0001">
        <w:rPr>
          <w:rFonts w:ascii="Arial" w:hAnsi="Arial" w:cs="Arial"/>
          <w:color w:val="263341"/>
          <w:sz w:val="24"/>
          <w:szCs w:val="24"/>
          <w:shd w:val="clear" w:color="auto" w:fill="FFFFFF"/>
        </w:rPr>
        <w:t>broad spectrum</w:t>
      </w:r>
      <w:proofErr w:type="gramEnd"/>
      <w:r w:rsidR="009B0001" w:rsidRPr="009B0001">
        <w:rPr>
          <w:rFonts w:ascii="Arial" w:hAnsi="Arial" w:cs="Arial"/>
          <w:color w:val="263341"/>
          <w:sz w:val="24"/>
          <w:szCs w:val="24"/>
          <w:shd w:val="clear" w:color="auto" w:fill="FFFFFF"/>
        </w:rPr>
        <w:t xml:space="preserve"> portfolio and a range of broadband carriers serving the increasing demand for data and speech, the company is committed to providing wonderful consumer experiences and contributing to the development of a truly 'Digital India' by enabling millions of people to connect and create a better tomorrow.</w:t>
      </w:r>
    </w:p>
    <w:bookmarkEnd w:id="5"/>
    <w:bookmarkEnd w:id="7"/>
    <w:p w:rsidR="007C2AA4" w:rsidRPr="00667F77" w:rsidRDefault="007C2AA4" w:rsidP="00667F77">
      <w:pPr>
        <w:pStyle w:val="ListParagraph"/>
        <w:numPr>
          <w:ilvl w:val="0"/>
          <w:numId w:val="1"/>
        </w:numPr>
        <w:jc w:val="both"/>
        <w:rPr>
          <w:rFonts w:ascii="Arial" w:hAnsi="Arial" w:cs="Arial"/>
          <w:b/>
          <w:bCs/>
          <w:color w:val="263341"/>
          <w:sz w:val="24"/>
          <w:szCs w:val="24"/>
          <w:shd w:val="clear" w:color="auto" w:fill="FFFFFF"/>
        </w:rPr>
      </w:pPr>
      <w:r w:rsidRPr="00667F77">
        <w:rPr>
          <w:rFonts w:ascii="Arial" w:hAnsi="Arial" w:cs="Arial"/>
          <w:b/>
          <w:bCs/>
          <w:color w:val="263341"/>
          <w:sz w:val="24"/>
          <w:szCs w:val="24"/>
          <w:shd w:val="clear" w:color="auto" w:fill="FFFFFF"/>
        </w:rPr>
        <w:lastRenderedPageBreak/>
        <w:t>PROFITABILITY ANALYSIS</w:t>
      </w:r>
    </w:p>
    <w:p w:rsidR="008C75A4" w:rsidRPr="008C75A4" w:rsidRDefault="008C75A4" w:rsidP="008C75A4">
      <w:pPr>
        <w:pStyle w:val="Caption"/>
        <w:keepNext/>
        <w:rPr>
          <w:b w:val="0"/>
          <w:bCs w:val="0"/>
          <w:i/>
          <w:iCs/>
          <w:sz w:val="20"/>
          <w:szCs w:val="20"/>
        </w:rPr>
      </w:pPr>
      <w:r w:rsidRPr="008C75A4">
        <w:rPr>
          <w:b w:val="0"/>
          <w:bCs w:val="0"/>
          <w:i/>
          <w:iCs/>
          <w:sz w:val="20"/>
          <w:szCs w:val="20"/>
        </w:rPr>
        <w:t xml:space="preserve"> VIL financial ratios</w:t>
      </w:r>
      <w:r>
        <w:rPr>
          <w:rStyle w:val="FootnoteReference"/>
          <w:b w:val="0"/>
          <w:bCs w:val="0"/>
          <w:i/>
          <w:iCs/>
          <w:sz w:val="20"/>
          <w:szCs w:val="20"/>
        </w:rPr>
        <w:footnoteReference w:id="12"/>
      </w:r>
    </w:p>
    <w:tbl>
      <w:tblPr>
        <w:tblStyle w:val="GridTable1Light-Accent5"/>
        <w:tblW w:w="0" w:type="auto"/>
        <w:tblLook w:val="04A0" w:firstRow="1" w:lastRow="0" w:firstColumn="1" w:lastColumn="0" w:noHBand="0" w:noVBand="1"/>
      </w:tblPr>
      <w:tblGrid>
        <w:gridCol w:w="1711"/>
        <w:gridCol w:w="1711"/>
        <w:gridCol w:w="1712"/>
        <w:gridCol w:w="1712"/>
      </w:tblGrid>
      <w:tr w:rsidR="007C2AA4" w:rsidTr="001D4461">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711" w:type="dxa"/>
          </w:tcPr>
          <w:p w:rsidR="007C2AA4" w:rsidRDefault="007C2AA4" w:rsidP="008D7CB7">
            <w:pPr>
              <w:pStyle w:val="ListParagraph"/>
              <w:ind w:left="0"/>
              <w:jc w:val="both"/>
              <w:rPr>
                <w:rFonts w:ascii="Arial" w:hAnsi="Arial" w:cs="Arial"/>
                <w:b w:val="0"/>
                <w:bCs w:val="0"/>
                <w:color w:val="263341"/>
                <w:sz w:val="24"/>
                <w:szCs w:val="24"/>
                <w:shd w:val="clear" w:color="auto" w:fill="FFFFFF"/>
              </w:rPr>
            </w:pPr>
          </w:p>
        </w:tc>
        <w:tc>
          <w:tcPr>
            <w:tcW w:w="1711" w:type="dxa"/>
          </w:tcPr>
          <w:p w:rsidR="007C2AA4" w:rsidRPr="002D6241" w:rsidRDefault="007C2AA4" w:rsidP="008D7CB7">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63341"/>
                <w:sz w:val="24"/>
                <w:szCs w:val="24"/>
                <w:shd w:val="clear" w:color="auto" w:fill="FFFFFF"/>
              </w:rPr>
            </w:pPr>
            <w:r w:rsidRPr="002D6241">
              <w:rPr>
                <w:rFonts w:ascii="Arial" w:hAnsi="Arial" w:cs="Arial"/>
                <w:b w:val="0"/>
                <w:bCs w:val="0"/>
                <w:color w:val="263341"/>
                <w:sz w:val="24"/>
                <w:szCs w:val="24"/>
                <w:shd w:val="clear" w:color="auto" w:fill="FFFFFF"/>
              </w:rPr>
              <w:t>March 2019</w:t>
            </w:r>
          </w:p>
        </w:tc>
        <w:tc>
          <w:tcPr>
            <w:tcW w:w="1712" w:type="dxa"/>
          </w:tcPr>
          <w:p w:rsidR="007C2AA4" w:rsidRPr="002D6241" w:rsidRDefault="007C2AA4" w:rsidP="008D7CB7">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63341"/>
                <w:sz w:val="24"/>
                <w:szCs w:val="24"/>
                <w:shd w:val="clear" w:color="auto" w:fill="FFFFFF"/>
              </w:rPr>
            </w:pPr>
            <w:r w:rsidRPr="002D6241">
              <w:rPr>
                <w:rFonts w:ascii="Arial" w:hAnsi="Arial" w:cs="Arial"/>
                <w:b w:val="0"/>
                <w:bCs w:val="0"/>
                <w:color w:val="263341"/>
                <w:sz w:val="24"/>
                <w:szCs w:val="24"/>
                <w:shd w:val="clear" w:color="auto" w:fill="FFFFFF"/>
              </w:rPr>
              <w:t>March 2018</w:t>
            </w:r>
          </w:p>
        </w:tc>
        <w:tc>
          <w:tcPr>
            <w:tcW w:w="1712" w:type="dxa"/>
          </w:tcPr>
          <w:p w:rsidR="007C2AA4" w:rsidRPr="002D6241" w:rsidRDefault="007C2AA4" w:rsidP="008D7CB7">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63341"/>
                <w:sz w:val="24"/>
                <w:szCs w:val="24"/>
                <w:shd w:val="clear" w:color="auto" w:fill="FFFFFF"/>
              </w:rPr>
            </w:pPr>
            <w:r w:rsidRPr="002D6241">
              <w:rPr>
                <w:rFonts w:ascii="Arial" w:hAnsi="Arial" w:cs="Arial"/>
                <w:b w:val="0"/>
                <w:bCs w:val="0"/>
                <w:color w:val="263341"/>
                <w:sz w:val="24"/>
                <w:szCs w:val="24"/>
                <w:shd w:val="clear" w:color="auto" w:fill="FFFFFF"/>
              </w:rPr>
              <w:t>March 2017</w:t>
            </w:r>
          </w:p>
        </w:tc>
      </w:tr>
      <w:tr w:rsidR="007C2AA4" w:rsidTr="001D4461">
        <w:trPr>
          <w:trHeight w:val="631"/>
        </w:trPr>
        <w:tc>
          <w:tcPr>
            <w:cnfStyle w:val="001000000000" w:firstRow="0" w:lastRow="0" w:firstColumn="1" w:lastColumn="0" w:oddVBand="0" w:evenVBand="0" w:oddHBand="0" w:evenHBand="0" w:firstRowFirstColumn="0" w:firstRowLastColumn="0" w:lastRowFirstColumn="0" w:lastRowLastColumn="0"/>
            <w:tcW w:w="1711" w:type="dxa"/>
          </w:tcPr>
          <w:p w:rsidR="007C2AA4" w:rsidRPr="002D6241" w:rsidRDefault="007C2AA4" w:rsidP="008D7CB7">
            <w:pPr>
              <w:pStyle w:val="ListParagraph"/>
              <w:ind w:left="0"/>
              <w:jc w:val="both"/>
              <w:rPr>
                <w:rFonts w:ascii="Arial" w:hAnsi="Arial" w:cs="Arial"/>
                <w:b w:val="0"/>
                <w:bCs w:val="0"/>
                <w:color w:val="263341"/>
                <w:shd w:val="clear" w:color="auto" w:fill="FFFFFF"/>
              </w:rPr>
            </w:pPr>
            <w:r w:rsidRPr="002D6241">
              <w:rPr>
                <w:rFonts w:ascii="Arial" w:hAnsi="Arial" w:cs="Arial"/>
                <w:b w:val="0"/>
                <w:bCs w:val="0"/>
                <w:color w:val="263341"/>
                <w:shd w:val="clear" w:color="auto" w:fill="FFFFFF"/>
              </w:rPr>
              <w:t>Gross Profit Margi</w:t>
            </w:r>
            <w:r>
              <w:rPr>
                <w:rFonts w:ascii="Arial" w:hAnsi="Arial" w:cs="Arial"/>
                <w:b w:val="0"/>
                <w:bCs w:val="0"/>
                <w:color w:val="263341"/>
                <w:shd w:val="clear" w:color="auto" w:fill="FFFFFF"/>
              </w:rPr>
              <w:t>n (%)</w:t>
            </w:r>
          </w:p>
        </w:tc>
        <w:tc>
          <w:tcPr>
            <w:tcW w:w="1711" w:type="dxa"/>
          </w:tcPr>
          <w:p w:rsidR="007C2AA4" w:rsidRPr="002D6241"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sidRPr="002D6241">
              <w:rPr>
                <w:rFonts w:ascii="Arial" w:hAnsi="Arial" w:cs="Arial"/>
                <w:color w:val="263341"/>
                <w:sz w:val="24"/>
                <w:szCs w:val="24"/>
                <w:shd w:val="clear" w:color="auto" w:fill="FFFFFF"/>
              </w:rPr>
              <w:t>-28.57</w:t>
            </w:r>
          </w:p>
        </w:tc>
        <w:tc>
          <w:tcPr>
            <w:tcW w:w="1712" w:type="dxa"/>
          </w:tcPr>
          <w:p w:rsidR="007C2AA4" w:rsidRPr="002D6241"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Pr>
                <w:rFonts w:ascii="Arial" w:hAnsi="Arial" w:cs="Arial"/>
                <w:color w:val="263341"/>
                <w:sz w:val="24"/>
                <w:szCs w:val="24"/>
                <w:shd w:val="clear" w:color="auto" w:fill="FFFFFF"/>
              </w:rPr>
              <w:t>-9.59</w:t>
            </w:r>
          </w:p>
        </w:tc>
        <w:tc>
          <w:tcPr>
            <w:tcW w:w="1712" w:type="dxa"/>
          </w:tcPr>
          <w:p w:rsidR="007C2AA4" w:rsidRPr="00880507"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Pr>
                <w:rFonts w:ascii="Arial" w:hAnsi="Arial" w:cs="Arial"/>
                <w:color w:val="263341"/>
                <w:sz w:val="24"/>
                <w:szCs w:val="24"/>
                <w:shd w:val="clear" w:color="auto" w:fill="FFFFFF"/>
              </w:rPr>
              <w:t>6.78</w:t>
            </w:r>
          </w:p>
        </w:tc>
      </w:tr>
      <w:tr w:rsidR="007C2AA4" w:rsidTr="001D4461">
        <w:trPr>
          <w:trHeight w:val="622"/>
        </w:trPr>
        <w:tc>
          <w:tcPr>
            <w:cnfStyle w:val="001000000000" w:firstRow="0" w:lastRow="0" w:firstColumn="1" w:lastColumn="0" w:oddVBand="0" w:evenVBand="0" w:oddHBand="0" w:evenHBand="0" w:firstRowFirstColumn="0" w:firstRowLastColumn="0" w:lastRowFirstColumn="0" w:lastRowLastColumn="0"/>
            <w:tcW w:w="1711" w:type="dxa"/>
          </w:tcPr>
          <w:p w:rsidR="007C2AA4" w:rsidRPr="002D6241" w:rsidRDefault="007C2AA4" w:rsidP="008D7CB7">
            <w:pPr>
              <w:pStyle w:val="ListParagraph"/>
              <w:ind w:left="0"/>
              <w:jc w:val="both"/>
              <w:rPr>
                <w:rFonts w:ascii="Arial" w:hAnsi="Arial" w:cs="Arial"/>
                <w:b w:val="0"/>
                <w:bCs w:val="0"/>
                <w:color w:val="263341"/>
                <w:shd w:val="clear" w:color="auto" w:fill="FFFFFF"/>
              </w:rPr>
            </w:pPr>
            <w:r>
              <w:rPr>
                <w:rFonts w:ascii="Arial" w:hAnsi="Arial" w:cs="Arial"/>
                <w:b w:val="0"/>
                <w:bCs w:val="0"/>
                <w:color w:val="263341"/>
                <w:shd w:val="clear" w:color="auto" w:fill="FFFFFF"/>
              </w:rPr>
              <w:t xml:space="preserve"> </w:t>
            </w:r>
            <w:r w:rsidRPr="002D6241">
              <w:rPr>
                <w:rFonts w:ascii="Arial" w:hAnsi="Arial" w:cs="Arial"/>
                <w:b w:val="0"/>
                <w:bCs w:val="0"/>
                <w:color w:val="263341"/>
                <w:shd w:val="clear" w:color="auto" w:fill="FFFFFF"/>
              </w:rPr>
              <w:t>Net Profit Margin</w:t>
            </w:r>
            <w:r>
              <w:rPr>
                <w:rFonts w:ascii="Arial" w:hAnsi="Arial" w:cs="Arial"/>
                <w:b w:val="0"/>
                <w:bCs w:val="0"/>
                <w:color w:val="263341"/>
                <w:shd w:val="clear" w:color="auto" w:fill="FFFFFF"/>
              </w:rPr>
              <w:t xml:space="preserve"> (%)</w:t>
            </w:r>
          </w:p>
        </w:tc>
        <w:tc>
          <w:tcPr>
            <w:tcW w:w="1711" w:type="dxa"/>
          </w:tcPr>
          <w:p w:rsidR="007C2AA4" w:rsidRPr="00880507"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sidRPr="00880507">
              <w:rPr>
                <w:rFonts w:ascii="Arial" w:hAnsi="Arial" w:cs="Arial"/>
                <w:color w:val="263341"/>
                <w:sz w:val="24"/>
                <w:szCs w:val="24"/>
                <w:shd w:val="clear" w:color="auto" w:fill="FFFFFF"/>
              </w:rPr>
              <w:t>-38.13</w:t>
            </w:r>
          </w:p>
        </w:tc>
        <w:tc>
          <w:tcPr>
            <w:tcW w:w="1712" w:type="dxa"/>
          </w:tcPr>
          <w:p w:rsidR="007C2AA4" w:rsidRPr="00880507"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sidRPr="00880507">
              <w:rPr>
                <w:rFonts w:ascii="Arial" w:hAnsi="Arial" w:cs="Arial"/>
                <w:color w:val="263341"/>
                <w:sz w:val="24"/>
                <w:szCs w:val="24"/>
                <w:shd w:val="clear" w:color="auto" w:fill="FFFFFF"/>
              </w:rPr>
              <w:t>-16.02</w:t>
            </w:r>
          </w:p>
        </w:tc>
        <w:tc>
          <w:tcPr>
            <w:tcW w:w="1712" w:type="dxa"/>
          </w:tcPr>
          <w:p w:rsidR="007C2AA4" w:rsidRPr="00880507"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sidRPr="00880507">
              <w:rPr>
                <w:rFonts w:ascii="Arial" w:hAnsi="Arial" w:cs="Arial"/>
                <w:color w:val="263341"/>
                <w:sz w:val="24"/>
                <w:szCs w:val="24"/>
                <w:shd w:val="clear" w:color="auto" w:fill="FFFFFF"/>
              </w:rPr>
              <w:t>-2.35</w:t>
            </w:r>
          </w:p>
        </w:tc>
      </w:tr>
      <w:tr w:rsidR="007C2AA4" w:rsidTr="001D4461">
        <w:trPr>
          <w:trHeight w:val="622"/>
        </w:trPr>
        <w:tc>
          <w:tcPr>
            <w:cnfStyle w:val="001000000000" w:firstRow="0" w:lastRow="0" w:firstColumn="1" w:lastColumn="0" w:oddVBand="0" w:evenVBand="0" w:oddHBand="0" w:evenHBand="0" w:firstRowFirstColumn="0" w:firstRowLastColumn="0" w:lastRowFirstColumn="0" w:lastRowLastColumn="0"/>
            <w:tcW w:w="1711" w:type="dxa"/>
          </w:tcPr>
          <w:p w:rsidR="007C2AA4" w:rsidRDefault="007C2AA4" w:rsidP="008D7CB7">
            <w:pPr>
              <w:pStyle w:val="ListParagraph"/>
              <w:ind w:left="0"/>
              <w:jc w:val="both"/>
              <w:rPr>
                <w:rFonts w:ascii="Arial" w:hAnsi="Arial" w:cs="Arial"/>
                <w:b w:val="0"/>
                <w:bCs w:val="0"/>
                <w:color w:val="263341"/>
                <w:sz w:val="24"/>
                <w:szCs w:val="24"/>
                <w:shd w:val="clear" w:color="auto" w:fill="FFFFFF"/>
              </w:rPr>
            </w:pPr>
            <w:r>
              <w:rPr>
                <w:rFonts w:ascii="Arial" w:hAnsi="Arial" w:cs="Arial"/>
                <w:b w:val="0"/>
                <w:bCs w:val="0"/>
                <w:color w:val="263341"/>
                <w:sz w:val="24"/>
                <w:szCs w:val="24"/>
                <w:shd w:val="clear" w:color="auto" w:fill="FFFFFF"/>
              </w:rPr>
              <w:t>ROCE</w:t>
            </w:r>
          </w:p>
        </w:tc>
        <w:tc>
          <w:tcPr>
            <w:tcW w:w="1711" w:type="dxa"/>
          </w:tcPr>
          <w:p w:rsidR="007C2AA4" w:rsidRPr="00882DDF"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sidRPr="00882DDF">
              <w:rPr>
                <w:rFonts w:ascii="Arial" w:hAnsi="Arial" w:cs="Arial"/>
                <w:color w:val="263341"/>
                <w:sz w:val="24"/>
                <w:szCs w:val="24"/>
                <w:shd w:val="clear" w:color="auto" w:fill="FFFFFF"/>
              </w:rPr>
              <w:t>-5.49</w:t>
            </w:r>
          </w:p>
        </w:tc>
        <w:tc>
          <w:tcPr>
            <w:tcW w:w="1712" w:type="dxa"/>
          </w:tcPr>
          <w:p w:rsidR="007C2AA4" w:rsidRPr="00882DDF"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sidRPr="00882DDF">
              <w:rPr>
                <w:rFonts w:ascii="Arial" w:hAnsi="Arial" w:cs="Arial"/>
                <w:color w:val="263341"/>
                <w:sz w:val="24"/>
                <w:szCs w:val="24"/>
                <w:shd w:val="clear" w:color="auto" w:fill="FFFFFF"/>
              </w:rPr>
              <w:t>-2.35</w:t>
            </w:r>
          </w:p>
        </w:tc>
        <w:tc>
          <w:tcPr>
            <w:tcW w:w="1712" w:type="dxa"/>
          </w:tcPr>
          <w:p w:rsidR="007C2AA4" w:rsidRPr="00882DDF"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sidRPr="00882DDF">
              <w:rPr>
                <w:rFonts w:ascii="Arial" w:hAnsi="Arial" w:cs="Arial"/>
                <w:color w:val="263341"/>
                <w:sz w:val="24"/>
                <w:szCs w:val="24"/>
                <w:shd w:val="clear" w:color="auto" w:fill="FFFFFF"/>
              </w:rPr>
              <w:t>3.43</w:t>
            </w:r>
          </w:p>
        </w:tc>
      </w:tr>
      <w:tr w:rsidR="007C2AA4" w:rsidTr="001D4461">
        <w:trPr>
          <w:trHeight w:val="622"/>
        </w:trPr>
        <w:tc>
          <w:tcPr>
            <w:cnfStyle w:val="001000000000" w:firstRow="0" w:lastRow="0" w:firstColumn="1" w:lastColumn="0" w:oddVBand="0" w:evenVBand="0" w:oddHBand="0" w:evenHBand="0" w:firstRowFirstColumn="0" w:firstRowLastColumn="0" w:lastRowFirstColumn="0" w:lastRowLastColumn="0"/>
            <w:tcW w:w="1711" w:type="dxa"/>
          </w:tcPr>
          <w:p w:rsidR="007C2AA4" w:rsidRDefault="007C2AA4" w:rsidP="008D7CB7">
            <w:pPr>
              <w:pStyle w:val="ListParagraph"/>
              <w:ind w:left="0"/>
              <w:jc w:val="both"/>
              <w:rPr>
                <w:rFonts w:ascii="Arial" w:hAnsi="Arial" w:cs="Arial"/>
                <w:b w:val="0"/>
                <w:bCs w:val="0"/>
                <w:color w:val="263341"/>
                <w:sz w:val="24"/>
                <w:szCs w:val="24"/>
                <w:shd w:val="clear" w:color="auto" w:fill="FFFFFF"/>
              </w:rPr>
            </w:pPr>
            <w:r>
              <w:rPr>
                <w:rFonts w:ascii="Arial" w:hAnsi="Arial" w:cs="Arial"/>
                <w:b w:val="0"/>
                <w:bCs w:val="0"/>
                <w:color w:val="263341"/>
                <w:sz w:val="24"/>
                <w:szCs w:val="24"/>
                <w:shd w:val="clear" w:color="auto" w:fill="FFFFFF"/>
              </w:rPr>
              <w:t>Gearing Ratios</w:t>
            </w:r>
          </w:p>
        </w:tc>
        <w:tc>
          <w:tcPr>
            <w:tcW w:w="1711" w:type="dxa"/>
          </w:tcPr>
          <w:p w:rsidR="007C2AA4" w:rsidRPr="00882DDF"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Pr>
                <w:rFonts w:ascii="Arial" w:hAnsi="Arial" w:cs="Arial"/>
                <w:color w:val="263341"/>
                <w:sz w:val="24"/>
                <w:szCs w:val="24"/>
                <w:shd w:val="clear" w:color="auto" w:fill="FFFFFF"/>
              </w:rPr>
              <w:t>1.03</w:t>
            </w:r>
          </w:p>
        </w:tc>
        <w:tc>
          <w:tcPr>
            <w:tcW w:w="1712" w:type="dxa"/>
          </w:tcPr>
          <w:p w:rsidR="007C2AA4" w:rsidRPr="00882DDF"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Pr>
                <w:rFonts w:ascii="Arial" w:hAnsi="Arial" w:cs="Arial"/>
                <w:color w:val="263341"/>
                <w:sz w:val="24"/>
                <w:szCs w:val="24"/>
                <w:shd w:val="clear" w:color="auto" w:fill="FFFFFF"/>
              </w:rPr>
              <w:t>0.99</w:t>
            </w:r>
          </w:p>
        </w:tc>
        <w:tc>
          <w:tcPr>
            <w:tcW w:w="1712" w:type="dxa"/>
          </w:tcPr>
          <w:p w:rsidR="007C2AA4" w:rsidRPr="00882DDF" w:rsidRDefault="007C2AA4" w:rsidP="008D7CB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263341"/>
                <w:sz w:val="24"/>
                <w:szCs w:val="24"/>
                <w:shd w:val="clear" w:color="auto" w:fill="FFFFFF"/>
              </w:rPr>
            </w:pPr>
            <w:r>
              <w:rPr>
                <w:rFonts w:ascii="Arial" w:hAnsi="Arial" w:cs="Arial"/>
                <w:color w:val="263341"/>
                <w:sz w:val="24"/>
                <w:szCs w:val="24"/>
                <w:shd w:val="clear" w:color="auto" w:fill="FFFFFF"/>
              </w:rPr>
              <w:t>1.02</w:t>
            </w:r>
          </w:p>
        </w:tc>
      </w:tr>
    </w:tbl>
    <w:p w:rsidR="007C2AA4" w:rsidRPr="00A566DE" w:rsidRDefault="007C2AA4" w:rsidP="008D7CB7">
      <w:pPr>
        <w:pStyle w:val="ListParagraph"/>
        <w:jc w:val="both"/>
        <w:rPr>
          <w:rFonts w:ascii="Arial" w:hAnsi="Arial" w:cs="Arial"/>
          <w:b/>
          <w:bCs/>
          <w:color w:val="263341"/>
          <w:sz w:val="24"/>
          <w:szCs w:val="24"/>
          <w:shd w:val="clear" w:color="auto" w:fill="FFFFFF"/>
        </w:rPr>
      </w:pPr>
    </w:p>
    <w:p w:rsidR="007C2AA4" w:rsidRDefault="007C2AA4" w:rsidP="008D7CB7">
      <w:pPr>
        <w:jc w:val="both"/>
        <w:rPr>
          <w:rFonts w:ascii="Arial" w:hAnsi="Arial" w:cs="Arial"/>
          <w:color w:val="263341"/>
          <w:sz w:val="24"/>
          <w:szCs w:val="24"/>
          <w:shd w:val="clear" w:color="auto" w:fill="FFFFFF"/>
        </w:rPr>
      </w:pPr>
      <w:bookmarkStart w:id="10" w:name="_Hlk38213117"/>
      <w:r>
        <w:rPr>
          <w:rFonts w:ascii="Arial" w:hAnsi="Arial" w:cs="Arial"/>
          <w:color w:val="263341"/>
          <w:sz w:val="24"/>
          <w:szCs w:val="24"/>
          <w:shd w:val="clear" w:color="auto" w:fill="FFFFFF"/>
        </w:rPr>
        <w:t xml:space="preserve">Currently, the company suffers low profitability. </w:t>
      </w:r>
      <w:bookmarkStart w:id="11" w:name="_Hlk38213389"/>
      <w:r w:rsidR="00045C72" w:rsidRPr="00045C72">
        <w:rPr>
          <w:rFonts w:ascii="Arial" w:hAnsi="Arial" w:cs="Arial"/>
          <w:color w:val="263341"/>
          <w:sz w:val="24"/>
          <w:szCs w:val="24"/>
          <w:shd w:val="clear" w:color="auto" w:fill="FFFFFF"/>
        </w:rPr>
        <w:t>Vodafone Idea will find protecting its market share difficult.</w:t>
      </w:r>
      <w:r w:rsidR="00045C72">
        <w:rPr>
          <w:rFonts w:ascii="Arial" w:hAnsi="Arial" w:cs="Arial"/>
          <w:color w:val="263341"/>
          <w:sz w:val="24"/>
          <w:szCs w:val="24"/>
          <w:shd w:val="clear" w:color="auto" w:fill="FFFFFF"/>
        </w:rPr>
        <w:t xml:space="preserve"> </w:t>
      </w:r>
      <w:r w:rsidRPr="00CE0D07">
        <w:rPr>
          <w:rFonts w:ascii="Arial" w:hAnsi="Arial" w:cs="Arial"/>
          <w:color w:val="263341"/>
          <w:sz w:val="24"/>
          <w:szCs w:val="24"/>
          <w:shd w:val="clear" w:color="auto" w:fill="FFFFFF"/>
        </w:rPr>
        <w:t>“</w:t>
      </w:r>
      <w:r w:rsidR="00045C72">
        <w:rPr>
          <w:rFonts w:ascii="Arial" w:hAnsi="Arial" w:cs="Arial"/>
          <w:color w:val="263341"/>
          <w:sz w:val="24"/>
          <w:szCs w:val="24"/>
          <w:shd w:val="clear" w:color="auto" w:fill="FFFFFF"/>
        </w:rPr>
        <w:t>T</w:t>
      </w:r>
      <w:r w:rsidRPr="00CE0D07">
        <w:rPr>
          <w:rFonts w:ascii="Arial" w:hAnsi="Arial" w:cs="Arial"/>
          <w:color w:val="263341"/>
          <w:sz w:val="24"/>
          <w:szCs w:val="24"/>
          <w:shd w:val="clear" w:color="auto" w:fill="FFFFFF"/>
        </w:rPr>
        <w:t>he merged entity would be vulnerable to market share losses as both Jio and Bharti are ahead of Vodafone and Idea in data investment, and are likely to poach their customers”</w:t>
      </w:r>
      <w:r w:rsidR="00045C72">
        <w:rPr>
          <w:rFonts w:ascii="Arial" w:hAnsi="Arial" w:cs="Arial"/>
          <w:color w:val="263341"/>
          <w:sz w:val="24"/>
          <w:szCs w:val="24"/>
          <w:shd w:val="clear" w:color="auto" w:fill="FFFFFF"/>
        </w:rPr>
        <w:t xml:space="preserve">, said </w:t>
      </w:r>
      <w:r w:rsidR="00045C72" w:rsidRPr="00045C72">
        <w:rPr>
          <w:rFonts w:ascii="Arial" w:hAnsi="Arial" w:cs="Arial"/>
          <w:color w:val="263341"/>
          <w:sz w:val="24"/>
          <w:szCs w:val="24"/>
          <w:shd w:val="clear" w:color="auto" w:fill="FFFFFF"/>
        </w:rPr>
        <w:t>Bank of America-Merrill Lynch</w:t>
      </w:r>
      <w:r>
        <w:rPr>
          <w:rStyle w:val="FootnoteReference"/>
          <w:rFonts w:ascii="Arial" w:hAnsi="Arial" w:cs="Arial"/>
          <w:color w:val="263341"/>
          <w:sz w:val="24"/>
          <w:szCs w:val="24"/>
          <w:shd w:val="clear" w:color="auto" w:fill="FFFFFF"/>
        </w:rPr>
        <w:footnoteReference w:id="13"/>
      </w:r>
      <w:r>
        <w:rPr>
          <w:rFonts w:ascii="Arial" w:hAnsi="Arial" w:cs="Arial"/>
          <w:color w:val="263341"/>
          <w:sz w:val="24"/>
          <w:szCs w:val="24"/>
          <w:shd w:val="clear" w:color="auto" w:fill="FFFFFF"/>
        </w:rPr>
        <w:t>.</w:t>
      </w:r>
      <w:bookmarkEnd w:id="11"/>
      <w:r>
        <w:rPr>
          <w:rFonts w:ascii="Arial" w:hAnsi="Arial" w:cs="Arial"/>
          <w:color w:val="263341"/>
          <w:sz w:val="24"/>
          <w:szCs w:val="24"/>
          <w:shd w:val="clear" w:color="auto" w:fill="FFFFFF"/>
        </w:rPr>
        <w:t xml:space="preserve"> As</w:t>
      </w:r>
      <w:r w:rsidR="009E720E">
        <w:rPr>
          <w:rFonts w:ascii="Arial" w:hAnsi="Arial" w:cs="Arial"/>
          <w:color w:val="263341"/>
          <w:sz w:val="24"/>
          <w:szCs w:val="24"/>
          <w:shd w:val="clear" w:color="auto" w:fill="FFFFFF"/>
        </w:rPr>
        <w:t xml:space="preserve"> the table above shows</w:t>
      </w:r>
      <w:r>
        <w:rPr>
          <w:rFonts w:ascii="Arial" w:hAnsi="Arial" w:cs="Arial"/>
          <w:color w:val="263341"/>
          <w:sz w:val="24"/>
          <w:szCs w:val="24"/>
          <w:shd w:val="clear" w:color="auto" w:fill="FFFFFF"/>
        </w:rPr>
        <w:t xml:space="preserve">, the GPM (Gross Profit Margin) and NPM (Net Profit Margin) is decreasing from the year 2017 to 2019, and might continue to decrease. This is because they are losing their customer base as the customers are not satisfied with the company’s quality of service. </w:t>
      </w:r>
      <w:bookmarkEnd w:id="10"/>
      <w:r w:rsidRPr="00F837C6">
        <w:rPr>
          <w:rFonts w:ascii="Arial" w:hAnsi="Arial" w:cs="Arial"/>
          <w:color w:val="263341"/>
          <w:sz w:val="24"/>
          <w:szCs w:val="24"/>
          <w:highlight w:val="yellow"/>
          <w:shd w:val="clear" w:color="auto" w:fill="FFFFFF"/>
        </w:rPr>
        <w:t>This will decrease their revenues, therefore, less profit coming in the business.</w:t>
      </w:r>
      <w:r>
        <w:rPr>
          <w:rFonts w:ascii="Arial" w:hAnsi="Arial" w:cs="Arial"/>
          <w:color w:val="263341"/>
          <w:sz w:val="24"/>
          <w:szCs w:val="24"/>
          <w:shd w:val="clear" w:color="auto" w:fill="FFFFFF"/>
        </w:rPr>
        <w:t xml:space="preserve"> However, if VIL decreases their manufacturing and daily costs, they could reduce their expenses and gain higher profit. The decreasing ROCE </w:t>
      </w:r>
      <w:r w:rsidRPr="009E720E">
        <w:rPr>
          <w:rFonts w:ascii="Arial" w:hAnsi="Arial" w:cs="Arial"/>
          <w:color w:val="263341"/>
          <w:sz w:val="24"/>
          <w:szCs w:val="24"/>
          <w:highlight w:val="yellow"/>
          <w:shd w:val="clear" w:color="auto" w:fill="FFFFFF"/>
        </w:rPr>
        <w:t>also indicates that the company is not efficiently managing its finance. The company can improve its ROCE by removing unused or unnecessary assets, which allows for less capital to be employed to facilitate the same amount of production. Moreover, paying off debts and reducing liabilities can also improve the company’s ROCE ratio.</w:t>
      </w:r>
      <w:r w:rsidR="00701316" w:rsidRPr="009E720E">
        <w:rPr>
          <w:rStyle w:val="FootnoteReference"/>
          <w:rFonts w:ascii="Arial" w:hAnsi="Arial" w:cs="Arial"/>
          <w:color w:val="263341"/>
          <w:sz w:val="24"/>
          <w:szCs w:val="24"/>
          <w:highlight w:val="yellow"/>
          <w:shd w:val="clear" w:color="auto" w:fill="FFFFFF"/>
        </w:rPr>
        <w:footnoteReference w:id="14"/>
      </w:r>
    </w:p>
    <w:p w:rsidR="007C2AA4" w:rsidRDefault="007C2AA4" w:rsidP="008D7CB7">
      <w:pPr>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To defend its market share, </w:t>
      </w:r>
      <w:bookmarkStart w:id="12" w:name="_Hlk38213570"/>
      <w:r>
        <w:rPr>
          <w:rFonts w:ascii="Arial" w:hAnsi="Arial" w:cs="Arial"/>
          <w:color w:val="263341"/>
          <w:sz w:val="24"/>
          <w:szCs w:val="24"/>
          <w:shd w:val="clear" w:color="auto" w:fill="FFFFFF"/>
        </w:rPr>
        <w:t>VIL will use high-end tech</w:t>
      </w:r>
      <w:r w:rsidR="009927B6">
        <w:rPr>
          <w:rFonts w:ascii="Arial" w:hAnsi="Arial" w:cs="Arial"/>
          <w:color w:val="263341"/>
          <w:sz w:val="24"/>
          <w:szCs w:val="24"/>
          <w:shd w:val="clear" w:color="auto" w:fill="FFFFFF"/>
        </w:rPr>
        <w:t>nology</w:t>
      </w:r>
      <w:r>
        <w:rPr>
          <w:rFonts w:ascii="Arial" w:hAnsi="Arial" w:cs="Arial"/>
          <w:color w:val="263341"/>
          <w:sz w:val="24"/>
          <w:szCs w:val="24"/>
          <w:shd w:val="clear" w:color="auto" w:fill="FFFFFF"/>
        </w:rPr>
        <w:t xml:space="preserve"> to </w:t>
      </w:r>
      <w:r w:rsidR="009927B6">
        <w:rPr>
          <w:rFonts w:ascii="Arial" w:hAnsi="Arial" w:cs="Arial"/>
          <w:color w:val="263341"/>
          <w:sz w:val="24"/>
          <w:szCs w:val="24"/>
          <w:shd w:val="clear" w:color="auto" w:fill="FFFFFF"/>
        </w:rPr>
        <w:t xml:space="preserve">extend </w:t>
      </w:r>
      <w:r>
        <w:rPr>
          <w:rFonts w:ascii="Arial" w:hAnsi="Arial" w:cs="Arial"/>
          <w:color w:val="263341"/>
          <w:sz w:val="24"/>
          <w:szCs w:val="24"/>
          <w:shd w:val="clear" w:color="auto" w:fill="FFFFFF"/>
        </w:rPr>
        <w:t>4G coverage</w:t>
      </w:r>
      <w:bookmarkEnd w:id="12"/>
      <w:r>
        <w:rPr>
          <w:rFonts w:ascii="Arial" w:hAnsi="Arial" w:cs="Arial"/>
          <w:color w:val="263341"/>
          <w:sz w:val="24"/>
          <w:szCs w:val="24"/>
          <w:shd w:val="clear" w:color="auto" w:fill="FFFFFF"/>
        </w:rPr>
        <w:t xml:space="preserve">. VIL will use a combo of advanced technologies, such as Dynamic Spectrum </w:t>
      </w:r>
      <w:proofErr w:type="spellStart"/>
      <w:r>
        <w:rPr>
          <w:rFonts w:ascii="Arial" w:hAnsi="Arial" w:cs="Arial"/>
          <w:color w:val="263341"/>
          <w:sz w:val="24"/>
          <w:szCs w:val="24"/>
          <w:shd w:val="clear" w:color="auto" w:fill="FFFFFF"/>
        </w:rPr>
        <w:t>Refarming</w:t>
      </w:r>
      <w:proofErr w:type="spellEnd"/>
      <w:r>
        <w:rPr>
          <w:rFonts w:ascii="Arial" w:hAnsi="Arial" w:cs="Arial"/>
          <w:color w:val="263341"/>
          <w:sz w:val="24"/>
          <w:szCs w:val="24"/>
          <w:shd w:val="clear" w:color="auto" w:fill="FFFFFF"/>
        </w:rPr>
        <w:t xml:space="preserve"> (DSR) to massive MIMO to achieve rapid expansion in its countrywide 4G coverage and data capacity to defend market share in its fight against Reliance Jio </w:t>
      </w:r>
      <w:proofErr w:type="spellStart"/>
      <w:r>
        <w:rPr>
          <w:rFonts w:ascii="Arial" w:hAnsi="Arial" w:cs="Arial"/>
          <w:color w:val="263341"/>
          <w:sz w:val="24"/>
          <w:szCs w:val="24"/>
          <w:shd w:val="clear" w:color="auto" w:fill="FFFFFF"/>
        </w:rPr>
        <w:t>InfoComm</w:t>
      </w:r>
      <w:proofErr w:type="spellEnd"/>
      <w:r>
        <w:rPr>
          <w:rFonts w:ascii="Arial" w:hAnsi="Arial" w:cs="Arial"/>
          <w:color w:val="263341"/>
          <w:sz w:val="24"/>
          <w:szCs w:val="24"/>
          <w:shd w:val="clear" w:color="auto" w:fill="FFFFFF"/>
        </w:rPr>
        <w:t xml:space="preserve"> and Bharti Airtel</w:t>
      </w:r>
      <w:r>
        <w:rPr>
          <w:rStyle w:val="FootnoteReference"/>
          <w:rFonts w:ascii="Arial" w:hAnsi="Arial" w:cs="Arial"/>
          <w:color w:val="263341"/>
          <w:sz w:val="24"/>
          <w:szCs w:val="24"/>
          <w:shd w:val="clear" w:color="auto" w:fill="FFFFFF"/>
        </w:rPr>
        <w:footnoteReference w:id="15"/>
      </w:r>
      <w:r>
        <w:rPr>
          <w:rFonts w:ascii="Arial" w:hAnsi="Arial" w:cs="Arial"/>
          <w:color w:val="263341"/>
          <w:sz w:val="24"/>
          <w:szCs w:val="24"/>
          <w:shd w:val="clear" w:color="auto" w:fill="FFFFFF"/>
        </w:rPr>
        <w:t xml:space="preserve">. However, as the company is already facing financial issues, they won’t be able to adapt this technology instantly. They will have to use the solutions mentioned above to </w:t>
      </w:r>
      <w:r>
        <w:rPr>
          <w:rFonts w:ascii="Arial" w:hAnsi="Arial" w:cs="Arial"/>
          <w:color w:val="263341"/>
          <w:sz w:val="24"/>
          <w:szCs w:val="24"/>
          <w:shd w:val="clear" w:color="auto" w:fill="FFFFFF"/>
        </w:rPr>
        <w:lastRenderedPageBreak/>
        <w:t>increase their profit margin at first and then use it to invest in the technology to advance from other competitors in the market.</w:t>
      </w:r>
      <w:r w:rsidR="008F51A0">
        <w:rPr>
          <w:rStyle w:val="FootnoteReference"/>
          <w:rFonts w:ascii="Arial" w:hAnsi="Arial" w:cs="Arial"/>
          <w:color w:val="263341"/>
          <w:sz w:val="24"/>
          <w:szCs w:val="24"/>
          <w:shd w:val="clear" w:color="auto" w:fill="FFFFFF"/>
        </w:rPr>
        <w:footnoteReference w:id="16"/>
      </w:r>
    </w:p>
    <w:p w:rsidR="00305405" w:rsidRDefault="00305405" w:rsidP="008D7CB7">
      <w:pPr>
        <w:spacing w:line="240" w:lineRule="auto"/>
        <w:jc w:val="both"/>
        <w:rPr>
          <w:rFonts w:ascii="Arial" w:hAnsi="Arial" w:cs="Arial"/>
          <w:color w:val="263341"/>
          <w:sz w:val="24"/>
          <w:szCs w:val="24"/>
          <w:shd w:val="clear" w:color="auto" w:fill="FFFFFF"/>
        </w:rPr>
      </w:pPr>
    </w:p>
    <w:p w:rsidR="007C2AA4" w:rsidRPr="00E94868" w:rsidRDefault="007C2AA4" w:rsidP="008D7CB7">
      <w:pPr>
        <w:spacing w:line="240" w:lineRule="auto"/>
        <w:jc w:val="both"/>
        <w:rPr>
          <w:rFonts w:ascii="Arial" w:hAnsi="Arial" w:cs="Arial"/>
          <w:b/>
          <w:bCs/>
          <w:color w:val="263341"/>
          <w:sz w:val="24"/>
          <w:szCs w:val="24"/>
          <w:u w:val="single"/>
          <w:shd w:val="clear" w:color="auto" w:fill="FFFFFF"/>
        </w:rPr>
      </w:pPr>
      <w:r>
        <w:rPr>
          <w:rFonts w:ascii="Arial" w:hAnsi="Arial" w:cs="Arial"/>
          <w:b/>
          <w:bCs/>
          <w:color w:val="263341"/>
          <w:sz w:val="24"/>
          <w:szCs w:val="24"/>
          <w:u w:val="single"/>
          <w:shd w:val="clear" w:color="auto" w:fill="FFFFFF"/>
        </w:rPr>
        <w:t>CONCLUSION</w:t>
      </w:r>
      <w:r w:rsidRPr="00E94868">
        <w:rPr>
          <w:rFonts w:ascii="Arial" w:hAnsi="Arial" w:cs="Arial"/>
          <w:b/>
          <w:bCs/>
          <w:color w:val="263341"/>
          <w:sz w:val="24"/>
          <w:szCs w:val="24"/>
          <w:u w:val="single"/>
          <w:shd w:val="clear" w:color="auto" w:fill="FFFFFF"/>
        </w:rPr>
        <w:t>:</w:t>
      </w:r>
    </w:p>
    <w:p w:rsidR="007C2AA4" w:rsidRDefault="007C2AA4" w:rsidP="008D7CB7">
      <w:p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This IA examined the RQ: “</w:t>
      </w:r>
      <w:r w:rsidRPr="00207A18">
        <w:rPr>
          <w:rFonts w:ascii="Arial" w:hAnsi="Arial" w:cs="Arial"/>
          <w:color w:val="263341"/>
          <w:sz w:val="24"/>
          <w:szCs w:val="24"/>
          <w:shd w:val="clear" w:color="auto" w:fill="FFFFFF"/>
        </w:rPr>
        <w:t>To what extent is the merger of Vodafone and Idea a strategic move to defend their market share?</w:t>
      </w:r>
      <w:r>
        <w:rPr>
          <w:rFonts w:ascii="Arial" w:hAnsi="Arial" w:cs="Arial"/>
          <w:color w:val="263341"/>
          <w:sz w:val="24"/>
          <w:szCs w:val="24"/>
          <w:shd w:val="clear" w:color="auto" w:fill="FFFFFF"/>
        </w:rPr>
        <w:t xml:space="preserve">” Vodafone and Idea have merged aiming to be the greatest telecom company in India. For this, they have to compete against the top telecom companies, Bharti Airtel and Jio. As per the research, to achieve their desired goal and survive in the market, VIL has invested in network towers and enables advanced technology for themselves and their customers. Doing this, they have increased their costs and expenditures while keeping its selling prices low. Low price with good quality makes them a bargain brand. </w:t>
      </w:r>
    </w:p>
    <w:p w:rsidR="007C2AA4" w:rsidRDefault="007C2AA4" w:rsidP="008D7CB7">
      <w:p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Considering VIL’s profitability analysis, if they don’t reduce their costs/expenditures and continue selling their products at a low price, they will not be making any profits in future and will suffer major loses. Therefore, due to financial issues, they won’t be able to adapt advance technologies, like DSR to MIMO. They will have to increase their profit margin by using the strategies and solutions mentioned in the analysis. </w:t>
      </w:r>
    </w:p>
    <w:p w:rsidR="007C2AA4" w:rsidRDefault="007C2AA4" w:rsidP="008D7CB7">
      <w:p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It is recommended that VIL use its profitability analysis to understand its expenses and incomes, and accordingly reduce its expenses, such as investments in network towers, and improve its ROCE for better profit efficiency. (in terms of profitability and the right customer perception regarding the newly established brand). However, due to limited quantitative and qualitative data, there are several variables which could not be analyzed (find out what variables you could not include, 2) such as, the company’s Non-current assets as there isn’t much detail available to comment on. Also, since Vodafone and Idea have merged as a strategy, other competitors in the market will also be adapting new strategies to compete. There isn’t much detail on the future investment on strategies for these competitors, as well. </w:t>
      </w:r>
    </w:p>
    <w:p w:rsidR="007C2AA4" w:rsidRDefault="007C2AA4" w:rsidP="008D7CB7">
      <w:pPr>
        <w:spacing w:line="240" w:lineRule="auto"/>
        <w:jc w:val="both"/>
        <w:rPr>
          <w:rFonts w:ascii="Arial" w:hAnsi="Arial" w:cs="Arial"/>
          <w:color w:val="263341"/>
          <w:sz w:val="24"/>
          <w:szCs w:val="24"/>
          <w:shd w:val="clear" w:color="auto" w:fill="FFFFFF"/>
        </w:rPr>
      </w:pPr>
      <w:r>
        <w:rPr>
          <w:rFonts w:ascii="Arial" w:hAnsi="Arial" w:cs="Arial"/>
          <w:color w:val="263341"/>
          <w:sz w:val="24"/>
          <w:szCs w:val="24"/>
          <w:shd w:val="clear" w:color="auto" w:fill="FFFFFF"/>
        </w:rPr>
        <w:t xml:space="preserve">In conclusion, VIL has taken a prudent decision to merge and adapt in order to strengthen their position in a dynamic industry wherein survival is becoming </w:t>
      </w:r>
      <w:r w:rsidRPr="001F2456">
        <w:rPr>
          <w:rFonts w:ascii="Arial" w:hAnsi="Arial" w:cs="Arial"/>
          <w:color w:val="263341"/>
          <w:sz w:val="24"/>
          <w:szCs w:val="24"/>
          <w:highlight w:val="yellow"/>
          <w:shd w:val="clear" w:color="auto" w:fill="FFFFFF"/>
        </w:rPr>
        <w:t>tougher</w:t>
      </w:r>
      <w:r>
        <w:rPr>
          <w:rFonts w:ascii="Arial" w:hAnsi="Arial" w:cs="Arial"/>
          <w:color w:val="263341"/>
          <w:sz w:val="24"/>
          <w:szCs w:val="24"/>
          <w:shd w:val="clear" w:color="auto" w:fill="FFFFFF"/>
        </w:rPr>
        <w:t xml:space="preserve"> with each passing year. </w:t>
      </w:r>
    </w:p>
    <w:p w:rsidR="007C2AA4" w:rsidRPr="007C2AA4" w:rsidRDefault="007C2AA4" w:rsidP="008D7CB7">
      <w:pPr>
        <w:spacing w:line="240" w:lineRule="auto"/>
        <w:jc w:val="both"/>
        <w:rPr>
          <w:rFonts w:ascii="Arial" w:hAnsi="Arial" w:cs="Arial"/>
          <w:color w:val="263341"/>
          <w:sz w:val="24"/>
          <w:szCs w:val="24"/>
          <w:shd w:val="clear" w:color="auto" w:fill="FFFFFF"/>
        </w:rPr>
      </w:pPr>
    </w:p>
    <w:p w:rsidR="002D4590" w:rsidRDefault="002D4590" w:rsidP="008D7CB7">
      <w:pPr>
        <w:spacing w:line="240" w:lineRule="auto"/>
        <w:jc w:val="both"/>
        <w:rPr>
          <w:rFonts w:ascii="Arial" w:hAnsi="Arial" w:cs="Arial"/>
          <w:b/>
          <w:bCs/>
          <w:color w:val="263341"/>
          <w:sz w:val="24"/>
          <w:szCs w:val="24"/>
          <w:shd w:val="clear" w:color="auto" w:fill="FFFFFF"/>
        </w:rPr>
      </w:pPr>
    </w:p>
    <w:p w:rsidR="00A513A5" w:rsidRDefault="00A513A5" w:rsidP="008D7CB7">
      <w:pPr>
        <w:spacing w:line="240" w:lineRule="auto"/>
        <w:jc w:val="both"/>
        <w:rPr>
          <w:rFonts w:ascii="Arial" w:hAnsi="Arial" w:cs="Arial"/>
          <w:b/>
          <w:bCs/>
          <w:color w:val="263341"/>
          <w:sz w:val="24"/>
          <w:szCs w:val="24"/>
          <w:shd w:val="clear" w:color="auto" w:fill="FFFFFF"/>
        </w:rPr>
      </w:pPr>
    </w:p>
    <w:p w:rsidR="004A18B9" w:rsidRDefault="00B5560F" w:rsidP="00C167A5">
      <w:pPr>
        <w:pStyle w:val="NormalWeb"/>
        <w:rPr>
          <w:b/>
          <w:bCs/>
          <w:u w:val="single"/>
        </w:rPr>
      </w:pPr>
      <w:r w:rsidRPr="00B5560F">
        <w:rPr>
          <w:b/>
          <w:bCs/>
          <w:u w:val="single"/>
        </w:rPr>
        <w:t>BIBLIOGRAPHY</w:t>
      </w:r>
    </w:p>
    <w:p w:rsidR="00864376" w:rsidRPr="00B5560F" w:rsidRDefault="00864376" w:rsidP="003B0D0A">
      <w:pPr>
        <w:pStyle w:val="NormalWeb"/>
        <w:ind w:left="567" w:hanging="567"/>
        <w:rPr>
          <w:b/>
          <w:bCs/>
          <w:u w:val="single"/>
        </w:rPr>
      </w:pPr>
    </w:p>
    <w:p w:rsidR="00864376" w:rsidRDefault="00437BB1" w:rsidP="00864376">
      <w:pPr>
        <w:pStyle w:val="NormalWeb"/>
        <w:numPr>
          <w:ilvl w:val="0"/>
          <w:numId w:val="1"/>
        </w:numPr>
      </w:pPr>
      <w:proofErr w:type="spellStart"/>
      <w:r w:rsidRPr="00FD74B8">
        <w:lastRenderedPageBreak/>
        <w:t>Rajawat</w:t>
      </w:r>
      <w:proofErr w:type="spellEnd"/>
      <w:r w:rsidRPr="00FD74B8">
        <w:t xml:space="preserve">, </w:t>
      </w:r>
      <w:proofErr w:type="spellStart"/>
      <w:r w:rsidRPr="00FD74B8">
        <w:t>Yatish</w:t>
      </w:r>
      <w:proofErr w:type="spellEnd"/>
      <w:r w:rsidRPr="00FD74B8">
        <w:t>. "Telecom Quality Issues: Facing Network Issue with Vodafone, Airtel, Idea, &amp;amp; Reliance Jio?"</w:t>
      </w:r>
      <w:r>
        <w:t xml:space="preserve"> </w:t>
      </w:r>
      <w:proofErr w:type="spellStart"/>
      <w:r w:rsidRPr="00FD74B8">
        <w:t>LocalCircles</w:t>
      </w:r>
      <w:proofErr w:type="spellEnd"/>
      <w:r w:rsidRPr="00FD74B8">
        <w:t xml:space="preserve">. </w:t>
      </w:r>
      <w:proofErr w:type="spellStart"/>
      <w:r w:rsidRPr="00FD74B8">
        <w:t>N.p.</w:t>
      </w:r>
      <w:proofErr w:type="spellEnd"/>
      <w:r w:rsidRPr="00FD74B8">
        <w:t>, 4 June 2018. Web. 11 Dec. 2019.</w:t>
      </w:r>
      <w:r>
        <w:t xml:space="preserve"> &lt;</w:t>
      </w:r>
      <w:r w:rsidRPr="001C3FE8">
        <w:t>https://www.localcircles.com/a/press/page/telecom-quality-issue-facing-network-issue-with-vodafone-airtel-idea-reliance-jio#.Xe9aNOgzZnI</w:t>
      </w:r>
      <w:r>
        <w:t>&gt;.</w:t>
      </w:r>
    </w:p>
    <w:p w:rsidR="00864376" w:rsidRDefault="00864376" w:rsidP="00864376">
      <w:pPr>
        <w:pStyle w:val="NormalWeb"/>
        <w:ind w:left="720"/>
      </w:pPr>
    </w:p>
    <w:p w:rsidR="00437BB1" w:rsidRDefault="00437BB1" w:rsidP="00437BB1">
      <w:pPr>
        <w:pStyle w:val="NormalWeb"/>
        <w:numPr>
          <w:ilvl w:val="0"/>
          <w:numId w:val="1"/>
        </w:numPr>
      </w:pPr>
      <w:proofErr w:type="spellStart"/>
      <w:r w:rsidRPr="001C3FE8">
        <w:t>Maity</w:t>
      </w:r>
      <w:proofErr w:type="spellEnd"/>
      <w:r w:rsidRPr="001C3FE8">
        <w:t xml:space="preserve">, Amit. "Perceptual Mapping." LinkedIn SlideShare. </w:t>
      </w:r>
      <w:proofErr w:type="spellStart"/>
      <w:r w:rsidRPr="001C3FE8">
        <w:t>N.p.</w:t>
      </w:r>
      <w:proofErr w:type="spellEnd"/>
      <w:r w:rsidRPr="001C3FE8">
        <w:t>, 13 July 2018. Web. 5 Dec. 2019.</w:t>
      </w:r>
      <w:r>
        <w:t xml:space="preserve"> &lt;</w:t>
      </w:r>
      <w:r w:rsidRPr="001C3FE8">
        <w:t>https://www.slideshare.net/amitmaity12/perceptual-mapping-105709260</w:t>
      </w:r>
      <w:r>
        <w:t>&gt;.</w:t>
      </w:r>
    </w:p>
    <w:p w:rsidR="00864376" w:rsidRDefault="00864376" w:rsidP="00864376">
      <w:pPr>
        <w:pStyle w:val="NormalWeb"/>
      </w:pPr>
    </w:p>
    <w:p w:rsidR="000F10D8" w:rsidRPr="000F10D8" w:rsidRDefault="000F10D8" w:rsidP="000F10D8">
      <w:pPr>
        <w:pStyle w:val="FootnoteText"/>
        <w:numPr>
          <w:ilvl w:val="0"/>
          <w:numId w:val="1"/>
        </w:numPr>
        <w:rPr>
          <w:rFonts w:ascii="Times New Roman" w:hAnsi="Times New Roman" w:cs="Times New Roman"/>
          <w:sz w:val="24"/>
          <w:szCs w:val="24"/>
        </w:rPr>
      </w:pPr>
      <w:r w:rsidRPr="000F10D8">
        <w:rPr>
          <w:rFonts w:ascii="Times New Roman" w:hAnsi="Times New Roman" w:cs="Times New Roman"/>
          <w:sz w:val="24"/>
          <w:szCs w:val="24"/>
        </w:rPr>
        <w:t>VIL Quarterly Report, 2018. Gujarat: Vodafone Idea Limited (Formerly Idea Cellular Limited)), 2018. VIL QR_Q3FY19. 31 Dec. 2018. Web. 15 Nov. 2019. &lt;https://www.vodafoneidea.com/content/dam/vodafone-microsite/docs/pdf/VIL%20QR_Q3FY19.pdf&gt;.</w:t>
      </w:r>
    </w:p>
    <w:p w:rsidR="00437BB1" w:rsidRDefault="00437BB1" w:rsidP="00864376">
      <w:pPr>
        <w:pStyle w:val="NormalWeb"/>
        <w:ind w:left="720"/>
      </w:pPr>
    </w:p>
    <w:p w:rsidR="003C7F75" w:rsidRDefault="003C7F75" w:rsidP="003B0D0A">
      <w:pPr>
        <w:pStyle w:val="NormalWeb"/>
        <w:ind w:left="567" w:hanging="567"/>
      </w:pPr>
    </w:p>
    <w:p w:rsidR="003C7F75" w:rsidRDefault="003C7F75" w:rsidP="003B0D0A">
      <w:pPr>
        <w:pStyle w:val="NormalWeb"/>
        <w:ind w:left="567" w:hanging="567"/>
      </w:pPr>
    </w:p>
    <w:p w:rsidR="008D0E2D" w:rsidRDefault="008D0E2D" w:rsidP="008D0E2D">
      <w:pPr>
        <w:spacing w:line="240" w:lineRule="auto"/>
        <w:jc w:val="both"/>
        <w:rPr>
          <w:rFonts w:ascii="Arial" w:hAnsi="Arial" w:cs="Arial"/>
          <w:b/>
          <w:bCs/>
          <w:color w:val="335B74" w:themeColor="text2"/>
          <w:sz w:val="24"/>
          <w:szCs w:val="24"/>
          <w:shd w:val="clear" w:color="auto" w:fill="FFFFFF"/>
        </w:rPr>
      </w:pPr>
    </w:p>
    <w:p w:rsidR="003C7F75" w:rsidRDefault="003C7F75" w:rsidP="003B0D0A">
      <w:pPr>
        <w:pStyle w:val="NormalWeb"/>
        <w:ind w:left="567" w:hanging="567"/>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437BB1" w:rsidRDefault="00437BB1" w:rsidP="00437BB1">
      <w:pPr>
        <w:spacing w:line="240" w:lineRule="auto"/>
        <w:jc w:val="both"/>
        <w:rPr>
          <w:rFonts w:ascii="Arial" w:hAnsi="Arial" w:cs="Arial"/>
          <w:color w:val="263341"/>
          <w:sz w:val="24"/>
          <w:szCs w:val="24"/>
          <w:shd w:val="clear" w:color="auto" w:fill="FFFFFF"/>
        </w:rPr>
      </w:pPr>
      <w:r w:rsidRPr="00A548D1">
        <w:rPr>
          <w:rFonts w:ascii="Arial" w:hAnsi="Arial" w:cs="Arial"/>
          <w:b/>
          <w:bCs/>
          <w:color w:val="335B74" w:themeColor="text2"/>
          <w:sz w:val="24"/>
          <w:szCs w:val="24"/>
          <w:shd w:val="clear" w:color="auto" w:fill="FFFFFF"/>
        </w:rPr>
        <w:t xml:space="preserve">SUPPORTING DOCUMENT </w:t>
      </w:r>
      <w:r w:rsidR="00864376">
        <w:rPr>
          <w:rFonts w:ascii="Arial" w:hAnsi="Arial" w:cs="Arial"/>
          <w:b/>
          <w:bCs/>
          <w:color w:val="335B74" w:themeColor="text2"/>
          <w:sz w:val="24"/>
          <w:szCs w:val="24"/>
          <w:shd w:val="clear" w:color="auto" w:fill="FFFFFF"/>
        </w:rPr>
        <w:t>1</w:t>
      </w:r>
      <w:r w:rsidRPr="00A548D1">
        <w:rPr>
          <w:rFonts w:ascii="Arial" w:hAnsi="Arial" w:cs="Arial"/>
          <w:b/>
          <w:bCs/>
          <w:color w:val="335B74" w:themeColor="text2"/>
          <w:sz w:val="24"/>
          <w:szCs w:val="24"/>
          <w:shd w:val="clear" w:color="auto" w:fill="FFFFFF"/>
        </w:rPr>
        <w:t xml:space="preserve"> </w:t>
      </w:r>
      <w:r w:rsidRPr="000F22E4">
        <w:rPr>
          <w:rFonts w:ascii="Arial" w:hAnsi="Arial" w:cs="Arial"/>
          <w:b/>
          <w:bCs/>
          <w:color w:val="263341"/>
          <w:sz w:val="24"/>
          <w:szCs w:val="24"/>
          <w:shd w:val="clear" w:color="auto" w:fill="FFFFFF"/>
        </w:rPr>
        <w:t>–</w:t>
      </w:r>
      <w:r>
        <w:rPr>
          <w:rFonts w:ascii="Arial" w:hAnsi="Arial" w:cs="Arial"/>
          <w:b/>
          <w:bCs/>
          <w:color w:val="263341"/>
          <w:sz w:val="24"/>
          <w:szCs w:val="24"/>
          <w:shd w:val="clear" w:color="auto" w:fill="FFFFFF"/>
        </w:rPr>
        <w:t xml:space="preserve"> </w:t>
      </w:r>
      <w:r w:rsidRPr="000F22E4">
        <w:rPr>
          <w:rFonts w:ascii="Arial" w:hAnsi="Arial" w:cs="Arial"/>
          <w:color w:val="263341"/>
          <w:sz w:val="24"/>
          <w:szCs w:val="24"/>
          <w:shd w:val="clear" w:color="auto" w:fill="FFFFFF"/>
        </w:rPr>
        <w:t>Financial ratios of VIL</w:t>
      </w:r>
    </w:p>
    <w:p w:rsidR="00437BB1" w:rsidRPr="004D0D49" w:rsidRDefault="00437BB1" w:rsidP="00437BB1">
      <w:pPr>
        <w:pStyle w:val="NormalWeb"/>
        <w:ind w:left="567" w:hanging="567"/>
        <w:rPr>
          <w:sz w:val="20"/>
          <w:szCs w:val="20"/>
        </w:rPr>
      </w:pPr>
      <w:r>
        <w:rPr>
          <w:noProof/>
        </w:rPr>
        <w:lastRenderedPageBreak/>
        <w:drawing>
          <wp:anchor distT="0" distB="0" distL="114300" distR="114300" simplePos="0" relativeHeight="251663360" behindDoc="0" locked="0" layoutInCell="1" allowOverlap="1" wp14:anchorId="45804772" wp14:editId="6541A75F">
            <wp:simplePos x="0" y="0"/>
            <wp:positionH relativeFrom="margin">
              <wp:posOffset>-444500</wp:posOffset>
            </wp:positionH>
            <wp:positionV relativeFrom="margin">
              <wp:posOffset>2092325</wp:posOffset>
            </wp:positionV>
            <wp:extent cx="6819900" cy="4625975"/>
            <wp:effectExtent l="19050" t="19050" r="19050" b="222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19900" cy="4625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EC3E148" wp14:editId="6BA68AA7">
            <wp:simplePos x="0" y="0"/>
            <wp:positionH relativeFrom="margin">
              <wp:align>center</wp:align>
            </wp:positionH>
            <wp:positionV relativeFrom="margin">
              <wp:posOffset>1652905</wp:posOffset>
            </wp:positionV>
            <wp:extent cx="6819900" cy="415925"/>
            <wp:effectExtent l="19050" t="19050" r="19050"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19900" cy="415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B0D0A">
        <w:rPr>
          <w:b/>
          <w:bCs/>
        </w:rPr>
        <w:t>Citation</w:t>
      </w:r>
      <w:r>
        <w:t xml:space="preserve">: </w:t>
      </w:r>
      <w:r w:rsidRPr="004D0D49">
        <w:t xml:space="preserve">Moneycontrol.com. "Vodafone Idea Limited Key Financial Ratios, Vodafone Idea Limited Financial Statement &amp; Accounts." </w:t>
      </w:r>
      <w:r w:rsidRPr="004D0D49">
        <w:rPr>
          <w:i/>
          <w:iCs/>
        </w:rPr>
        <w:t>Vodafone Idea Limited Key Financial Ratios, Vodafone Idea Limited Financial Statement &amp; Accounts</w:t>
      </w:r>
      <w:r w:rsidRPr="004D0D49">
        <w:t xml:space="preserve">. </w:t>
      </w:r>
      <w:proofErr w:type="spellStart"/>
      <w:r w:rsidRPr="004D0D49">
        <w:t>Moneycontrol</w:t>
      </w:r>
      <w:proofErr w:type="spellEnd"/>
      <w:r w:rsidRPr="004D0D49">
        <w:t>, n.d. Web. 20 Nov. 2019. &lt;https://www.moneycontrol.com/financials/vodafoneidealimited/ratios/ic8&gt;.</w:t>
      </w: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B5560F" w:rsidRDefault="00B5560F" w:rsidP="004A18B9">
      <w:pPr>
        <w:spacing w:line="240" w:lineRule="auto"/>
        <w:jc w:val="both"/>
        <w:rPr>
          <w:rFonts w:ascii="Arial" w:hAnsi="Arial" w:cs="Arial"/>
          <w:b/>
          <w:bCs/>
          <w:color w:val="335B74" w:themeColor="text2"/>
          <w:sz w:val="24"/>
          <w:szCs w:val="24"/>
          <w:shd w:val="clear" w:color="auto" w:fill="FFFFFF"/>
        </w:rPr>
      </w:pPr>
    </w:p>
    <w:p w:rsidR="004A18B9" w:rsidRDefault="004A18B9" w:rsidP="004A18B9">
      <w:pPr>
        <w:spacing w:line="240" w:lineRule="auto"/>
        <w:jc w:val="both"/>
        <w:rPr>
          <w:rFonts w:ascii="Arial" w:hAnsi="Arial" w:cs="Arial"/>
          <w:color w:val="263341"/>
          <w:sz w:val="24"/>
          <w:szCs w:val="24"/>
          <w:shd w:val="clear" w:color="auto" w:fill="FFFFFF"/>
        </w:rPr>
      </w:pPr>
      <w:r w:rsidRPr="00A548D1">
        <w:rPr>
          <w:rFonts w:ascii="Arial" w:hAnsi="Arial" w:cs="Arial"/>
          <w:b/>
          <w:bCs/>
          <w:color w:val="335B74" w:themeColor="text2"/>
          <w:sz w:val="24"/>
          <w:szCs w:val="24"/>
          <w:shd w:val="clear" w:color="auto" w:fill="FFFFFF"/>
        </w:rPr>
        <w:t xml:space="preserve">SUPPORTING DOCUMENT </w:t>
      </w:r>
      <w:r w:rsidR="00864376">
        <w:rPr>
          <w:rFonts w:ascii="Arial" w:hAnsi="Arial" w:cs="Arial"/>
          <w:b/>
          <w:bCs/>
          <w:color w:val="335B74" w:themeColor="text2"/>
          <w:sz w:val="24"/>
          <w:szCs w:val="24"/>
          <w:shd w:val="clear" w:color="auto" w:fill="FFFFFF"/>
        </w:rPr>
        <w:t>2</w:t>
      </w:r>
      <w:r w:rsidRPr="00A548D1">
        <w:rPr>
          <w:rFonts w:ascii="Arial" w:hAnsi="Arial" w:cs="Arial"/>
          <w:b/>
          <w:bCs/>
          <w:color w:val="335B74" w:themeColor="text2"/>
          <w:sz w:val="24"/>
          <w:szCs w:val="24"/>
          <w:shd w:val="clear" w:color="auto" w:fill="FFFFFF"/>
        </w:rPr>
        <w:t xml:space="preserve"> </w:t>
      </w:r>
      <w:r w:rsidRPr="000F22E4">
        <w:rPr>
          <w:rFonts w:ascii="Arial" w:hAnsi="Arial" w:cs="Arial"/>
          <w:b/>
          <w:bCs/>
          <w:color w:val="263341"/>
          <w:sz w:val="24"/>
          <w:szCs w:val="24"/>
          <w:shd w:val="clear" w:color="auto" w:fill="FFFFFF"/>
        </w:rPr>
        <w:t>–</w:t>
      </w:r>
      <w:r>
        <w:rPr>
          <w:rFonts w:ascii="Arial" w:hAnsi="Arial" w:cs="Arial"/>
          <w:b/>
          <w:bCs/>
          <w:color w:val="263341"/>
          <w:sz w:val="24"/>
          <w:szCs w:val="24"/>
          <w:shd w:val="clear" w:color="auto" w:fill="FFFFFF"/>
        </w:rPr>
        <w:t xml:space="preserve"> </w:t>
      </w:r>
      <w:bookmarkStart w:id="13" w:name="_Hlk37098873"/>
      <w:r w:rsidR="00A548D1" w:rsidRPr="00A548D1">
        <w:rPr>
          <w:sz w:val="24"/>
          <w:szCs w:val="24"/>
        </w:rPr>
        <w:t>News article on how Vodafone-Idea affects its consumers</w:t>
      </w:r>
    </w:p>
    <w:bookmarkEnd w:id="13"/>
    <w:p w:rsidR="004D0D49" w:rsidRDefault="004A18B9" w:rsidP="004D0D49">
      <w:pPr>
        <w:pStyle w:val="FootnoteText"/>
      </w:pPr>
      <w:r w:rsidRPr="004A18B9">
        <w:rPr>
          <w:rFonts w:ascii="Times New Roman" w:hAnsi="Times New Roman" w:cs="Times New Roman"/>
          <w:b/>
          <w:bCs/>
          <w:sz w:val="24"/>
          <w:szCs w:val="24"/>
        </w:rPr>
        <w:lastRenderedPageBreak/>
        <w:t>Citation</w:t>
      </w:r>
      <w:r w:rsidRPr="004A18B9">
        <w:rPr>
          <w:sz w:val="24"/>
          <w:szCs w:val="24"/>
        </w:rPr>
        <w:t>:</w:t>
      </w:r>
      <w:r>
        <w:rPr>
          <w:sz w:val="24"/>
          <w:szCs w:val="24"/>
        </w:rPr>
        <w:t xml:space="preserve"> </w:t>
      </w:r>
      <w:proofErr w:type="spellStart"/>
      <w:r w:rsidR="004D0D49" w:rsidRPr="004D0D49">
        <w:rPr>
          <w:sz w:val="24"/>
          <w:szCs w:val="24"/>
        </w:rPr>
        <w:t>D'Cruze</w:t>
      </w:r>
      <w:proofErr w:type="spellEnd"/>
      <w:r w:rsidR="004D0D49" w:rsidRPr="004D0D49">
        <w:rPr>
          <w:sz w:val="24"/>
          <w:szCs w:val="24"/>
        </w:rPr>
        <w:t xml:space="preserve">, Danny. "How Vodafone, Idea Merger Will Affect Its Consumers." Business Today. </w:t>
      </w:r>
      <w:proofErr w:type="spellStart"/>
      <w:r w:rsidR="004D0D49" w:rsidRPr="004D0D49">
        <w:rPr>
          <w:sz w:val="24"/>
          <w:szCs w:val="24"/>
        </w:rPr>
        <w:t>N.p.</w:t>
      </w:r>
      <w:proofErr w:type="spellEnd"/>
      <w:r w:rsidR="004D0D49" w:rsidRPr="004D0D49">
        <w:rPr>
          <w:sz w:val="24"/>
          <w:szCs w:val="24"/>
        </w:rPr>
        <w:t>, 31 Aug. 2018. Web. 10 Feb. 2020.  &lt;https://www.businesstoday.in/sectors/telecom/how-vodafone-idea-merger-will-affect-its-consumers/story/281839.html&gt;.</w:t>
      </w:r>
    </w:p>
    <w:p w:rsidR="004D0D49" w:rsidRDefault="004D0D49" w:rsidP="004D0D49">
      <w:pPr>
        <w:pStyle w:val="FootnoteText"/>
      </w:pPr>
    </w:p>
    <w:p w:rsidR="004D0D49" w:rsidRPr="00BB7E9F" w:rsidRDefault="004D0D49" w:rsidP="004D0D49">
      <w:pPr>
        <w:pStyle w:val="Heading1"/>
        <w:shd w:val="clear" w:color="auto" w:fill="FFFFFF"/>
        <w:spacing w:before="0" w:after="0" w:line="570" w:lineRule="atLeast"/>
        <w:rPr>
          <w:rFonts w:ascii="Roboto" w:hAnsi="Roboto"/>
          <w:color w:val="000000"/>
          <w:sz w:val="48"/>
          <w:szCs w:val="48"/>
        </w:rPr>
      </w:pPr>
      <w:r w:rsidRPr="00BB7E9F">
        <w:rPr>
          <w:rFonts w:ascii="Roboto" w:hAnsi="Roboto"/>
          <w:color w:val="000000"/>
          <w:sz w:val="48"/>
          <w:szCs w:val="48"/>
        </w:rPr>
        <w:t>How Vodafone, Idea merger will affect its consumers</w:t>
      </w:r>
    </w:p>
    <w:p w:rsidR="00BB7E9F" w:rsidRDefault="00BB7E9F" w:rsidP="00BB7E9F">
      <w:pPr>
        <w:pStyle w:val="NormalWeb"/>
        <w:shd w:val="clear" w:color="auto" w:fill="FFFFFF"/>
        <w:spacing w:before="0" w:beforeAutospacing="0" w:after="0" w:afterAutospacing="0"/>
        <w:rPr>
          <w:rFonts w:ascii="Georgia" w:hAnsi="Georgia"/>
          <w:color w:val="3D4239"/>
        </w:rPr>
      </w:pP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color w:val="3D4239"/>
          <w:sz w:val="27"/>
          <w:szCs w:val="27"/>
        </w:rPr>
        <w:t>Vodafone India and Idea Cellular are now Vodafone Idea Limited. With the new company taking the top spot in the Indian telecom industry and dethroning Bharti Airtel for the first time in 15 years, the benefits are expected to seep down to the customers as well. For now, both companies will continue with their individual brands on the public front. For tasks like mobile phone recharge and payment of phone bills, the customer won't witness a major change. Vodafone and Idea websites are still functioning on their old domain. However, the merged capital and increased reach may result in more benefits to users than before.</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color w:val="3D4239"/>
          <w:sz w:val="27"/>
          <w:szCs w:val="27"/>
        </w:rPr>
        <w:t xml:space="preserve">Welcoming customers to India's leading telecom network, Mr. </w:t>
      </w:r>
      <w:proofErr w:type="spellStart"/>
      <w:r w:rsidRPr="00BB7E9F">
        <w:rPr>
          <w:rFonts w:ascii="Georgia" w:hAnsi="Georgia"/>
          <w:color w:val="3D4239"/>
          <w:sz w:val="27"/>
          <w:szCs w:val="27"/>
        </w:rPr>
        <w:t>Balesh</w:t>
      </w:r>
      <w:proofErr w:type="spellEnd"/>
      <w:r w:rsidRPr="00BB7E9F">
        <w:rPr>
          <w:rFonts w:ascii="Georgia" w:hAnsi="Georgia"/>
          <w:color w:val="3D4239"/>
          <w:sz w:val="27"/>
          <w:szCs w:val="27"/>
        </w:rPr>
        <w:t xml:space="preserve"> Sharma, CEO, Vodafone Idea Limited, said, "As India's leading telecom operator with two popular and loved brands, the company has the scale and resources to ensure sustainable customer choice and introduce new technologies. We are committed to offer both our retail and enterprise customers an excellent experience while fulfilling their evolving digital and connectivity needs via new products, services and solutions. We will offer them more network coverage, more value and more excitement. My team and I look forward to your continuing support and invite you to enjoy the Vodafone Idea experience."</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b/>
          <w:bCs/>
          <w:color w:val="3D4239"/>
          <w:sz w:val="27"/>
          <w:szCs w:val="27"/>
        </w:rPr>
        <w:t>Better network</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color w:val="3D4239"/>
          <w:sz w:val="27"/>
          <w:szCs w:val="27"/>
        </w:rPr>
        <w:t xml:space="preserve">One of the greatest strengths of the merged entity will be a more robust ecosystem of cellular towers. This could yield better coverage than before. The company claims that it is now the largest voice network with over 200,000 unique GSM sites and has 235,000 kms of </w:t>
      </w:r>
      <w:proofErr w:type="spellStart"/>
      <w:r w:rsidRPr="00BB7E9F">
        <w:rPr>
          <w:rFonts w:ascii="Georgia" w:hAnsi="Georgia"/>
          <w:color w:val="3D4239"/>
          <w:sz w:val="27"/>
          <w:szCs w:val="27"/>
        </w:rPr>
        <w:t>fibre</w:t>
      </w:r>
      <w:proofErr w:type="spellEnd"/>
      <w:r w:rsidRPr="00BB7E9F">
        <w:rPr>
          <w:rFonts w:ascii="Georgia" w:hAnsi="Georgia"/>
          <w:color w:val="3D4239"/>
          <w:sz w:val="27"/>
          <w:szCs w:val="27"/>
        </w:rPr>
        <w:t xml:space="preserve"> to cover over 1.2 billion Indians (92% population). Other than that, the new entity will have a large spectrum portfolio and more broadband carriers to provide better service on 2G, 3G and 4G platforms. In the upcoming broadband tariff war, Vodafone Idea will be ready with their consolidated network of over 340,000 broadband sites covering 840 million Indians. </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p>
    <w:p w:rsidR="00A548D1" w:rsidRDefault="00A548D1" w:rsidP="00BB7E9F">
      <w:pPr>
        <w:pStyle w:val="NormalWeb"/>
        <w:shd w:val="clear" w:color="auto" w:fill="FFFFFF"/>
        <w:spacing w:before="0" w:beforeAutospacing="0" w:after="0" w:afterAutospacing="0"/>
        <w:rPr>
          <w:rFonts w:ascii="Georgia" w:hAnsi="Georgia"/>
          <w:b/>
          <w:bCs/>
          <w:color w:val="3D4239"/>
          <w:sz w:val="27"/>
          <w:szCs w:val="27"/>
        </w:rPr>
      </w:pP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b/>
          <w:bCs/>
          <w:color w:val="3D4239"/>
          <w:sz w:val="27"/>
          <w:szCs w:val="27"/>
        </w:rPr>
        <w:t>New technology</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color w:val="3D4239"/>
          <w:sz w:val="27"/>
          <w:szCs w:val="27"/>
        </w:rPr>
        <w:lastRenderedPageBreak/>
        <w:t>The merged entity will have a better hold on digital services which includes Voice, Data, Mobile payments, IoT, advanced enterprise offerings, high speed and secure leased lines, digital wallets, MIMO and cloud services. These services can be accessed via 15,000 stores and 1.7 million retail touchpoints.</w:t>
      </w:r>
    </w:p>
    <w:p w:rsidR="00BB7E9F" w:rsidRPr="00BB7E9F" w:rsidRDefault="00BB7E9F" w:rsidP="00BB7E9F">
      <w:pPr>
        <w:pStyle w:val="NormalWeb"/>
        <w:shd w:val="clear" w:color="auto" w:fill="FFFFFF"/>
        <w:spacing w:before="0" w:beforeAutospacing="0" w:after="0" w:afterAutospacing="0"/>
        <w:rPr>
          <w:rFonts w:ascii="Georgia" w:hAnsi="Georgia"/>
          <w:b/>
          <w:bCs/>
          <w:color w:val="3D4239"/>
          <w:sz w:val="27"/>
          <w:szCs w:val="27"/>
        </w:rPr>
      </w:pP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b/>
          <w:bCs/>
          <w:color w:val="3D4239"/>
          <w:sz w:val="27"/>
          <w:szCs w:val="27"/>
        </w:rPr>
        <w:t>Competitive offers</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color w:val="3D4239"/>
          <w:sz w:val="27"/>
          <w:szCs w:val="27"/>
        </w:rPr>
        <w:t>The factor that impacts the end user the most is the price. Vodafone Idea Ltd. will now be better positioned to counter Reliance Jio's aggressive pricing. The company will have a Pan India Revenue Market Share (AGR) of 32.2 per cent which not only puts it on top of the list but also leaves some breathing space for it to introduce new offers.</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r w:rsidRPr="00BB7E9F">
        <w:rPr>
          <w:rFonts w:ascii="Georgia" w:hAnsi="Georgia"/>
          <w:color w:val="3D4239"/>
          <w:sz w:val="27"/>
          <w:szCs w:val="27"/>
        </w:rPr>
        <w:t xml:space="preserve">Idea will infuse Rs 67.5 billion with Vodafone's Rs 86 billion. Additionally, the </w:t>
      </w:r>
      <w:proofErr w:type="spellStart"/>
      <w:r w:rsidRPr="00BB7E9F">
        <w:rPr>
          <w:rFonts w:ascii="Georgia" w:hAnsi="Georgia"/>
          <w:color w:val="3D4239"/>
          <w:sz w:val="27"/>
          <w:szCs w:val="27"/>
        </w:rPr>
        <w:t>monetisation</w:t>
      </w:r>
      <w:proofErr w:type="spellEnd"/>
      <w:r w:rsidRPr="00BB7E9F">
        <w:rPr>
          <w:rFonts w:ascii="Georgia" w:hAnsi="Georgia"/>
          <w:color w:val="3D4239"/>
          <w:sz w:val="27"/>
          <w:szCs w:val="27"/>
        </w:rPr>
        <w:t xml:space="preserve"> of standalone towers of both companies will yield a value of Rs 78.5 billion. This provides the company with a strong cash balance of over Rs 193 billion (after deducting the payout amount of Rs 39 billion to the DoT).</w:t>
      </w:r>
    </w:p>
    <w:p w:rsidR="00BB7E9F" w:rsidRPr="00BB7E9F" w:rsidRDefault="00BB7E9F" w:rsidP="00BB7E9F">
      <w:pPr>
        <w:pStyle w:val="NormalWeb"/>
        <w:shd w:val="clear" w:color="auto" w:fill="FFFFFF"/>
        <w:spacing w:before="0" w:beforeAutospacing="0" w:after="0" w:afterAutospacing="0"/>
        <w:rPr>
          <w:rFonts w:ascii="Georgia" w:hAnsi="Georgia"/>
          <w:color w:val="3D4239"/>
          <w:sz w:val="27"/>
          <w:szCs w:val="27"/>
        </w:rPr>
      </w:pPr>
    </w:p>
    <w:p w:rsidR="004D0D49" w:rsidRDefault="004D0D49" w:rsidP="004D0D49">
      <w:pPr>
        <w:pStyle w:val="FootnoteText"/>
        <w:rPr>
          <w:rFonts w:ascii="Times New Roman" w:hAnsi="Times New Roman" w:cs="Times New Roman"/>
          <w:sz w:val="24"/>
          <w:szCs w:val="24"/>
        </w:rPr>
      </w:pPr>
    </w:p>
    <w:p w:rsidR="004D0D49" w:rsidRDefault="004D0D49" w:rsidP="004D0D49">
      <w:pPr>
        <w:pStyle w:val="FootnoteText"/>
        <w:rPr>
          <w:rFonts w:ascii="Times New Roman" w:hAnsi="Times New Roman" w:cs="Times New Roman"/>
          <w:sz w:val="24"/>
          <w:szCs w:val="24"/>
        </w:rPr>
      </w:pPr>
    </w:p>
    <w:p w:rsidR="004D0D49" w:rsidRDefault="004D0D49" w:rsidP="004D0D49">
      <w:pPr>
        <w:pStyle w:val="FootnoteText"/>
        <w:rPr>
          <w:rFonts w:ascii="Times New Roman" w:hAnsi="Times New Roman" w:cs="Times New Roman"/>
          <w:sz w:val="24"/>
          <w:szCs w:val="24"/>
        </w:rPr>
      </w:pPr>
    </w:p>
    <w:p w:rsidR="004D0D49" w:rsidRDefault="004D0D49" w:rsidP="004D0D49">
      <w:pPr>
        <w:pStyle w:val="FootnoteText"/>
        <w:rPr>
          <w:rFonts w:ascii="Times New Roman" w:hAnsi="Times New Roman" w:cs="Times New Roman"/>
          <w:sz w:val="24"/>
          <w:szCs w:val="24"/>
        </w:rPr>
      </w:pPr>
    </w:p>
    <w:p w:rsidR="004D0D49" w:rsidRPr="004D0D49" w:rsidRDefault="004D0D49" w:rsidP="004D0D49">
      <w:pPr>
        <w:pStyle w:val="FootnoteText"/>
        <w:rPr>
          <w:rFonts w:ascii="Times New Roman" w:hAnsi="Times New Roman" w:cs="Times New Roman"/>
          <w:sz w:val="24"/>
          <w:szCs w:val="24"/>
        </w:rPr>
      </w:pPr>
    </w:p>
    <w:p w:rsidR="004A18B9" w:rsidRPr="004D0D49" w:rsidRDefault="004A18B9" w:rsidP="004D0D49">
      <w:pPr>
        <w:spacing w:line="240" w:lineRule="auto"/>
        <w:rPr>
          <w:rFonts w:ascii="Arial" w:hAnsi="Arial" w:cs="Arial"/>
          <w:color w:val="263341"/>
          <w:sz w:val="40"/>
          <w:szCs w:val="40"/>
          <w:shd w:val="clear" w:color="auto" w:fill="FFFFFF"/>
        </w:rPr>
      </w:pPr>
    </w:p>
    <w:p w:rsidR="003B0D0A" w:rsidRDefault="003B0D0A" w:rsidP="003B0D0A">
      <w:pPr>
        <w:pStyle w:val="NormalWeb"/>
        <w:ind w:left="567" w:hanging="567"/>
      </w:pPr>
    </w:p>
    <w:p w:rsidR="000F22E4" w:rsidRPr="000F22E4" w:rsidRDefault="000F22E4" w:rsidP="000F22E4">
      <w:pPr>
        <w:spacing w:line="240" w:lineRule="auto"/>
        <w:jc w:val="both"/>
        <w:rPr>
          <w:rFonts w:ascii="Arial" w:hAnsi="Arial" w:cs="Arial"/>
          <w:b/>
          <w:bCs/>
          <w:color w:val="263341"/>
          <w:sz w:val="24"/>
          <w:szCs w:val="24"/>
          <w:shd w:val="clear" w:color="auto" w:fill="FFFFFF"/>
        </w:rPr>
      </w:pPr>
    </w:p>
    <w:p w:rsidR="000F22E4" w:rsidRDefault="000F22E4" w:rsidP="002D4590">
      <w:pPr>
        <w:spacing w:line="240" w:lineRule="auto"/>
        <w:rPr>
          <w:rFonts w:ascii="Arial" w:hAnsi="Arial" w:cs="Arial"/>
          <w:color w:val="263341"/>
          <w:sz w:val="24"/>
          <w:szCs w:val="24"/>
          <w:shd w:val="clear" w:color="auto" w:fill="FFFFFF"/>
        </w:rPr>
      </w:pPr>
    </w:p>
    <w:p w:rsidR="002D4590" w:rsidRPr="002D4590" w:rsidRDefault="002D4590" w:rsidP="008D7CB7">
      <w:pPr>
        <w:spacing w:line="240" w:lineRule="auto"/>
        <w:jc w:val="both"/>
        <w:rPr>
          <w:rFonts w:ascii="Arial" w:hAnsi="Arial" w:cs="Arial"/>
          <w:b/>
          <w:bCs/>
          <w:color w:val="263341"/>
          <w:sz w:val="24"/>
          <w:szCs w:val="24"/>
          <w:u w:val="single"/>
          <w:shd w:val="clear" w:color="auto" w:fill="FFFFFF"/>
        </w:rPr>
      </w:pPr>
    </w:p>
    <w:p w:rsidR="002D4590" w:rsidRDefault="002D4590" w:rsidP="008D7CB7">
      <w:pPr>
        <w:jc w:val="both"/>
      </w:pPr>
    </w:p>
    <w:p w:rsidR="00BB7E9F" w:rsidRDefault="00BB7E9F" w:rsidP="008D7CB7">
      <w:pPr>
        <w:jc w:val="both"/>
      </w:pPr>
    </w:p>
    <w:p w:rsidR="00BB7E9F" w:rsidRDefault="00BB7E9F" w:rsidP="008D7CB7">
      <w:pPr>
        <w:jc w:val="both"/>
      </w:pPr>
    </w:p>
    <w:p w:rsidR="00BB7E9F" w:rsidRDefault="00BB7E9F" w:rsidP="008D7CB7">
      <w:pPr>
        <w:jc w:val="both"/>
      </w:pPr>
    </w:p>
    <w:p w:rsidR="00BB7E9F" w:rsidRDefault="00BB7E9F" w:rsidP="008D7CB7">
      <w:pPr>
        <w:jc w:val="both"/>
      </w:pPr>
    </w:p>
    <w:p w:rsidR="00BB7E9F" w:rsidRDefault="00BB7E9F" w:rsidP="008D7CB7">
      <w:pPr>
        <w:jc w:val="both"/>
      </w:pPr>
    </w:p>
    <w:p w:rsidR="00A548D1" w:rsidRDefault="00A548D1" w:rsidP="00BB7E9F">
      <w:pPr>
        <w:spacing w:line="240" w:lineRule="auto"/>
        <w:jc w:val="both"/>
        <w:rPr>
          <w:rFonts w:ascii="Arial" w:hAnsi="Arial" w:cs="Arial"/>
          <w:b/>
          <w:bCs/>
          <w:color w:val="263341"/>
          <w:sz w:val="24"/>
          <w:szCs w:val="24"/>
          <w:shd w:val="clear" w:color="auto" w:fill="FFFFFF"/>
        </w:rPr>
      </w:pPr>
    </w:p>
    <w:p w:rsidR="00B5560F" w:rsidRDefault="00B5560F" w:rsidP="00BB7E9F">
      <w:pPr>
        <w:spacing w:line="240" w:lineRule="auto"/>
        <w:jc w:val="both"/>
        <w:rPr>
          <w:rFonts w:ascii="Arial" w:hAnsi="Arial" w:cs="Arial"/>
          <w:b/>
          <w:bCs/>
          <w:color w:val="335B74" w:themeColor="text2"/>
          <w:sz w:val="24"/>
          <w:szCs w:val="24"/>
          <w:shd w:val="clear" w:color="auto" w:fill="FFFFFF"/>
        </w:rPr>
      </w:pPr>
    </w:p>
    <w:p w:rsidR="00BB7E9F" w:rsidRDefault="00BB7E9F" w:rsidP="00BB7E9F">
      <w:pPr>
        <w:spacing w:line="240" w:lineRule="auto"/>
        <w:jc w:val="both"/>
        <w:rPr>
          <w:rFonts w:ascii="Arial" w:hAnsi="Arial" w:cs="Arial"/>
          <w:color w:val="263341"/>
          <w:sz w:val="24"/>
          <w:szCs w:val="24"/>
          <w:shd w:val="clear" w:color="auto" w:fill="FFFFFF"/>
        </w:rPr>
      </w:pPr>
      <w:r w:rsidRPr="00A548D1">
        <w:rPr>
          <w:rFonts w:ascii="Arial" w:hAnsi="Arial" w:cs="Arial"/>
          <w:b/>
          <w:bCs/>
          <w:color w:val="335B74" w:themeColor="text2"/>
          <w:sz w:val="24"/>
          <w:szCs w:val="24"/>
          <w:shd w:val="clear" w:color="auto" w:fill="FFFFFF"/>
        </w:rPr>
        <w:lastRenderedPageBreak/>
        <w:t xml:space="preserve">SUPPORTING DOCUMENT </w:t>
      </w:r>
      <w:r w:rsidR="00864376">
        <w:rPr>
          <w:rFonts w:ascii="Arial" w:hAnsi="Arial" w:cs="Arial"/>
          <w:b/>
          <w:bCs/>
          <w:color w:val="335B74" w:themeColor="text2"/>
          <w:sz w:val="24"/>
          <w:szCs w:val="24"/>
          <w:shd w:val="clear" w:color="auto" w:fill="FFFFFF"/>
        </w:rPr>
        <w:t>3</w:t>
      </w:r>
      <w:r w:rsidRPr="00A548D1">
        <w:rPr>
          <w:rFonts w:ascii="Arial" w:hAnsi="Arial" w:cs="Arial"/>
          <w:b/>
          <w:bCs/>
          <w:color w:val="335B74" w:themeColor="text2"/>
          <w:sz w:val="24"/>
          <w:szCs w:val="24"/>
          <w:shd w:val="clear" w:color="auto" w:fill="FFFFFF"/>
        </w:rPr>
        <w:t xml:space="preserve"> </w:t>
      </w:r>
      <w:r w:rsidRPr="000F22E4">
        <w:rPr>
          <w:rFonts w:ascii="Arial" w:hAnsi="Arial" w:cs="Arial"/>
          <w:b/>
          <w:bCs/>
          <w:color w:val="263341"/>
          <w:sz w:val="24"/>
          <w:szCs w:val="24"/>
          <w:shd w:val="clear" w:color="auto" w:fill="FFFFFF"/>
        </w:rPr>
        <w:t>–</w:t>
      </w:r>
      <w:r>
        <w:rPr>
          <w:rFonts w:ascii="Arial" w:hAnsi="Arial" w:cs="Arial"/>
          <w:color w:val="263341"/>
          <w:sz w:val="24"/>
          <w:szCs w:val="24"/>
          <w:shd w:val="clear" w:color="auto" w:fill="FFFFFF"/>
        </w:rPr>
        <w:t xml:space="preserve"> </w:t>
      </w:r>
      <w:bookmarkStart w:id="14" w:name="_Hlk37098977"/>
      <w:r>
        <w:rPr>
          <w:rFonts w:ascii="Arial" w:hAnsi="Arial" w:cs="Arial"/>
          <w:color w:val="263341"/>
          <w:sz w:val="24"/>
          <w:szCs w:val="24"/>
          <w:shd w:val="clear" w:color="auto" w:fill="FFFFFF"/>
        </w:rPr>
        <w:t>News article on Vodafone-Idea status on defending its market share</w:t>
      </w:r>
    </w:p>
    <w:bookmarkEnd w:id="14"/>
    <w:p w:rsidR="00BB7E9F" w:rsidRDefault="00BB7E9F" w:rsidP="000F133F">
      <w:pPr>
        <w:spacing w:line="240" w:lineRule="auto"/>
        <w:rPr>
          <w:sz w:val="24"/>
          <w:szCs w:val="24"/>
        </w:rPr>
      </w:pPr>
      <w:r w:rsidRPr="004A18B9">
        <w:rPr>
          <w:rFonts w:ascii="Times New Roman" w:hAnsi="Times New Roman" w:cs="Times New Roman"/>
          <w:b/>
          <w:bCs/>
          <w:sz w:val="24"/>
          <w:szCs w:val="24"/>
        </w:rPr>
        <w:t>Citation</w:t>
      </w:r>
      <w:r>
        <w:rPr>
          <w:rFonts w:ascii="Times New Roman" w:hAnsi="Times New Roman" w:cs="Times New Roman"/>
          <w:sz w:val="24"/>
          <w:szCs w:val="24"/>
        </w:rPr>
        <w:t xml:space="preserve">: </w:t>
      </w:r>
      <w:r w:rsidR="000F133F" w:rsidRPr="000F133F">
        <w:rPr>
          <w:sz w:val="24"/>
          <w:szCs w:val="24"/>
        </w:rPr>
        <w:t>Parbat, Kalyan. "Vodafone-Idea May Find It Tough to Protect Market Share: Analysts." The Economic Times. Economic Times, 01 Aug. 2018. Web. 20 Nov. 2019. &lt;https://economictimes.indiatimes.com/industry/telecom/telecom-news/vodafone-idea-may-find-it-tough-to-protect-market-share-analysts/articleshow/65222954.cms?from=mdr&gt;.</w:t>
      </w:r>
    </w:p>
    <w:p w:rsidR="000F133F" w:rsidRDefault="000F133F" w:rsidP="000F133F">
      <w:pPr>
        <w:jc w:val="center"/>
        <w:rPr>
          <w:rFonts w:ascii="Arial" w:hAnsi="Arial" w:cs="Arial"/>
          <w:b/>
          <w:bCs/>
          <w:color w:val="000000"/>
          <w:sz w:val="28"/>
          <w:szCs w:val="28"/>
          <w:shd w:val="clear" w:color="auto" w:fill="FFFFFF"/>
        </w:rPr>
      </w:pPr>
    </w:p>
    <w:p w:rsidR="000F133F" w:rsidRDefault="000F133F" w:rsidP="000F133F">
      <w:pPr>
        <w:jc w:val="center"/>
        <w:rPr>
          <w:rFonts w:ascii="Arial" w:hAnsi="Arial" w:cs="Arial"/>
          <w:b/>
          <w:bCs/>
          <w:color w:val="000000"/>
          <w:sz w:val="28"/>
          <w:szCs w:val="28"/>
          <w:shd w:val="clear" w:color="auto" w:fill="FFFFFF"/>
        </w:rPr>
      </w:pPr>
      <w:r w:rsidRPr="000F133F">
        <w:rPr>
          <w:rFonts w:ascii="Arial" w:hAnsi="Arial" w:cs="Arial"/>
          <w:b/>
          <w:bCs/>
          <w:color w:val="000000"/>
          <w:sz w:val="28"/>
          <w:szCs w:val="28"/>
          <w:shd w:val="clear" w:color="auto" w:fill="FFFFFF"/>
        </w:rPr>
        <w:t>Vodafone-Idea may find it tough to protect market share: Analysts</w:t>
      </w:r>
    </w:p>
    <w:p w:rsidR="000F133F" w:rsidRPr="000F133F" w:rsidRDefault="000F133F" w:rsidP="000F133F">
      <w:pPr>
        <w:rPr>
          <w:rFonts w:ascii="Arial" w:hAnsi="Arial" w:cs="Arial"/>
          <w:color w:val="000000"/>
          <w:sz w:val="24"/>
          <w:szCs w:val="24"/>
          <w:shd w:val="clear" w:color="auto" w:fill="FFFFFF"/>
        </w:rPr>
      </w:pPr>
      <w:r w:rsidRPr="000F133F">
        <w:rPr>
          <w:rFonts w:ascii="Arial" w:eastAsia="Times New Roman" w:hAnsi="Arial" w:cs="Arial"/>
          <w:color w:val="000000"/>
          <w:sz w:val="24"/>
          <w:szCs w:val="24"/>
          <w:shd w:val="clear" w:color="auto" w:fill="FFFFFF"/>
        </w:rPr>
        <w:t xml:space="preserve">The emerging Vodafone-Idea merged entity is likely to face a tough time defending its market share and holding on to its high-ARPU data customers as it may be unable to make comparable capex infusions in augmenting 4G network capacity for fighting Bharti </w:t>
      </w:r>
      <w:proofErr w:type="spellStart"/>
      <w:r w:rsidRPr="000F133F">
        <w:rPr>
          <w:rFonts w:ascii="Arial" w:eastAsia="Times New Roman" w:hAnsi="Arial" w:cs="Arial"/>
          <w:color w:val="000000"/>
          <w:sz w:val="24"/>
          <w:szCs w:val="24"/>
          <w:shd w:val="clear" w:color="auto" w:fill="FFFFFF"/>
        </w:rPr>
        <w:t>AirtelNSE</w:t>
      </w:r>
      <w:proofErr w:type="spellEnd"/>
      <w:r w:rsidRPr="000F133F">
        <w:rPr>
          <w:rFonts w:ascii="Arial" w:eastAsia="Times New Roman" w:hAnsi="Arial" w:cs="Arial"/>
          <w:color w:val="000000"/>
          <w:sz w:val="24"/>
          <w:szCs w:val="24"/>
          <w:shd w:val="clear" w:color="auto" w:fill="FFFFFF"/>
        </w:rPr>
        <w:t xml:space="preserve"> 0.62 % and Reliance Jio </w:t>
      </w:r>
      <w:proofErr w:type="spellStart"/>
      <w:r w:rsidRPr="000F133F">
        <w:rPr>
          <w:rFonts w:ascii="Arial" w:eastAsia="Times New Roman" w:hAnsi="Arial" w:cs="Arial"/>
          <w:color w:val="000000"/>
          <w:sz w:val="24"/>
          <w:szCs w:val="24"/>
          <w:shd w:val="clear" w:color="auto" w:fill="FFFFFF"/>
        </w:rPr>
        <w:t>Infocomm</w:t>
      </w:r>
      <w:proofErr w:type="spellEnd"/>
      <w:r w:rsidRPr="000F133F">
        <w:rPr>
          <w:rFonts w:ascii="Arial" w:eastAsia="Times New Roman" w:hAnsi="Arial" w:cs="Arial"/>
          <w:color w:val="000000"/>
          <w:sz w:val="24"/>
          <w:szCs w:val="24"/>
          <w:shd w:val="clear" w:color="auto" w:fill="FFFFFF"/>
        </w:rPr>
        <w:t xml:space="preserve"> due to its high leverage and sizeable combined debt levels, analysts said.</w:t>
      </w:r>
      <w:r w:rsidRPr="000F133F">
        <w:rPr>
          <w:rFonts w:ascii="Arial" w:eastAsia="Times New Roman" w:hAnsi="Arial" w:cs="Arial"/>
          <w:color w:val="000000"/>
          <w:sz w:val="24"/>
          <w:szCs w:val="24"/>
        </w:rPr>
        <w:br/>
      </w:r>
      <w:r w:rsidRPr="000F133F">
        <w:rPr>
          <w:rFonts w:ascii="Arial" w:eastAsia="Times New Roman" w:hAnsi="Arial" w:cs="Arial"/>
          <w:color w:val="000000"/>
          <w:sz w:val="24"/>
          <w:szCs w:val="24"/>
        </w:rPr>
        <w:br/>
      </w:r>
      <w:r w:rsidRPr="000F133F">
        <w:rPr>
          <w:rFonts w:ascii="Arial" w:eastAsia="Times New Roman" w:hAnsi="Arial" w:cs="Arial"/>
          <w:color w:val="000000"/>
          <w:sz w:val="24"/>
          <w:szCs w:val="24"/>
          <w:shd w:val="clear" w:color="auto" w:fill="FFFFFF"/>
        </w:rPr>
        <w:t>Leverage results from using borrowed money, and a highly leveraged company is one with more debt than equity.</w:t>
      </w:r>
      <w:r w:rsidRPr="000F133F">
        <w:rPr>
          <w:rFonts w:ascii="Arial" w:eastAsia="Times New Roman" w:hAnsi="Arial" w:cs="Arial"/>
          <w:color w:val="000000"/>
          <w:sz w:val="24"/>
          <w:szCs w:val="24"/>
        </w:rPr>
        <w:br/>
      </w:r>
      <w:r w:rsidRPr="000F133F">
        <w:rPr>
          <w:rFonts w:ascii="Arial" w:hAnsi="Arial" w:cs="Arial"/>
          <w:color w:val="000000"/>
          <w:sz w:val="24"/>
          <w:szCs w:val="24"/>
          <w:shd w:val="clear" w:color="auto" w:fill="FFFFFF"/>
        </w:rPr>
        <w:t>“The Vodafone-Idea merged company will find itself constrained to invest in the business on account of high leverage,” Credit Suisse said in a note seen by ET.</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 xml:space="preserve">Brokerage JM Financial, in turn, expects the Vodafone-Idea combined entity to “start on a weaker-than-expected wicket with a net debt estimated at Rs 1,150 billion (Rs 1.15-lakh crore) on Day 1”, especially with Idea </w:t>
      </w:r>
      <w:proofErr w:type="spellStart"/>
      <w:r w:rsidRPr="000F133F">
        <w:rPr>
          <w:rFonts w:ascii="Arial" w:hAnsi="Arial" w:cs="Arial"/>
          <w:color w:val="000000"/>
          <w:sz w:val="24"/>
          <w:szCs w:val="24"/>
          <w:shd w:val="clear" w:color="auto" w:fill="FFFFFF"/>
        </w:rPr>
        <w:t>CellularNSE</w:t>
      </w:r>
      <w:proofErr w:type="spellEnd"/>
      <w:r w:rsidRPr="000F133F">
        <w:rPr>
          <w:rFonts w:ascii="Arial" w:hAnsi="Arial" w:cs="Arial"/>
          <w:color w:val="000000"/>
          <w:sz w:val="24"/>
          <w:szCs w:val="24"/>
          <w:shd w:val="clear" w:color="auto" w:fill="FFFFFF"/>
        </w:rPr>
        <w:t xml:space="preserve"> 3.28 %’s financials “continuing to deteriorate sharply” ahead of its merger with Vodafone India that is nearing completion.</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Kumar Birla-led Idea on Monday reported a Rs 263.6 crore net profit in the June quarter, largely on the strength of a one-time exceptional gain from sale of its captive towers business to American Tower Corp.</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Without the tower arm sale proceeds, the No 3 telco would have suffered a huge net loss, given the significant deterioration in its operating performance, reflected in the 34.5% sequential fall in earnings before interest, tax, depreciation &amp; amortization (</w:t>
      </w:r>
      <w:proofErr w:type="spellStart"/>
      <w:r w:rsidRPr="000F133F">
        <w:rPr>
          <w:rFonts w:ascii="Arial" w:hAnsi="Arial" w:cs="Arial"/>
          <w:color w:val="000000"/>
          <w:sz w:val="24"/>
          <w:szCs w:val="24"/>
          <w:shd w:val="clear" w:color="auto" w:fill="FFFFFF"/>
        </w:rPr>
        <w:t>Ebitda</w:t>
      </w:r>
      <w:proofErr w:type="spellEnd"/>
      <w:r w:rsidRPr="000F133F">
        <w:rPr>
          <w:rFonts w:ascii="Arial" w:hAnsi="Arial" w:cs="Arial"/>
          <w:color w:val="000000"/>
          <w:sz w:val="24"/>
          <w:szCs w:val="24"/>
          <w:shd w:val="clear" w:color="auto" w:fill="FFFFFF"/>
        </w:rPr>
        <w:t>) to Rs 659.5 crore in the April-June quarter, analysts said.</w:t>
      </w:r>
    </w:p>
    <w:p w:rsidR="000F133F" w:rsidRPr="000F133F" w:rsidRDefault="000F133F" w:rsidP="000F133F">
      <w:pPr>
        <w:rPr>
          <w:rFonts w:ascii="Arial" w:hAnsi="Arial" w:cs="Arial"/>
          <w:color w:val="000000"/>
          <w:sz w:val="24"/>
          <w:szCs w:val="24"/>
          <w:shd w:val="clear" w:color="auto" w:fill="FFFFFF"/>
        </w:rPr>
      </w:pPr>
      <w:r w:rsidRPr="000F133F">
        <w:rPr>
          <w:rFonts w:ascii="Arial" w:hAnsi="Arial" w:cs="Arial"/>
          <w:color w:val="000000"/>
          <w:sz w:val="24"/>
          <w:szCs w:val="24"/>
          <w:shd w:val="clear" w:color="auto" w:fill="FFFFFF"/>
        </w:rPr>
        <w:t>Shares of Idea fell over 6% to close at Rs 54.90 on the BSE on Tuesday, a day after the telco reported a weak operational performance in the quarter ended June.</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lastRenderedPageBreak/>
        <w:t>Bank of America-Merrill Lynch said “the merged entity would be vulnerable to market share losses as both Jio and Bharti are ahead of Vodafone and Idea in data investment, and are likely to poach their customers”.</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 xml:space="preserve">Brokerage JP Morgan said “both Idea and Vodafone India have demonstrated the archetypal conservative </w:t>
      </w:r>
      <w:proofErr w:type="spellStart"/>
      <w:r w:rsidRPr="000F133F">
        <w:rPr>
          <w:rFonts w:ascii="Arial" w:hAnsi="Arial" w:cs="Arial"/>
          <w:color w:val="000000"/>
          <w:sz w:val="24"/>
          <w:szCs w:val="24"/>
          <w:shd w:val="clear" w:color="auto" w:fill="FFFFFF"/>
        </w:rPr>
        <w:t>behaviour</w:t>
      </w:r>
      <w:proofErr w:type="spellEnd"/>
      <w:r w:rsidRPr="000F133F">
        <w:rPr>
          <w:rFonts w:ascii="Arial" w:hAnsi="Arial" w:cs="Arial"/>
          <w:color w:val="000000"/>
          <w:sz w:val="24"/>
          <w:szCs w:val="24"/>
          <w:shd w:val="clear" w:color="auto" w:fill="FFFFFF"/>
        </w:rPr>
        <w:t xml:space="preserve"> of two debt-stressed firms ahead of a significant merger”.</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Analysts estimate the merged entity’s immediate incremental funding needs at Rs 10,000 crore besides debt repayment commitments.</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 xml:space="preserve">“Though funded for a peak competitive intensity, the merged company’s gearing, estimated at 6.6 times </w:t>
      </w:r>
      <w:proofErr w:type="spellStart"/>
      <w:r w:rsidRPr="000F133F">
        <w:rPr>
          <w:rFonts w:ascii="Arial" w:hAnsi="Arial" w:cs="Arial"/>
          <w:color w:val="000000"/>
          <w:sz w:val="24"/>
          <w:szCs w:val="24"/>
          <w:shd w:val="clear" w:color="auto" w:fill="FFFFFF"/>
        </w:rPr>
        <w:t>Ebitda</w:t>
      </w:r>
      <w:proofErr w:type="spellEnd"/>
      <w:r w:rsidRPr="000F133F">
        <w:rPr>
          <w:rFonts w:ascii="Arial" w:hAnsi="Arial" w:cs="Arial"/>
          <w:color w:val="000000"/>
          <w:sz w:val="24"/>
          <w:szCs w:val="24"/>
          <w:shd w:val="clear" w:color="auto" w:fill="FFFFFF"/>
        </w:rPr>
        <w:t xml:space="preserve"> even by FY21, will still be out of hand and leaves little headroom for any further operating income (read: </w:t>
      </w:r>
      <w:proofErr w:type="spellStart"/>
      <w:r w:rsidRPr="000F133F">
        <w:rPr>
          <w:rFonts w:ascii="Arial" w:hAnsi="Arial" w:cs="Arial"/>
          <w:color w:val="000000"/>
          <w:sz w:val="24"/>
          <w:szCs w:val="24"/>
          <w:shd w:val="clear" w:color="auto" w:fill="FFFFFF"/>
        </w:rPr>
        <w:t>Ebitda</w:t>
      </w:r>
      <w:proofErr w:type="spellEnd"/>
      <w:r w:rsidRPr="000F133F">
        <w:rPr>
          <w:rFonts w:ascii="Arial" w:hAnsi="Arial" w:cs="Arial"/>
          <w:color w:val="000000"/>
          <w:sz w:val="24"/>
          <w:szCs w:val="24"/>
          <w:shd w:val="clear" w:color="auto" w:fill="FFFFFF"/>
        </w:rPr>
        <w:t>) decline,” CLSA said in a note.</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Jefferies said the capex levels of the Vodafone-Idea merged entity would have to increase substantially to match the (network) capacity generation of peers (read: Airtel and Jio).</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Idea’s modest capex at Rs 980 crore in the April-June period is way below Airtel’s Rs 8,200 crore and Jio’s Rs 17,000 crore capex spends in the just-ended quarter.</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 xml:space="preserve">“With Idea and Vodafone losing postpaid subscribers, we expect blended ARPU to see a sharper fall,” the foreign brokerage said. </w:t>
      </w:r>
    </w:p>
    <w:p w:rsidR="000F133F" w:rsidRDefault="000F133F" w:rsidP="000F133F">
      <w:pPr>
        <w:rPr>
          <w:rFonts w:ascii="Arial" w:hAnsi="Arial" w:cs="Arial"/>
          <w:color w:val="000000"/>
          <w:sz w:val="24"/>
          <w:szCs w:val="24"/>
          <w:shd w:val="clear" w:color="auto" w:fill="FFFFFF"/>
        </w:rPr>
      </w:pPr>
      <w:r w:rsidRPr="000F133F">
        <w:rPr>
          <w:rFonts w:ascii="Arial" w:hAnsi="Arial" w:cs="Arial"/>
          <w:color w:val="000000"/>
          <w:sz w:val="24"/>
          <w:szCs w:val="24"/>
          <w:shd w:val="clear" w:color="auto" w:fill="FFFFFF"/>
        </w:rPr>
        <w:t>Credit Suisse said a particularly worrisome trend before the merger closure is Idea’s stagnant 3G/4G subscriber base, with the telecom arm of the Aditya Birla Group reporting a paltry 1.1 million net increase on-quarter, which is way below “a monthly run-rate of 3 million (adds) for Bharti Airtel and 9 million for Jio”.</w:t>
      </w:r>
      <w:r w:rsidRPr="000F133F">
        <w:rPr>
          <w:rFonts w:ascii="Arial" w:hAnsi="Arial" w:cs="Arial"/>
          <w:color w:val="000000"/>
          <w:sz w:val="24"/>
          <w:szCs w:val="24"/>
        </w:rPr>
        <w:br/>
      </w:r>
      <w:r w:rsidRPr="000F133F">
        <w:rPr>
          <w:rFonts w:ascii="Arial" w:hAnsi="Arial" w:cs="Arial"/>
          <w:color w:val="000000"/>
          <w:sz w:val="24"/>
          <w:szCs w:val="24"/>
        </w:rPr>
        <w:br/>
      </w:r>
      <w:r w:rsidRPr="000F133F">
        <w:rPr>
          <w:rFonts w:ascii="Arial" w:hAnsi="Arial" w:cs="Arial"/>
          <w:color w:val="000000"/>
          <w:sz w:val="24"/>
          <w:szCs w:val="24"/>
          <w:shd w:val="clear" w:color="auto" w:fill="FFFFFF"/>
        </w:rPr>
        <w:t>In the immediate term, J P Morgan said “it is essential for Idea to get its fair share of subscribers to upgrade to 4G to improve headline ARPUs if overall industry pricing does not improve.</w:t>
      </w:r>
    </w:p>
    <w:p w:rsidR="000F133F" w:rsidRDefault="000F133F" w:rsidP="000F133F">
      <w:pPr>
        <w:rPr>
          <w:rFonts w:ascii="Arial" w:hAnsi="Arial" w:cs="Arial"/>
          <w:color w:val="000000"/>
          <w:sz w:val="24"/>
          <w:szCs w:val="24"/>
          <w:shd w:val="clear" w:color="auto" w:fill="FFFFFF"/>
        </w:rPr>
      </w:pPr>
    </w:p>
    <w:p w:rsidR="000F133F" w:rsidRDefault="000F133F" w:rsidP="000F133F">
      <w:pPr>
        <w:rPr>
          <w:rFonts w:ascii="Arial" w:hAnsi="Arial" w:cs="Arial"/>
          <w:color w:val="000000"/>
          <w:sz w:val="24"/>
          <w:szCs w:val="24"/>
          <w:shd w:val="clear" w:color="auto" w:fill="FFFFFF"/>
        </w:rPr>
      </w:pPr>
    </w:p>
    <w:p w:rsidR="000F133F" w:rsidRDefault="000F133F" w:rsidP="000F133F">
      <w:pPr>
        <w:rPr>
          <w:rFonts w:ascii="Arial" w:hAnsi="Arial" w:cs="Arial"/>
          <w:color w:val="000000"/>
          <w:sz w:val="24"/>
          <w:szCs w:val="24"/>
          <w:shd w:val="clear" w:color="auto" w:fill="FFFFFF"/>
        </w:rPr>
      </w:pPr>
    </w:p>
    <w:p w:rsidR="00D23460" w:rsidRDefault="000F133F" w:rsidP="00D23460">
      <w:pPr>
        <w:spacing w:line="240" w:lineRule="auto"/>
        <w:jc w:val="both"/>
        <w:rPr>
          <w:rFonts w:ascii="Arial" w:hAnsi="Arial" w:cs="Arial"/>
          <w:color w:val="263341"/>
          <w:sz w:val="24"/>
          <w:szCs w:val="24"/>
          <w:shd w:val="clear" w:color="auto" w:fill="FFFFFF"/>
        </w:rPr>
      </w:pPr>
      <w:r w:rsidRPr="00A548D1">
        <w:rPr>
          <w:rFonts w:ascii="Arial" w:hAnsi="Arial" w:cs="Arial"/>
          <w:b/>
          <w:bCs/>
          <w:color w:val="335B74" w:themeColor="text2"/>
          <w:sz w:val="24"/>
          <w:szCs w:val="24"/>
          <w:shd w:val="clear" w:color="auto" w:fill="FFFFFF"/>
        </w:rPr>
        <w:lastRenderedPageBreak/>
        <w:t xml:space="preserve">SUPPORTING DOCUMENT </w:t>
      </w:r>
      <w:r w:rsidR="00864376">
        <w:rPr>
          <w:rFonts w:ascii="Arial" w:hAnsi="Arial" w:cs="Arial"/>
          <w:b/>
          <w:bCs/>
          <w:color w:val="335B74" w:themeColor="text2"/>
          <w:sz w:val="24"/>
          <w:szCs w:val="24"/>
          <w:shd w:val="clear" w:color="auto" w:fill="FFFFFF"/>
        </w:rPr>
        <w:t>4</w:t>
      </w:r>
      <w:r w:rsidRPr="00A548D1">
        <w:rPr>
          <w:rFonts w:ascii="Arial" w:hAnsi="Arial" w:cs="Arial"/>
          <w:b/>
          <w:bCs/>
          <w:color w:val="335B74" w:themeColor="text2"/>
          <w:sz w:val="24"/>
          <w:szCs w:val="24"/>
          <w:shd w:val="clear" w:color="auto" w:fill="FFFFFF"/>
        </w:rPr>
        <w:t xml:space="preserve"> </w:t>
      </w:r>
      <w:r w:rsidRPr="00D23460">
        <w:rPr>
          <w:rFonts w:ascii="Arial" w:hAnsi="Arial" w:cs="Arial"/>
          <w:b/>
          <w:bCs/>
          <w:color w:val="263341"/>
          <w:sz w:val="24"/>
          <w:szCs w:val="24"/>
          <w:shd w:val="clear" w:color="auto" w:fill="FFFFFF"/>
        </w:rPr>
        <w:t>–</w:t>
      </w:r>
      <w:r w:rsidRPr="00D23460">
        <w:rPr>
          <w:rFonts w:ascii="Arial" w:hAnsi="Arial" w:cs="Arial"/>
          <w:color w:val="263341"/>
          <w:sz w:val="24"/>
          <w:szCs w:val="24"/>
          <w:shd w:val="clear" w:color="auto" w:fill="FFFFFF"/>
        </w:rPr>
        <w:t xml:space="preserve"> </w:t>
      </w:r>
      <w:bookmarkStart w:id="15" w:name="_Hlk37099025"/>
      <w:r w:rsidR="00D23460" w:rsidRPr="00D23460">
        <w:rPr>
          <w:rFonts w:ascii="Arial" w:hAnsi="Arial" w:cs="Arial"/>
          <w:color w:val="263341"/>
          <w:sz w:val="24"/>
          <w:szCs w:val="24"/>
          <w:shd w:val="clear" w:color="auto" w:fill="FFFFFF"/>
        </w:rPr>
        <w:t>News article on technologies used by VIL to defend its market share</w:t>
      </w:r>
    </w:p>
    <w:bookmarkEnd w:id="15"/>
    <w:p w:rsidR="00D23460" w:rsidRPr="00D23460" w:rsidRDefault="00D23460" w:rsidP="00D23460">
      <w:pPr>
        <w:spacing w:line="240" w:lineRule="auto"/>
        <w:jc w:val="both"/>
        <w:rPr>
          <w:rFonts w:ascii="Arial" w:hAnsi="Arial" w:cs="Arial"/>
          <w:color w:val="263341"/>
          <w:sz w:val="24"/>
          <w:szCs w:val="24"/>
          <w:shd w:val="clear" w:color="auto" w:fill="FFFFFF"/>
        </w:rPr>
      </w:pPr>
      <w:r w:rsidRPr="004A18B9">
        <w:rPr>
          <w:rFonts w:ascii="Times New Roman" w:hAnsi="Times New Roman" w:cs="Times New Roman"/>
          <w:b/>
          <w:bCs/>
          <w:sz w:val="24"/>
          <w:szCs w:val="24"/>
        </w:rPr>
        <w:t>Citation</w:t>
      </w:r>
      <w:r>
        <w:rPr>
          <w:rFonts w:ascii="Times New Roman" w:hAnsi="Times New Roman" w:cs="Times New Roman"/>
          <w:sz w:val="24"/>
          <w:szCs w:val="24"/>
        </w:rPr>
        <w:t xml:space="preserve">: </w:t>
      </w:r>
      <w:r w:rsidRPr="00D23460">
        <w:rPr>
          <w:sz w:val="24"/>
          <w:szCs w:val="24"/>
        </w:rPr>
        <w:t>Parbat, Kalyan. "Vodafone Idea to Use High-end Tech to Expand 4G Coverage, Defend Market Share." The Economic Times. Economic Times, 22 Nov. 2018. Web. 21 Dec. 2019. &lt;https://economictimes.indiatimes.com/industry/telecom/telecom-news/vodafone-idea-to-use-high-end-tech-to-expand-4g-coverage-defend-market-share/articleshow/66752223.cms&gt;.</w:t>
      </w:r>
    </w:p>
    <w:p w:rsidR="00D23460" w:rsidRDefault="00D23460" w:rsidP="00D23460">
      <w:pPr>
        <w:spacing w:line="240" w:lineRule="auto"/>
        <w:jc w:val="both"/>
        <w:rPr>
          <w:rFonts w:ascii="Arial" w:hAnsi="Arial" w:cs="Arial"/>
          <w:color w:val="263341"/>
          <w:sz w:val="24"/>
          <w:szCs w:val="24"/>
          <w:shd w:val="clear" w:color="auto" w:fill="FFFFFF"/>
        </w:rPr>
      </w:pPr>
    </w:p>
    <w:p w:rsidR="00D23460" w:rsidRDefault="00D23460" w:rsidP="00D23460">
      <w:pPr>
        <w:jc w:val="center"/>
        <w:rPr>
          <w:rFonts w:ascii="Arial" w:hAnsi="Arial" w:cs="Arial"/>
          <w:color w:val="263341"/>
          <w:sz w:val="24"/>
          <w:szCs w:val="24"/>
          <w:shd w:val="clear" w:color="auto" w:fill="FFFFFF"/>
        </w:rPr>
      </w:pPr>
      <w:r w:rsidRPr="00D23460">
        <w:rPr>
          <w:rFonts w:ascii="Arial" w:hAnsi="Arial" w:cs="Arial"/>
          <w:b/>
          <w:bCs/>
          <w:color w:val="000000"/>
          <w:sz w:val="28"/>
          <w:szCs w:val="28"/>
          <w:shd w:val="clear" w:color="auto" w:fill="FFFFFF"/>
        </w:rPr>
        <w:t>Vodafone Idea to use high-end tech to expand 4G coverage, defend market share</w:t>
      </w:r>
    </w:p>
    <w:p w:rsidR="00D23460" w:rsidRPr="00D23460" w:rsidRDefault="00D23460" w:rsidP="00D23460">
      <w:pPr>
        <w:rPr>
          <w:rFonts w:ascii="Arial" w:hAnsi="Arial" w:cs="Arial"/>
          <w:color w:val="000000"/>
          <w:sz w:val="24"/>
          <w:szCs w:val="24"/>
        </w:rPr>
      </w:pPr>
      <w:r w:rsidRPr="00D23460">
        <w:rPr>
          <w:rFonts w:ascii="Arial" w:hAnsi="Arial" w:cs="Arial"/>
          <w:color w:val="000000"/>
          <w:sz w:val="24"/>
          <w:szCs w:val="24"/>
          <w:shd w:val="clear" w:color="auto" w:fill="FFFFFF"/>
        </w:rPr>
        <w:t xml:space="preserve">KOLKATA: Vodafone </w:t>
      </w:r>
      <w:proofErr w:type="spellStart"/>
      <w:r w:rsidRPr="00D23460">
        <w:rPr>
          <w:rFonts w:ascii="Arial" w:hAnsi="Arial" w:cs="Arial"/>
          <w:color w:val="000000"/>
          <w:sz w:val="24"/>
          <w:szCs w:val="24"/>
          <w:shd w:val="clear" w:color="auto" w:fill="FFFFFF"/>
        </w:rPr>
        <w:t>IdeaNSE</w:t>
      </w:r>
      <w:proofErr w:type="spellEnd"/>
      <w:r w:rsidRPr="00D23460">
        <w:rPr>
          <w:rFonts w:ascii="Arial" w:hAnsi="Arial" w:cs="Arial"/>
          <w:color w:val="000000"/>
          <w:sz w:val="24"/>
          <w:szCs w:val="24"/>
          <w:shd w:val="clear" w:color="auto" w:fill="FFFFFF"/>
        </w:rPr>
        <w:t xml:space="preserve"> 3.28 % will use a combo of advanced technologies such as dynamic spectrum </w:t>
      </w:r>
      <w:proofErr w:type="spellStart"/>
      <w:r w:rsidRPr="00D23460">
        <w:rPr>
          <w:rFonts w:ascii="Arial" w:hAnsi="Arial" w:cs="Arial"/>
          <w:color w:val="000000"/>
          <w:sz w:val="24"/>
          <w:szCs w:val="24"/>
          <w:shd w:val="clear" w:color="auto" w:fill="FFFFFF"/>
        </w:rPr>
        <w:t>refarming</w:t>
      </w:r>
      <w:proofErr w:type="spellEnd"/>
      <w:r w:rsidRPr="00D23460">
        <w:rPr>
          <w:rFonts w:ascii="Arial" w:hAnsi="Arial" w:cs="Arial"/>
          <w:color w:val="000000"/>
          <w:sz w:val="24"/>
          <w:szCs w:val="24"/>
          <w:shd w:val="clear" w:color="auto" w:fill="FFFFFF"/>
        </w:rPr>
        <w:t xml:space="preserve"> (DSR) to massive MIMO to achieve rapid expansion in its countrywide 4G coverage and data capacity to defend market share in its fight against Reliance Jio </w:t>
      </w:r>
      <w:proofErr w:type="spellStart"/>
      <w:r w:rsidRPr="00D23460">
        <w:rPr>
          <w:rFonts w:ascii="Arial" w:hAnsi="Arial" w:cs="Arial"/>
          <w:color w:val="000000"/>
          <w:sz w:val="24"/>
          <w:szCs w:val="24"/>
          <w:shd w:val="clear" w:color="auto" w:fill="FFFFFF"/>
        </w:rPr>
        <w:t>Infocomm</w:t>
      </w:r>
      <w:proofErr w:type="spellEnd"/>
      <w:r w:rsidRPr="00D23460">
        <w:rPr>
          <w:rFonts w:ascii="Arial" w:hAnsi="Arial" w:cs="Arial"/>
          <w:color w:val="000000"/>
          <w:sz w:val="24"/>
          <w:szCs w:val="24"/>
          <w:shd w:val="clear" w:color="auto" w:fill="FFFFFF"/>
        </w:rPr>
        <w:t xml:space="preserve"> and Bharti </w:t>
      </w:r>
      <w:proofErr w:type="spellStart"/>
      <w:r w:rsidRPr="00D23460">
        <w:rPr>
          <w:rFonts w:ascii="Arial" w:hAnsi="Arial" w:cs="Arial"/>
          <w:color w:val="000000"/>
          <w:sz w:val="24"/>
          <w:szCs w:val="24"/>
          <w:shd w:val="clear" w:color="auto" w:fill="FFFFFF"/>
        </w:rPr>
        <w:t>AirtelNSE</w:t>
      </w:r>
      <w:proofErr w:type="spellEnd"/>
      <w:r w:rsidRPr="00D23460">
        <w:rPr>
          <w:rFonts w:ascii="Arial" w:hAnsi="Arial" w:cs="Arial"/>
          <w:color w:val="000000"/>
          <w:sz w:val="24"/>
          <w:szCs w:val="24"/>
          <w:shd w:val="clear" w:color="auto" w:fill="FFFFFF"/>
        </w:rPr>
        <w:t xml:space="preserve"> 0.62 %, analysts present at the telecom market leader’s Wednesday analyst meet said.</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Vodafone Idea, born out of the recent merger of Vodafone India and Idea Cellular, expects the blend of these new technologies to expand the company’s 4G population (pop) coverage to 80% by March 2020 from 50% now, and boost data capacity by three times current levels.</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The DSR exercise, aimed to efficiently manage deployment of 2G spectrum for 4G LTE services, will be undertaken across 100% of the telco’s sites powered by airwaves in 900 MHz and 1800 MHz bands.</w:t>
      </w:r>
    </w:p>
    <w:p w:rsidR="00D23460" w:rsidRPr="00D23460" w:rsidRDefault="00D23460" w:rsidP="00D23460">
      <w:pPr>
        <w:rPr>
          <w:rFonts w:ascii="Arial" w:hAnsi="Arial" w:cs="Arial"/>
          <w:color w:val="000000"/>
          <w:sz w:val="24"/>
          <w:szCs w:val="24"/>
        </w:rPr>
      </w:pPr>
      <w:r w:rsidRPr="00D23460">
        <w:rPr>
          <w:rFonts w:ascii="Arial" w:hAnsi="Arial" w:cs="Arial"/>
          <w:color w:val="000000"/>
          <w:sz w:val="24"/>
          <w:szCs w:val="24"/>
          <w:shd w:val="clear" w:color="auto" w:fill="FFFFFF"/>
        </w:rPr>
        <w:t xml:space="preserve">In addition, 3G airwaves in the 2100 </w:t>
      </w:r>
      <w:proofErr w:type="spellStart"/>
      <w:r w:rsidRPr="00D23460">
        <w:rPr>
          <w:rFonts w:ascii="Arial" w:hAnsi="Arial" w:cs="Arial"/>
          <w:color w:val="000000"/>
          <w:sz w:val="24"/>
          <w:szCs w:val="24"/>
          <w:shd w:val="clear" w:color="auto" w:fill="FFFFFF"/>
        </w:rPr>
        <w:t>Mhz</w:t>
      </w:r>
      <w:proofErr w:type="spellEnd"/>
      <w:r w:rsidRPr="00D23460">
        <w:rPr>
          <w:rFonts w:ascii="Arial" w:hAnsi="Arial" w:cs="Arial"/>
          <w:color w:val="000000"/>
          <w:sz w:val="24"/>
          <w:szCs w:val="24"/>
          <w:shd w:val="clear" w:color="auto" w:fill="FFFFFF"/>
        </w:rPr>
        <w:t xml:space="preserve"> band will start to be de-commissioned in the next 6-to-9 months, brokerage Bank of America Merrill Lynch said, quoting Vodafone Idea’s CTO Nishant Vora, who was present at the analyst meet.</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The DSR exercise, Vora said, has already been deployed in Delhi, Kerala and Tamil Nadu, which has led to “significant gains in capacity and indoor experience”.</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Analysts though are skeptical about Vodafone Idea’s optimism that its focus on 4G network expansion, simpler tariff structures and recently launched minimum recharge plans will drive ARPU (average revenue per user) recovery.</w:t>
      </w:r>
    </w:p>
    <w:p w:rsidR="00D23460" w:rsidRPr="00D23460" w:rsidRDefault="00D23460" w:rsidP="00D23460">
      <w:pPr>
        <w:rPr>
          <w:rFonts w:ascii="Arial" w:hAnsi="Arial" w:cs="Arial"/>
          <w:color w:val="000000"/>
          <w:sz w:val="24"/>
          <w:szCs w:val="24"/>
          <w:shd w:val="clear" w:color="auto" w:fill="FFFFFF"/>
        </w:rPr>
      </w:pPr>
      <w:r w:rsidRPr="00D23460">
        <w:rPr>
          <w:rFonts w:ascii="Arial" w:hAnsi="Arial" w:cs="Arial"/>
          <w:color w:val="000000"/>
          <w:sz w:val="24"/>
          <w:szCs w:val="24"/>
          <w:shd w:val="clear" w:color="auto" w:fill="FFFFFF"/>
        </w:rPr>
        <w:t xml:space="preserve">“VIL’s management expects imminent ARPU recovery, but we suspect that a lot of confidence on cashflows and capital requirement hinges on market repair; an optimism </w:t>
      </w:r>
      <w:r w:rsidRPr="00D23460">
        <w:rPr>
          <w:rFonts w:ascii="Arial" w:hAnsi="Arial" w:cs="Arial"/>
          <w:color w:val="000000"/>
          <w:sz w:val="24"/>
          <w:szCs w:val="24"/>
          <w:shd w:val="clear" w:color="auto" w:fill="FFFFFF"/>
        </w:rPr>
        <w:lastRenderedPageBreak/>
        <w:t>we do not share currently,” Credit Suisse said.</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The Swiss brokerage said VIL’s decision to move to just five nationwide prepaid plans could theoretically help ARPU, but “revenue growth could still stay elusive in the current market flux”.</w:t>
      </w:r>
    </w:p>
    <w:p w:rsidR="00D23460" w:rsidRPr="00D23460" w:rsidRDefault="00D23460" w:rsidP="00D23460">
      <w:pPr>
        <w:rPr>
          <w:rFonts w:ascii="Arial" w:hAnsi="Arial" w:cs="Arial"/>
          <w:color w:val="000000"/>
          <w:sz w:val="24"/>
          <w:szCs w:val="24"/>
          <w:shd w:val="clear" w:color="auto" w:fill="FFFFFF"/>
        </w:rPr>
      </w:pPr>
      <w:r w:rsidRPr="00D23460">
        <w:rPr>
          <w:rFonts w:ascii="Arial" w:hAnsi="Arial" w:cs="Arial"/>
          <w:color w:val="000000"/>
          <w:sz w:val="24"/>
          <w:szCs w:val="24"/>
          <w:shd w:val="clear" w:color="auto" w:fill="FFFFFF"/>
        </w:rPr>
        <w:t xml:space="preserve">Vodafone Idea’s CEO </w:t>
      </w:r>
      <w:proofErr w:type="spellStart"/>
      <w:r w:rsidRPr="00D23460">
        <w:rPr>
          <w:rFonts w:ascii="Arial" w:hAnsi="Arial" w:cs="Arial"/>
          <w:color w:val="000000"/>
          <w:sz w:val="24"/>
          <w:szCs w:val="24"/>
          <w:shd w:val="clear" w:color="auto" w:fill="FFFFFF"/>
        </w:rPr>
        <w:t>Balesh</w:t>
      </w:r>
      <w:proofErr w:type="spellEnd"/>
      <w:r w:rsidRPr="00D23460">
        <w:rPr>
          <w:rFonts w:ascii="Arial" w:hAnsi="Arial" w:cs="Arial"/>
          <w:color w:val="000000"/>
          <w:sz w:val="24"/>
          <w:szCs w:val="24"/>
          <w:shd w:val="clear" w:color="auto" w:fill="FFFFFF"/>
        </w:rPr>
        <w:t xml:space="preserve"> Sharma though said at the analyst meet that “price will repair materially in the markets as all </w:t>
      </w:r>
      <w:proofErr w:type="spellStart"/>
      <w:r w:rsidRPr="00D23460">
        <w:rPr>
          <w:rFonts w:ascii="Arial" w:hAnsi="Arial" w:cs="Arial"/>
          <w:color w:val="000000"/>
          <w:sz w:val="24"/>
          <w:szCs w:val="24"/>
          <w:shd w:val="clear" w:color="auto" w:fill="FFFFFF"/>
        </w:rPr>
        <w:t>telcos</w:t>
      </w:r>
      <w:proofErr w:type="spellEnd"/>
      <w:r w:rsidRPr="00D23460">
        <w:rPr>
          <w:rFonts w:ascii="Arial" w:hAnsi="Arial" w:cs="Arial"/>
          <w:color w:val="000000"/>
          <w:sz w:val="24"/>
          <w:szCs w:val="24"/>
          <w:shd w:val="clear" w:color="auto" w:fill="FFFFFF"/>
        </w:rPr>
        <w:t xml:space="preserve"> are cash negative, demand is high and the number of </w:t>
      </w:r>
      <w:proofErr w:type="spellStart"/>
      <w:r w:rsidRPr="00D23460">
        <w:rPr>
          <w:rFonts w:ascii="Arial" w:hAnsi="Arial" w:cs="Arial"/>
          <w:color w:val="000000"/>
          <w:sz w:val="24"/>
          <w:szCs w:val="24"/>
          <w:shd w:val="clear" w:color="auto" w:fill="FFFFFF"/>
        </w:rPr>
        <w:t>telcos</w:t>
      </w:r>
      <w:proofErr w:type="spellEnd"/>
      <w:r w:rsidRPr="00D23460">
        <w:rPr>
          <w:rFonts w:ascii="Arial" w:hAnsi="Arial" w:cs="Arial"/>
          <w:color w:val="000000"/>
          <w:sz w:val="24"/>
          <w:szCs w:val="24"/>
          <w:shd w:val="clear" w:color="auto" w:fill="FFFFFF"/>
        </w:rPr>
        <w:t xml:space="preserve"> is down to three”.</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 xml:space="preserve">Experts like Nitin </w:t>
      </w:r>
      <w:proofErr w:type="spellStart"/>
      <w:r w:rsidRPr="00D23460">
        <w:rPr>
          <w:rFonts w:ascii="Arial" w:hAnsi="Arial" w:cs="Arial"/>
          <w:color w:val="000000"/>
          <w:sz w:val="24"/>
          <w:szCs w:val="24"/>
          <w:shd w:val="clear" w:color="auto" w:fill="FFFFFF"/>
        </w:rPr>
        <w:t>Soni</w:t>
      </w:r>
      <w:proofErr w:type="spellEnd"/>
      <w:r w:rsidRPr="00D23460">
        <w:rPr>
          <w:rFonts w:ascii="Arial" w:hAnsi="Arial" w:cs="Arial"/>
          <w:color w:val="000000"/>
          <w:sz w:val="24"/>
          <w:szCs w:val="24"/>
          <w:shd w:val="clear" w:color="auto" w:fill="FFFFFF"/>
        </w:rPr>
        <w:t>, director (corporates) at global rating agency, Fitch also believe the turmoil in the industry has largely eased with pricing largely stable for the past three quarters.</w:t>
      </w:r>
    </w:p>
    <w:p w:rsidR="00D23460" w:rsidRPr="00D23460" w:rsidRDefault="00D23460" w:rsidP="00D23460">
      <w:pPr>
        <w:rPr>
          <w:rFonts w:ascii="Arial" w:hAnsi="Arial" w:cs="Arial"/>
          <w:color w:val="000000"/>
          <w:sz w:val="24"/>
          <w:szCs w:val="24"/>
          <w:shd w:val="clear" w:color="auto" w:fill="FFFFFF"/>
        </w:rPr>
      </w:pPr>
      <w:r w:rsidRPr="00D23460">
        <w:rPr>
          <w:rFonts w:ascii="Arial" w:hAnsi="Arial" w:cs="Arial"/>
          <w:color w:val="000000"/>
          <w:sz w:val="24"/>
          <w:szCs w:val="24"/>
          <w:shd w:val="clear" w:color="auto" w:fill="FFFFFF"/>
        </w:rPr>
        <w:t>With the telecom industry having consolidated down to three dominant players – Vodafone Idea, Bharti Airtel and Reliance Jio – some experts believe the situation is ideal for pricing power to return over time.</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 xml:space="preserve">VIL indicated at the analyst meet it plans to run both the “Vodafone” and “Idea” brands on grounds of their unique strengths and has no immediate plans to merge them. The company also plans to sharply reduce distributor base, retail footprint and call </w:t>
      </w:r>
      <w:proofErr w:type="spellStart"/>
      <w:r w:rsidRPr="00D23460">
        <w:rPr>
          <w:rFonts w:ascii="Arial" w:hAnsi="Arial" w:cs="Arial"/>
          <w:color w:val="000000"/>
          <w:sz w:val="24"/>
          <w:szCs w:val="24"/>
          <w:shd w:val="clear" w:color="auto" w:fill="FFFFFF"/>
        </w:rPr>
        <w:t>centre</w:t>
      </w:r>
      <w:proofErr w:type="spellEnd"/>
      <w:r w:rsidRPr="00D23460">
        <w:rPr>
          <w:rFonts w:ascii="Arial" w:hAnsi="Arial" w:cs="Arial"/>
          <w:color w:val="000000"/>
          <w:sz w:val="24"/>
          <w:szCs w:val="24"/>
          <w:shd w:val="clear" w:color="auto" w:fill="FFFFFF"/>
        </w:rPr>
        <w:t xml:space="preserve"> capacity to less than 50% of pre-merger, combined levels.</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Vodafone Idea, which recently posted a loss of Rs 4,974 crore for the quarter ended September 2018, though is saddled with sizeable spectrum liabilities, of which Rs 3,000 crore is due in March 2019 and an additional Rs 12,000 crore would be due in mid-FY20.</w:t>
      </w:r>
      <w:r w:rsidRPr="00D23460">
        <w:rPr>
          <w:rFonts w:ascii="Arial" w:hAnsi="Arial" w:cs="Arial"/>
          <w:color w:val="000000"/>
          <w:sz w:val="24"/>
          <w:szCs w:val="24"/>
        </w:rPr>
        <w:br/>
      </w:r>
      <w:r w:rsidRPr="00D23460">
        <w:rPr>
          <w:rFonts w:ascii="Arial" w:hAnsi="Arial" w:cs="Arial"/>
          <w:color w:val="000000"/>
          <w:sz w:val="24"/>
          <w:szCs w:val="24"/>
        </w:rPr>
        <w:br/>
      </w:r>
      <w:r w:rsidRPr="00D23460">
        <w:rPr>
          <w:rFonts w:ascii="Arial" w:hAnsi="Arial" w:cs="Arial"/>
          <w:color w:val="000000"/>
          <w:sz w:val="24"/>
          <w:szCs w:val="24"/>
          <w:shd w:val="clear" w:color="auto" w:fill="FFFFFF"/>
        </w:rPr>
        <w:t>Brokerage UBS said VIL’s Rs 27,000 crore capex guidance for FY19/20 combined together still falls short of capex projections of peers Airtel and Jio).</w:t>
      </w:r>
    </w:p>
    <w:p w:rsidR="00D23460" w:rsidRDefault="00D23460" w:rsidP="00D23460">
      <w:r>
        <w:rPr>
          <w:rFonts w:ascii="Arial" w:hAnsi="Arial" w:cs="Arial"/>
          <w:color w:val="000000"/>
          <w:sz w:val="18"/>
          <w:szCs w:val="18"/>
        </w:rPr>
        <w:br/>
      </w:r>
    </w:p>
    <w:p w:rsidR="00D23460" w:rsidRDefault="00D23460" w:rsidP="00D23460">
      <w:pPr>
        <w:rPr>
          <w:rFonts w:ascii="Arial" w:hAnsi="Arial" w:cs="Arial"/>
          <w:color w:val="000000"/>
          <w:sz w:val="18"/>
          <w:szCs w:val="18"/>
        </w:rPr>
      </w:pPr>
      <w:r>
        <w:rPr>
          <w:rFonts w:ascii="Arial" w:hAnsi="Arial" w:cs="Arial"/>
          <w:color w:val="000000"/>
          <w:sz w:val="18"/>
          <w:szCs w:val="18"/>
        </w:rPr>
        <w:br/>
      </w:r>
    </w:p>
    <w:p w:rsidR="00D23460" w:rsidRDefault="00D23460" w:rsidP="00D23460">
      <w:pPr>
        <w:rPr>
          <w:rFonts w:ascii="Arial" w:hAnsi="Arial" w:cs="Arial"/>
          <w:color w:val="000000"/>
          <w:sz w:val="18"/>
          <w:szCs w:val="18"/>
        </w:rPr>
      </w:pPr>
    </w:p>
    <w:p w:rsidR="00D23460" w:rsidRDefault="00D23460" w:rsidP="000F133F">
      <w:pPr>
        <w:rPr>
          <w:rFonts w:ascii="Arial" w:hAnsi="Arial" w:cs="Arial"/>
          <w:color w:val="000000"/>
          <w:sz w:val="18"/>
          <w:szCs w:val="18"/>
        </w:rPr>
      </w:pPr>
    </w:p>
    <w:p w:rsidR="000F133F" w:rsidRDefault="000F133F" w:rsidP="000F133F">
      <w:pPr>
        <w:rPr>
          <w:rFonts w:ascii="Arial" w:hAnsi="Arial" w:cs="Arial"/>
          <w:color w:val="000000"/>
          <w:sz w:val="18"/>
          <w:szCs w:val="18"/>
        </w:rPr>
      </w:pPr>
    </w:p>
    <w:p w:rsidR="00864376" w:rsidRPr="000F22E4" w:rsidRDefault="00864376" w:rsidP="00864376">
      <w:pPr>
        <w:spacing w:line="240" w:lineRule="auto"/>
        <w:jc w:val="both"/>
        <w:rPr>
          <w:rFonts w:ascii="Arial" w:hAnsi="Arial" w:cs="Arial"/>
          <w:color w:val="263341"/>
          <w:sz w:val="24"/>
          <w:szCs w:val="24"/>
          <w:shd w:val="clear" w:color="auto" w:fill="FFFFFF"/>
        </w:rPr>
      </w:pPr>
      <w:r w:rsidRPr="00A548D1">
        <w:rPr>
          <w:rFonts w:ascii="Arial" w:hAnsi="Arial" w:cs="Arial"/>
          <w:b/>
          <w:bCs/>
          <w:color w:val="335B74" w:themeColor="text2"/>
          <w:sz w:val="24"/>
          <w:szCs w:val="24"/>
          <w:shd w:val="clear" w:color="auto" w:fill="FFFFFF"/>
        </w:rPr>
        <w:lastRenderedPageBreak/>
        <w:t xml:space="preserve">SUPPORTING DOCUMENT </w:t>
      </w:r>
      <w:r>
        <w:rPr>
          <w:rFonts w:ascii="Arial" w:hAnsi="Arial" w:cs="Arial"/>
          <w:b/>
          <w:bCs/>
          <w:color w:val="335B74" w:themeColor="text2"/>
          <w:sz w:val="24"/>
          <w:szCs w:val="24"/>
          <w:shd w:val="clear" w:color="auto" w:fill="FFFFFF"/>
        </w:rPr>
        <w:t>5</w:t>
      </w:r>
      <w:r w:rsidRPr="00A548D1">
        <w:rPr>
          <w:rFonts w:ascii="Arial" w:hAnsi="Arial" w:cs="Arial"/>
          <w:b/>
          <w:bCs/>
          <w:color w:val="335B74" w:themeColor="text2"/>
          <w:sz w:val="24"/>
          <w:szCs w:val="24"/>
          <w:shd w:val="clear" w:color="auto" w:fill="FFFFFF"/>
        </w:rPr>
        <w:t xml:space="preserve"> </w:t>
      </w:r>
      <w:r w:rsidRPr="000F22E4">
        <w:rPr>
          <w:rFonts w:ascii="Arial" w:hAnsi="Arial" w:cs="Arial"/>
          <w:b/>
          <w:bCs/>
          <w:color w:val="263341"/>
          <w:sz w:val="24"/>
          <w:szCs w:val="24"/>
          <w:shd w:val="clear" w:color="auto" w:fill="FFFFFF"/>
        </w:rPr>
        <w:t xml:space="preserve">– </w:t>
      </w:r>
      <w:r>
        <w:rPr>
          <w:rFonts w:ascii="Arial" w:hAnsi="Arial" w:cs="Arial"/>
          <w:color w:val="263341"/>
          <w:sz w:val="24"/>
          <w:szCs w:val="24"/>
          <w:shd w:val="clear" w:color="auto" w:fill="FFFFFF"/>
        </w:rPr>
        <w:t>I</w:t>
      </w:r>
      <w:r w:rsidRPr="000F22E4">
        <w:rPr>
          <w:rFonts w:ascii="Arial" w:hAnsi="Arial" w:cs="Arial"/>
          <w:color w:val="263341"/>
          <w:sz w:val="24"/>
          <w:szCs w:val="24"/>
          <w:shd w:val="clear" w:color="auto" w:fill="FFFFFF"/>
        </w:rPr>
        <w:t>nterview with regional manager of Vodafone idea</w:t>
      </w:r>
    </w:p>
    <w:p w:rsidR="00864376" w:rsidRDefault="00864376" w:rsidP="00864376">
      <w:pPr>
        <w:spacing w:line="240" w:lineRule="auto"/>
        <w:jc w:val="both"/>
        <w:rPr>
          <w:rFonts w:ascii="Arial" w:hAnsi="Arial" w:cs="Arial"/>
          <w:b/>
          <w:bCs/>
          <w:color w:val="263341"/>
          <w:sz w:val="24"/>
          <w:szCs w:val="24"/>
          <w:u w:val="single"/>
          <w:shd w:val="clear" w:color="auto" w:fill="FFFFFF"/>
        </w:rPr>
      </w:pP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(Q1) ME</w:t>
      </w:r>
      <w:r>
        <w:rPr>
          <w:rFonts w:ascii="Arial" w:hAnsi="Arial" w:cs="Arial"/>
          <w:color w:val="263341"/>
          <w:sz w:val="24"/>
          <w:szCs w:val="24"/>
          <w:shd w:val="clear" w:color="auto" w:fill="FFFFFF"/>
        </w:rPr>
        <w:t>: What do you think about the brand recognition of VIL in the market?</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MANAGER</w:t>
      </w:r>
      <w:r>
        <w:rPr>
          <w:rFonts w:ascii="Arial" w:hAnsi="Arial" w:cs="Arial"/>
          <w:color w:val="263341"/>
          <w:sz w:val="24"/>
          <w:szCs w:val="24"/>
          <w:shd w:val="clear" w:color="auto" w:fill="FFFFFF"/>
        </w:rPr>
        <w:t xml:space="preserve">: VIL is a merger of the telecom companies, Vodafone and Idea. These companies are very much known in the market. Since these companies already carry brand image, VIL is a well-recognized brand. Vodafone and Idea have merged to create a stronger brand in the market. Both the brands are synchronizing their entire business. </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(Q2) ME</w:t>
      </w:r>
      <w:r>
        <w:rPr>
          <w:rFonts w:ascii="Arial" w:hAnsi="Arial" w:cs="Arial"/>
          <w:color w:val="263341"/>
          <w:sz w:val="24"/>
          <w:szCs w:val="24"/>
          <w:shd w:val="clear" w:color="auto" w:fill="FFFFFF"/>
        </w:rPr>
        <w:t>: In your opinion, how much is the brand loyalty of customers for VIL compared to other telecom companies in the market?</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MANAGER</w:t>
      </w:r>
      <w:r>
        <w:rPr>
          <w:rFonts w:ascii="Arial" w:hAnsi="Arial" w:cs="Arial"/>
          <w:color w:val="263341"/>
          <w:sz w:val="24"/>
          <w:szCs w:val="24"/>
          <w:shd w:val="clear" w:color="auto" w:fill="FFFFFF"/>
        </w:rPr>
        <w:t xml:space="preserve">: Most of the customers that have been subscribed Vodafone or Idea are subscribed to VIL. Having the brand image developed already in the market, VIL is not facing much issues in terms of its customer base. They have a large customer base, with a robust network infrastructure. </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(Q3) ME</w:t>
      </w:r>
      <w:r>
        <w:rPr>
          <w:rFonts w:ascii="Arial" w:hAnsi="Arial" w:cs="Arial"/>
          <w:color w:val="263341"/>
          <w:sz w:val="24"/>
          <w:szCs w:val="24"/>
          <w:shd w:val="clear" w:color="auto" w:fill="FFFFFF"/>
        </w:rPr>
        <w:t>: What strategies is the company initiating to establish itself as a strong player in the market after the merger?</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MANAGER</w:t>
      </w:r>
      <w:r>
        <w:rPr>
          <w:rFonts w:ascii="Arial" w:hAnsi="Arial" w:cs="Arial"/>
          <w:color w:val="263341"/>
          <w:sz w:val="24"/>
          <w:szCs w:val="24"/>
          <w:shd w:val="clear" w:color="auto" w:fill="FFFFFF"/>
        </w:rPr>
        <w:t xml:space="preserve">: The company is aiming to advance technology by using high-end tech to expand 4G coverage. Also, for this, they are aiming to keep their costs/expenses low and increase their profit margin. </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(Q4) ME</w:t>
      </w:r>
      <w:r>
        <w:rPr>
          <w:rFonts w:ascii="Arial" w:hAnsi="Arial" w:cs="Arial"/>
          <w:color w:val="263341"/>
          <w:sz w:val="24"/>
          <w:szCs w:val="24"/>
          <w:shd w:val="clear" w:color="auto" w:fill="FFFFFF"/>
        </w:rPr>
        <w:t xml:space="preserve">: What has been the financial state of the company after the company? </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MANAGER</w:t>
      </w:r>
      <w:r>
        <w:rPr>
          <w:rFonts w:ascii="Arial" w:hAnsi="Arial" w:cs="Arial"/>
          <w:color w:val="263341"/>
          <w:sz w:val="24"/>
          <w:szCs w:val="24"/>
          <w:shd w:val="clear" w:color="auto" w:fill="FFFFFF"/>
        </w:rPr>
        <w:t xml:space="preserve">: The company is facing financial issues trying to provide its best services to its large customer base. Because of their investments in towers to expand their coverage and provide customers with a fast data speed, the expenses are increasing which is resulting in a lower gross and net profit margin for the company. Due to the VIL’s financial issues, there might be a time when the company would be making a lot of loss and would need to shut down its services which would result in their loss of customer base and loss of profits into the business. Therefore, to prevent this from happening, the company is trying to cut its costs down and finding an efficient and effective way to manage its services. </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(Q5) ME</w:t>
      </w:r>
      <w:r>
        <w:rPr>
          <w:rFonts w:ascii="Arial" w:hAnsi="Arial" w:cs="Arial"/>
          <w:color w:val="263341"/>
          <w:sz w:val="24"/>
          <w:szCs w:val="24"/>
          <w:shd w:val="clear" w:color="auto" w:fill="FFFFFF"/>
        </w:rPr>
        <w:t>: What opinions do you have about the merging of Vodafone and Idea as a whole? Do you think this benefited the companies?</w:t>
      </w:r>
    </w:p>
    <w:p w:rsidR="00864376" w:rsidRDefault="00864376" w:rsidP="00864376">
      <w:pPr>
        <w:spacing w:line="240" w:lineRule="auto"/>
        <w:rPr>
          <w:rFonts w:ascii="Arial" w:hAnsi="Arial" w:cs="Arial"/>
          <w:color w:val="263341"/>
          <w:sz w:val="24"/>
          <w:szCs w:val="24"/>
          <w:shd w:val="clear" w:color="auto" w:fill="FFFFFF"/>
        </w:rPr>
      </w:pPr>
      <w:r w:rsidRPr="002D4590">
        <w:rPr>
          <w:rFonts w:ascii="Arial" w:hAnsi="Arial" w:cs="Arial"/>
          <w:b/>
          <w:bCs/>
          <w:color w:val="263341"/>
          <w:sz w:val="24"/>
          <w:szCs w:val="24"/>
          <w:shd w:val="clear" w:color="auto" w:fill="FFFFFF"/>
        </w:rPr>
        <w:t>MANAGER</w:t>
      </w:r>
      <w:r>
        <w:rPr>
          <w:rFonts w:ascii="Arial" w:hAnsi="Arial" w:cs="Arial"/>
          <w:color w:val="263341"/>
          <w:sz w:val="24"/>
          <w:szCs w:val="24"/>
          <w:shd w:val="clear" w:color="auto" w:fill="FFFFFF"/>
        </w:rPr>
        <w:t>: I think it has benefited as a whole. For Vodafone and Idea to prevent themselves from losing their position in the market, they have merged to create a larger network. VIL is a bargain brand that will be providing more service and costing less. Merging have brought the companies back in the market as strong competitors. VIL now competes the top telecom companies, Bharti Airtel and Jio, aiming to place 1</w:t>
      </w:r>
      <w:r w:rsidRPr="005B204F">
        <w:rPr>
          <w:rFonts w:ascii="Arial" w:hAnsi="Arial" w:cs="Arial"/>
          <w:color w:val="263341"/>
          <w:sz w:val="24"/>
          <w:szCs w:val="24"/>
          <w:shd w:val="clear" w:color="auto" w:fill="FFFFFF"/>
          <w:vertAlign w:val="superscript"/>
        </w:rPr>
        <w:t>st</w:t>
      </w:r>
      <w:r>
        <w:rPr>
          <w:rFonts w:ascii="Arial" w:hAnsi="Arial" w:cs="Arial"/>
          <w:color w:val="263341"/>
          <w:sz w:val="24"/>
          <w:szCs w:val="24"/>
          <w:shd w:val="clear" w:color="auto" w:fill="FFFFFF"/>
        </w:rPr>
        <w:t xml:space="preserve"> in the market. </w:t>
      </w:r>
    </w:p>
    <w:p w:rsidR="00864376" w:rsidRDefault="00864376" w:rsidP="00864376"/>
    <w:p w:rsidR="00BB7E9F" w:rsidRPr="00864376" w:rsidRDefault="008A101E" w:rsidP="00864376">
      <w:pPr>
        <w:tabs>
          <w:tab w:val="left" w:pos="1910"/>
        </w:tabs>
      </w:pPr>
      <w:r>
        <w:rPr>
          <w:rFonts w:ascii="Arial" w:hAnsi="Arial" w:cs="Arial"/>
          <w:color w:val="000000"/>
          <w:sz w:val="18"/>
          <w:szCs w:val="18"/>
        </w:rPr>
        <w:tab/>
      </w:r>
      <w:r w:rsidR="000F133F">
        <w:rPr>
          <w:rFonts w:ascii="Arial" w:hAnsi="Arial" w:cs="Arial"/>
          <w:color w:val="000000"/>
          <w:sz w:val="18"/>
          <w:szCs w:val="18"/>
        </w:rPr>
        <w:br/>
      </w:r>
    </w:p>
    <w:sectPr w:rsidR="00BB7E9F" w:rsidRPr="00864376" w:rsidSect="003268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4E" w:rsidRDefault="0039774E" w:rsidP="007C2AA4">
      <w:pPr>
        <w:spacing w:after="0" w:line="240" w:lineRule="auto"/>
      </w:pPr>
      <w:r>
        <w:separator/>
      </w:r>
    </w:p>
  </w:endnote>
  <w:endnote w:type="continuationSeparator" w:id="0">
    <w:p w:rsidR="0039774E" w:rsidRDefault="0039774E" w:rsidP="007C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4E" w:rsidRDefault="0039774E" w:rsidP="007C2AA4">
      <w:pPr>
        <w:spacing w:after="0" w:line="240" w:lineRule="auto"/>
      </w:pPr>
      <w:r>
        <w:separator/>
      </w:r>
    </w:p>
  </w:footnote>
  <w:footnote w:type="continuationSeparator" w:id="0">
    <w:p w:rsidR="0039774E" w:rsidRDefault="0039774E" w:rsidP="007C2AA4">
      <w:pPr>
        <w:spacing w:after="0" w:line="240" w:lineRule="auto"/>
      </w:pPr>
      <w:r>
        <w:continuationSeparator/>
      </w:r>
    </w:p>
  </w:footnote>
  <w:footnote w:id="1">
    <w:p w:rsidR="008530BE" w:rsidRDefault="008530BE">
      <w:pPr>
        <w:pStyle w:val="FootnoteText"/>
      </w:pPr>
      <w:r>
        <w:rPr>
          <w:rStyle w:val="FootnoteReference"/>
        </w:rPr>
        <w:footnoteRef/>
      </w:r>
      <w:r>
        <w:t xml:space="preserve"> Refer to Q1 of the interview in the supporting document</w:t>
      </w:r>
      <w:r w:rsidR="00850E19">
        <w:t xml:space="preserve"> 5</w:t>
      </w:r>
      <w:r>
        <w:t xml:space="preserve">. </w:t>
      </w:r>
    </w:p>
  </w:footnote>
  <w:footnote w:id="2">
    <w:p w:rsidR="00C167A5" w:rsidRDefault="00C167A5">
      <w:pPr>
        <w:pStyle w:val="FootnoteText"/>
      </w:pPr>
      <w:r>
        <w:rPr>
          <w:rStyle w:val="FootnoteReference"/>
        </w:rPr>
        <w:footnoteRef/>
      </w:r>
      <w:r>
        <w:t xml:space="preserve"> </w:t>
      </w:r>
      <w:r>
        <w:t xml:space="preserve">"Merger of Idea and Vodafone India Completed." </w:t>
      </w:r>
      <w:r>
        <w:rPr>
          <w:i/>
          <w:iCs/>
        </w:rPr>
        <w:t>Idea Cellular – Cell Phone Services |3G, Prepaid, Postpaid &amp; Wireless Internet</w:t>
      </w:r>
      <w:r>
        <w:t xml:space="preserve">. </w:t>
      </w:r>
      <w:proofErr w:type="spellStart"/>
      <w:r>
        <w:t>N.p.</w:t>
      </w:r>
      <w:proofErr w:type="spellEnd"/>
      <w:r>
        <w:t>, 31 Aug. 2018. Web. 10 Nov. 2019. &lt;https://www.ideacellular.com/media-centre/news/national-news/merger-of-idea-and-vodafone-india-completed&gt;.</w:t>
      </w:r>
    </w:p>
    <w:p w:rsidR="00C167A5" w:rsidRDefault="00C167A5">
      <w:pPr>
        <w:pStyle w:val="FootnoteText"/>
      </w:pPr>
    </w:p>
  </w:footnote>
  <w:footnote w:id="3">
    <w:p w:rsidR="00C167A5" w:rsidRDefault="00C167A5">
      <w:pPr>
        <w:pStyle w:val="FootnoteText"/>
      </w:pPr>
      <w:r>
        <w:rPr>
          <w:rStyle w:val="FootnoteReference"/>
        </w:rPr>
        <w:footnoteRef/>
      </w:r>
      <w:r>
        <w:t xml:space="preserve"> </w:t>
      </w:r>
      <w:r>
        <w:t>Supporting Document 3 - News article on Vodafone-Idea status on defending its market share.</w:t>
      </w:r>
    </w:p>
  </w:footnote>
  <w:footnote w:id="4">
    <w:p w:rsidR="00C167A5" w:rsidRDefault="00C167A5">
      <w:pPr>
        <w:pStyle w:val="FootnoteText"/>
      </w:pPr>
      <w:r>
        <w:rPr>
          <w:rStyle w:val="FootnoteReference"/>
        </w:rPr>
        <w:footnoteRef/>
      </w:r>
      <w:r>
        <w:t xml:space="preserve"> </w:t>
      </w:r>
      <w:r>
        <w:t>VIL Quarterly Report, 2018. Gujarat: Vodafone Idea Limited (Formerly Idea Cellular Limited)), 2018. VIL QR_Q3FY19. 31 Dec. 2018. Web. 15 Nov. 2019. &lt;https://www.vodafoneidea.com/content/dam/vodafone-microsite/docs/pdf/VIL%20QR_Q3FY19.pdf&gt;</w:t>
      </w:r>
    </w:p>
  </w:footnote>
  <w:footnote w:id="5">
    <w:p w:rsidR="008530BE" w:rsidRDefault="008530BE">
      <w:pPr>
        <w:pStyle w:val="FootnoteText"/>
      </w:pPr>
      <w:r>
        <w:rPr>
          <w:rStyle w:val="FootnoteReference"/>
        </w:rPr>
        <w:footnoteRef/>
      </w:r>
      <w:r>
        <w:t xml:space="preserve"> Refer to Q2 of the interview in the supporting document</w:t>
      </w:r>
      <w:r w:rsidR="00850E19">
        <w:t xml:space="preserve"> 5</w:t>
      </w:r>
      <w:r>
        <w:t xml:space="preserve">. </w:t>
      </w:r>
    </w:p>
  </w:footnote>
  <w:footnote w:id="6">
    <w:p w:rsidR="007C2AA4" w:rsidRDefault="007C2AA4" w:rsidP="007C2AA4">
      <w:pPr>
        <w:pStyle w:val="FootnoteText"/>
      </w:pPr>
      <w:r>
        <w:rPr>
          <w:rStyle w:val="FootnoteReference"/>
        </w:rPr>
        <w:footnoteRef/>
      </w:r>
      <w:r>
        <w:t xml:space="preserve"> </w:t>
      </w:r>
      <w:proofErr w:type="spellStart"/>
      <w:r w:rsidRPr="00FD74B8">
        <w:t>Rajawat</w:t>
      </w:r>
      <w:proofErr w:type="spellEnd"/>
      <w:r w:rsidRPr="00FD74B8">
        <w:t xml:space="preserve">, </w:t>
      </w:r>
      <w:proofErr w:type="spellStart"/>
      <w:r w:rsidRPr="00FD74B8">
        <w:t>Yatish</w:t>
      </w:r>
      <w:proofErr w:type="spellEnd"/>
      <w:r w:rsidRPr="00FD74B8">
        <w:t xml:space="preserve">. "Telecom Quality Issues: Facing Network Issue with Vodafone, Airtel, Idea, &amp;amp; Reliance Jio?" </w:t>
      </w:r>
      <w:r>
        <w:t xml:space="preserve">        </w:t>
      </w:r>
      <w:proofErr w:type="spellStart"/>
      <w:r w:rsidRPr="00FD74B8">
        <w:t>LocalCircles</w:t>
      </w:r>
      <w:proofErr w:type="spellEnd"/>
      <w:r w:rsidRPr="00FD74B8">
        <w:t xml:space="preserve">. </w:t>
      </w:r>
      <w:proofErr w:type="spellStart"/>
      <w:r w:rsidRPr="00FD74B8">
        <w:t>N.p.</w:t>
      </w:r>
      <w:proofErr w:type="spellEnd"/>
      <w:r w:rsidRPr="00FD74B8">
        <w:t>, 4 June 2018. Web. 11 Dec. 2019.</w:t>
      </w:r>
      <w:r>
        <w:t xml:space="preserve"> &lt;</w:t>
      </w:r>
      <w:r w:rsidRPr="001C3FE8">
        <w:t>https://www.localcircles.com/a/press/page/telecom-quality-issue-facing-network-issue-with-vodafone-airtel-idea-reliance-jio#.Xe9aNOgzZnI</w:t>
      </w:r>
      <w:r>
        <w:t>&gt;</w:t>
      </w:r>
      <w:r w:rsidR="00B5560F">
        <w:t>.</w:t>
      </w:r>
    </w:p>
  </w:footnote>
  <w:footnote w:id="7">
    <w:p w:rsidR="007C2AA4" w:rsidRDefault="007C2AA4" w:rsidP="007C2AA4">
      <w:pPr>
        <w:pStyle w:val="FootnoteText"/>
      </w:pPr>
      <w:r>
        <w:rPr>
          <w:rStyle w:val="FootnoteReference"/>
        </w:rPr>
        <w:footnoteRef/>
      </w:r>
      <w:r>
        <w:t xml:space="preserve"> </w:t>
      </w:r>
      <w:proofErr w:type="spellStart"/>
      <w:r w:rsidRPr="001C3FE8">
        <w:t>Maity</w:t>
      </w:r>
      <w:proofErr w:type="spellEnd"/>
      <w:r w:rsidRPr="001C3FE8">
        <w:t xml:space="preserve">, Amit. "Perceptual Mapping." LinkedIn SlideShare. </w:t>
      </w:r>
      <w:proofErr w:type="spellStart"/>
      <w:r w:rsidRPr="001C3FE8">
        <w:t>N.p.</w:t>
      </w:r>
      <w:proofErr w:type="spellEnd"/>
      <w:r w:rsidRPr="001C3FE8">
        <w:t>, 13 July 2018. Web. 5 Dec. 2019.</w:t>
      </w:r>
      <w:r>
        <w:t xml:space="preserve"> &lt;</w:t>
      </w:r>
      <w:r w:rsidRPr="001C3FE8">
        <w:t>https://www.slideshare.net/amitmaity12/perceptual-mapping-105709260</w:t>
      </w:r>
      <w:r>
        <w:t>&gt;</w:t>
      </w:r>
      <w:r w:rsidR="00437BB1">
        <w:t>.</w:t>
      </w:r>
    </w:p>
  </w:footnote>
  <w:footnote w:id="8">
    <w:p w:rsidR="002D4590" w:rsidRDefault="002D4590">
      <w:pPr>
        <w:pStyle w:val="FootnoteText"/>
      </w:pPr>
      <w:r>
        <w:rPr>
          <w:rStyle w:val="FootnoteReference"/>
        </w:rPr>
        <w:footnoteRef/>
      </w:r>
      <w:r>
        <w:t xml:space="preserve"> Refer to the Q5 of the interview in the supporting document</w:t>
      </w:r>
      <w:r w:rsidR="00850E19">
        <w:t xml:space="preserve"> 5</w:t>
      </w:r>
      <w:r>
        <w:t>.</w:t>
      </w:r>
    </w:p>
  </w:footnote>
  <w:footnote w:id="9">
    <w:p w:rsidR="00B42B4E" w:rsidRDefault="00B42B4E">
      <w:pPr>
        <w:pStyle w:val="FootnoteText"/>
      </w:pPr>
      <w:r>
        <w:rPr>
          <w:rStyle w:val="FootnoteReference"/>
        </w:rPr>
        <w:footnoteRef/>
      </w:r>
      <w:r>
        <w:t xml:space="preserve"> </w:t>
      </w:r>
      <w:r w:rsidRPr="00486AA2">
        <w:t xml:space="preserve">VIL Quarterly Report, 2018. Gujarat: Vodafone Idea Limited (Formerly Idea Cellular Limited)), 2018. VIL QR_Q3FY19. 31 Dec. 2018. Web. 15 Nov. 2019. </w:t>
      </w:r>
      <w:r>
        <w:t>&lt;</w:t>
      </w:r>
      <w:r w:rsidRPr="00486AA2">
        <w:t>https://www.vodafoneidea.com/content/dam/vodafone-microsite/docs/pdf/VIL%20QR_Q3FY19.pdf</w:t>
      </w:r>
      <w:r>
        <w:t>&gt;</w:t>
      </w:r>
    </w:p>
  </w:footnote>
  <w:footnote w:id="10">
    <w:p w:rsidR="007C2AA4" w:rsidRDefault="007C2AA4" w:rsidP="007C2AA4">
      <w:pPr>
        <w:pStyle w:val="FootnoteText"/>
      </w:pPr>
      <w:r>
        <w:rPr>
          <w:rStyle w:val="FootnoteReference"/>
        </w:rPr>
        <w:footnoteRef/>
      </w:r>
      <w:r>
        <w:t xml:space="preserve"> </w:t>
      </w:r>
      <w:bookmarkStart w:id="6" w:name="_Hlk37103944"/>
      <w:r w:rsidR="00B42B4E">
        <w:t>Ibid</w:t>
      </w:r>
    </w:p>
    <w:bookmarkEnd w:id="6"/>
  </w:footnote>
  <w:footnote w:id="11">
    <w:p w:rsidR="007C2AA4" w:rsidRDefault="007C2AA4" w:rsidP="007C2AA4">
      <w:pPr>
        <w:pStyle w:val="FootnoteText"/>
      </w:pPr>
      <w:r>
        <w:rPr>
          <w:rStyle w:val="FootnoteReference"/>
        </w:rPr>
        <w:footnoteRef/>
      </w:r>
      <w:r>
        <w:t xml:space="preserve"> </w:t>
      </w:r>
      <w:bookmarkStart w:id="8" w:name="_Hlk37043683"/>
      <w:r w:rsidR="00FF4F9A">
        <w:t xml:space="preserve">Supporting Document </w:t>
      </w:r>
      <w:r w:rsidR="00850E19">
        <w:t>2</w:t>
      </w:r>
      <w:r w:rsidR="00FF4F9A">
        <w:t xml:space="preserve"> - </w:t>
      </w:r>
      <w:bookmarkStart w:id="9" w:name="_Hlk37100768"/>
      <w:r w:rsidR="00FF4F9A" w:rsidRPr="00FF4F9A">
        <w:t xml:space="preserve">News article on </w:t>
      </w:r>
      <w:r w:rsidR="004B403B">
        <w:t xml:space="preserve">how Vodafone-Idea affects its consumers. </w:t>
      </w:r>
      <w:bookmarkEnd w:id="9"/>
    </w:p>
    <w:bookmarkEnd w:id="8"/>
    <w:p w:rsidR="007C2AA4" w:rsidRDefault="007C2AA4" w:rsidP="007C2AA4">
      <w:pPr>
        <w:pStyle w:val="FootnoteText"/>
      </w:pPr>
    </w:p>
  </w:footnote>
  <w:footnote w:id="12">
    <w:p w:rsidR="008C75A4" w:rsidRDefault="008C75A4">
      <w:pPr>
        <w:pStyle w:val="FootnoteText"/>
      </w:pPr>
      <w:r>
        <w:rPr>
          <w:rStyle w:val="FootnoteReference"/>
        </w:rPr>
        <w:footnoteRef/>
      </w:r>
      <w:r>
        <w:t xml:space="preserve"> Supporting Document </w:t>
      </w:r>
      <w:r w:rsidR="00850E19">
        <w:t>1</w:t>
      </w:r>
      <w:r>
        <w:t xml:space="preserve"> – </w:t>
      </w:r>
      <w:r w:rsidRPr="008C75A4">
        <w:t>Financial ratios of VIL</w:t>
      </w:r>
      <w:r>
        <w:t xml:space="preserve">. </w:t>
      </w:r>
    </w:p>
  </w:footnote>
  <w:footnote w:id="13">
    <w:p w:rsidR="007C2AA4" w:rsidRDefault="007C2AA4" w:rsidP="007C2AA4">
      <w:pPr>
        <w:pStyle w:val="FootnoteText"/>
      </w:pPr>
      <w:r>
        <w:rPr>
          <w:rStyle w:val="FootnoteReference"/>
        </w:rPr>
        <w:footnoteRef/>
      </w:r>
      <w:r w:rsidR="00FF4F9A">
        <w:t xml:space="preserve"> Supporting Document </w:t>
      </w:r>
      <w:r w:rsidR="00850E19">
        <w:t>3</w:t>
      </w:r>
      <w:r w:rsidR="00FF4F9A">
        <w:t xml:space="preserve"> - </w:t>
      </w:r>
      <w:r w:rsidR="00FF4F9A" w:rsidRPr="00FF4F9A">
        <w:t>News article on Vodafone-Idea status on defending its market share</w:t>
      </w:r>
      <w:r w:rsidR="00FF4F9A">
        <w:t>.</w:t>
      </w:r>
    </w:p>
  </w:footnote>
  <w:footnote w:id="14">
    <w:p w:rsidR="00701316" w:rsidRDefault="00701316">
      <w:pPr>
        <w:pStyle w:val="FootnoteText"/>
      </w:pPr>
      <w:r>
        <w:rPr>
          <w:rStyle w:val="FootnoteReference"/>
        </w:rPr>
        <w:footnoteRef/>
      </w:r>
      <w:r>
        <w:t xml:space="preserve"> Refer to Q4 of the interview in the supporting document.</w:t>
      </w:r>
    </w:p>
  </w:footnote>
  <w:footnote w:id="15">
    <w:p w:rsidR="007C2AA4" w:rsidRDefault="007C2AA4" w:rsidP="007C2AA4">
      <w:pPr>
        <w:pStyle w:val="FootnoteText"/>
      </w:pPr>
      <w:r>
        <w:rPr>
          <w:rStyle w:val="FootnoteReference"/>
        </w:rPr>
        <w:footnoteRef/>
      </w:r>
      <w:r>
        <w:t xml:space="preserve"> </w:t>
      </w:r>
      <w:r w:rsidR="00A513A5">
        <w:t xml:space="preserve">Supporting Document </w:t>
      </w:r>
      <w:r w:rsidR="00850E19">
        <w:t>4</w:t>
      </w:r>
      <w:r w:rsidR="00A513A5">
        <w:t xml:space="preserve"> - </w:t>
      </w:r>
      <w:r w:rsidR="00A513A5" w:rsidRPr="00A513A5">
        <w:t>News article on technologies used by VIL to defend its market share</w:t>
      </w:r>
      <w:r w:rsidR="00A513A5">
        <w:t>.</w:t>
      </w:r>
    </w:p>
  </w:footnote>
  <w:footnote w:id="16">
    <w:p w:rsidR="008F51A0" w:rsidRDefault="008F51A0">
      <w:pPr>
        <w:pStyle w:val="FootnoteText"/>
      </w:pPr>
      <w:r>
        <w:rPr>
          <w:rStyle w:val="FootnoteReference"/>
        </w:rPr>
        <w:footnoteRef/>
      </w:r>
      <w:r>
        <w:t xml:space="preserve"> Refer to Q3 of the interview in the supporting document</w:t>
      </w:r>
      <w:r w:rsidR="00850E19">
        <w:t xml:space="preserve"> 5</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83815"/>
    <w:multiLevelType w:val="hybridMultilevel"/>
    <w:tmpl w:val="08AC1E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D7144"/>
    <w:multiLevelType w:val="hybridMultilevel"/>
    <w:tmpl w:val="0478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C23F7"/>
    <w:multiLevelType w:val="hybridMultilevel"/>
    <w:tmpl w:val="C308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446F7"/>
    <w:multiLevelType w:val="hybridMultilevel"/>
    <w:tmpl w:val="7E0A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D5443"/>
    <w:multiLevelType w:val="hybridMultilevel"/>
    <w:tmpl w:val="ECB2F900"/>
    <w:lvl w:ilvl="0" w:tplc="D3FE5D3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A4"/>
    <w:rsid w:val="00036DDB"/>
    <w:rsid w:val="00042A89"/>
    <w:rsid w:val="0004513C"/>
    <w:rsid w:val="00045C72"/>
    <w:rsid w:val="000F10D8"/>
    <w:rsid w:val="000F133F"/>
    <w:rsid w:val="000F22E4"/>
    <w:rsid w:val="00135122"/>
    <w:rsid w:val="001A41C3"/>
    <w:rsid w:val="00235B22"/>
    <w:rsid w:val="002B2D22"/>
    <w:rsid w:val="002D4590"/>
    <w:rsid w:val="002F34FD"/>
    <w:rsid w:val="00305405"/>
    <w:rsid w:val="0032112F"/>
    <w:rsid w:val="0038114A"/>
    <w:rsid w:val="0039774E"/>
    <w:rsid w:val="003B0D0A"/>
    <w:rsid w:val="003C54E3"/>
    <w:rsid w:val="003C7F75"/>
    <w:rsid w:val="003D6B36"/>
    <w:rsid w:val="003F1388"/>
    <w:rsid w:val="00433864"/>
    <w:rsid w:val="00437BB1"/>
    <w:rsid w:val="00472459"/>
    <w:rsid w:val="004A18B9"/>
    <w:rsid w:val="004B403B"/>
    <w:rsid w:val="004C7D12"/>
    <w:rsid w:val="004D0D49"/>
    <w:rsid w:val="005A3E47"/>
    <w:rsid w:val="00665FB8"/>
    <w:rsid w:val="00667F77"/>
    <w:rsid w:val="00684DCE"/>
    <w:rsid w:val="00701316"/>
    <w:rsid w:val="00714070"/>
    <w:rsid w:val="0075793B"/>
    <w:rsid w:val="007C2AA4"/>
    <w:rsid w:val="00850E19"/>
    <w:rsid w:val="008530BE"/>
    <w:rsid w:val="00864376"/>
    <w:rsid w:val="008A101E"/>
    <w:rsid w:val="008C75A4"/>
    <w:rsid w:val="008D0E2D"/>
    <w:rsid w:val="008D7CB7"/>
    <w:rsid w:val="008F3F37"/>
    <w:rsid w:val="008F51A0"/>
    <w:rsid w:val="00942564"/>
    <w:rsid w:val="009927B6"/>
    <w:rsid w:val="009A2C8D"/>
    <w:rsid w:val="009B0001"/>
    <w:rsid w:val="009E720E"/>
    <w:rsid w:val="00A513A5"/>
    <w:rsid w:val="00A53B91"/>
    <w:rsid w:val="00A548D1"/>
    <w:rsid w:val="00B13BA4"/>
    <w:rsid w:val="00B250A6"/>
    <w:rsid w:val="00B274CD"/>
    <w:rsid w:val="00B42B4E"/>
    <w:rsid w:val="00B5560F"/>
    <w:rsid w:val="00B622DB"/>
    <w:rsid w:val="00B64508"/>
    <w:rsid w:val="00B85EC0"/>
    <w:rsid w:val="00BB7E9F"/>
    <w:rsid w:val="00BE5E40"/>
    <w:rsid w:val="00C167A5"/>
    <w:rsid w:val="00D1157E"/>
    <w:rsid w:val="00D23460"/>
    <w:rsid w:val="00DD74A8"/>
    <w:rsid w:val="00E259CB"/>
    <w:rsid w:val="00E30779"/>
    <w:rsid w:val="00E43237"/>
    <w:rsid w:val="00FB78AD"/>
    <w:rsid w:val="00FF4F9A"/>
    <w:rsid w:val="00FF6C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9A1F"/>
  <w15:chartTrackingRefBased/>
  <w15:docId w15:val="{983D7632-B183-4C00-A805-D1A2819A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i-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70"/>
  </w:style>
  <w:style w:type="paragraph" w:styleId="Heading1">
    <w:name w:val="heading 1"/>
    <w:basedOn w:val="Normal"/>
    <w:next w:val="Normal"/>
    <w:link w:val="Heading1Char"/>
    <w:uiPriority w:val="9"/>
    <w:qFormat/>
    <w:rsid w:val="00714070"/>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71407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1407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1407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1407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1407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1407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1407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1407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70"/>
    <w:rPr>
      <w:rFonts w:asciiTheme="majorHAnsi" w:eastAsiaTheme="majorEastAsia" w:hAnsiTheme="majorHAnsi" w:cstheme="majorBidi"/>
      <w:color w:val="1481AB" w:themeColor="accent1" w:themeShade="BF"/>
      <w:sz w:val="40"/>
      <w:szCs w:val="40"/>
    </w:rPr>
  </w:style>
  <w:style w:type="paragraph" w:styleId="ListParagraph">
    <w:name w:val="List Paragraph"/>
    <w:basedOn w:val="Normal"/>
    <w:uiPriority w:val="34"/>
    <w:qFormat/>
    <w:rsid w:val="007C2AA4"/>
    <w:pPr>
      <w:ind w:left="720"/>
      <w:contextualSpacing/>
    </w:pPr>
    <w:rPr>
      <w:rFonts w:cs="Mangal"/>
      <w:szCs w:val="19"/>
    </w:rPr>
  </w:style>
  <w:style w:type="table" w:styleId="TableGrid">
    <w:name w:val="Table Grid"/>
    <w:basedOn w:val="TableNormal"/>
    <w:uiPriority w:val="39"/>
    <w:rsid w:val="007C2A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2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AA4"/>
    <w:rPr>
      <w:sz w:val="20"/>
      <w:lang w:bidi="ar-SA"/>
    </w:rPr>
  </w:style>
  <w:style w:type="character" w:styleId="FootnoteReference">
    <w:name w:val="footnote reference"/>
    <w:basedOn w:val="DefaultParagraphFont"/>
    <w:uiPriority w:val="99"/>
    <w:semiHidden/>
    <w:unhideWhenUsed/>
    <w:rsid w:val="007C2AA4"/>
    <w:rPr>
      <w:vertAlign w:val="superscript"/>
    </w:rPr>
  </w:style>
  <w:style w:type="table" w:styleId="GridTable1Light-Accent5">
    <w:name w:val="Grid Table 1 Light Accent 5"/>
    <w:basedOn w:val="TableNormal"/>
    <w:uiPriority w:val="46"/>
    <w:rsid w:val="007C2AA4"/>
    <w:pPr>
      <w:spacing w:after="0"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71407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1407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1407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1407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1407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1407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1407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14070"/>
    <w:rPr>
      <w:b/>
      <w:bCs/>
      <w:i/>
      <w:iCs/>
    </w:rPr>
  </w:style>
  <w:style w:type="paragraph" w:styleId="Caption">
    <w:name w:val="caption"/>
    <w:basedOn w:val="Normal"/>
    <w:next w:val="Normal"/>
    <w:uiPriority w:val="35"/>
    <w:unhideWhenUsed/>
    <w:qFormat/>
    <w:rsid w:val="0071407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14070"/>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714070"/>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714070"/>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714070"/>
    <w:rPr>
      <w:color w:val="335B74" w:themeColor="text2"/>
      <w:sz w:val="28"/>
      <w:szCs w:val="28"/>
    </w:rPr>
  </w:style>
  <w:style w:type="character" w:styleId="Strong">
    <w:name w:val="Strong"/>
    <w:basedOn w:val="DefaultParagraphFont"/>
    <w:uiPriority w:val="22"/>
    <w:qFormat/>
    <w:rsid w:val="00714070"/>
    <w:rPr>
      <w:b/>
      <w:bCs/>
    </w:rPr>
  </w:style>
  <w:style w:type="character" w:styleId="Emphasis">
    <w:name w:val="Emphasis"/>
    <w:basedOn w:val="DefaultParagraphFont"/>
    <w:uiPriority w:val="20"/>
    <w:qFormat/>
    <w:rsid w:val="00714070"/>
    <w:rPr>
      <w:i/>
      <w:iCs/>
      <w:color w:val="000000" w:themeColor="text1"/>
    </w:rPr>
  </w:style>
  <w:style w:type="paragraph" w:styleId="NoSpacing">
    <w:name w:val="No Spacing"/>
    <w:uiPriority w:val="1"/>
    <w:qFormat/>
    <w:rsid w:val="00714070"/>
    <w:pPr>
      <w:spacing w:after="0" w:line="240" w:lineRule="auto"/>
    </w:pPr>
  </w:style>
  <w:style w:type="paragraph" w:styleId="Quote">
    <w:name w:val="Quote"/>
    <w:basedOn w:val="Normal"/>
    <w:next w:val="Normal"/>
    <w:link w:val="QuoteChar"/>
    <w:uiPriority w:val="29"/>
    <w:qFormat/>
    <w:rsid w:val="00714070"/>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714070"/>
    <w:rPr>
      <w:i/>
      <w:iCs/>
      <w:color w:val="1D99A0" w:themeColor="accent3" w:themeShade="BF"/>
      <w:sz w:val="24"/>
      <w:szCs w:val="24"/>
    </w:rPr>
  </w:style>
  <w:style w:type="paragraph" w:styleId="IntenseQuote">
    <w:name w:val="Intense Quote"/>
    <w:basedOn w:val="Normal"/>
    <w:next w:val="Normal"/>
    <w:link w:val="IntenseQuoteChar"/>
    <w:uiPriority w:val="30"/>
    <w:qFormat/>
    <w:rsid w:val="00714070"/>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714070"/>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714070"/>
    <w:rPr>
      <w:i/>
      <w:iCs/>
      <w:color w:val="595959" w:themeColor="text1" w:themeTint="A6"/>
    </w:rPr>
  </w:style>
  <w:style w:type="character" w:styleId="IntenseEmphasis">
    <w:name w:val="Intense Emphasis"/>
    <w:basedOn w:val="DefaultParagraphFont"/>
    <w:uiPriority w:val="21"/>
    <w:qFormat/>
    <w:rsid w:val="00714070"/>
    <w:rPr>
      <w:b/>
      <w:bCs/>
      <w:i/>
      <w:iCs/>
      <w:color w:val="auto"/>
    </w:rPr>
  </w:style>
  <w:style w:type="character" w:styleId="SubtleReference">
    <w:name w:val="Subtle Reference"/>
    <w:basedOn w:val="DefaultParagraphFont"/>
    <w:uiPriority w:val="31"/>
    <w:qFormat/>
    <w:rsid w:val="0071407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14070"/>
    <w:rPr>
      <w:b/>
      <w:bCs/>
      <w:caps w:val="0"/>
      <w:smallCaps/>
      <w:color w:val="auto"/>
      <w:spacing w:val="0"/>
      <w:u w:val="single"/>
    </w:rPr>
  </w:style>
  <w:style w:type="character" w:styleId="BookTitle">
    <w:name w:val="Book Title"/>
    <w:basedOn w:val="DefaultParagraphFont"/>
    <w:uiPriority w:val="33"/>
    <w:qFormat/>
    <w:rsid w:val="00714070"/>
    <w:rPr>
      <w:b/>
      <w:bCs/>
      <w:caps w:val="0"/>
      <w:smallCaps/>
      <w:spacing w:val="0"/>
    </w:rPr>
  </w:style>
  <w:style w:type="paragraph" w:styleId="TOCHeading">
    <w:name w:val="TOC Heading"/>
    <w:basedOn w:val="Heading1"/>
    <w:next w:val="Normal"/>
    <w:uiPriority w:val="39"/>
    <w:semiHidden/>
    <w:unhideWhenUsed/>
    <w:qFormat/>
    <w:rsid w:val="00714070"/>
    <w:pPr>
      <w:outlineLvl w:val="9"/>
    </w:pPr>
  </w:style>
  <w:style w:type="paragraph" w:styleId="NormalWeb">
    <w:name w:val="Normal (Web)"/>
    <w:basedOn w:val="Normal"/>
    <w:uiPriority w:val="99"/>
    <w:semiHidden/>
    <w:unhideWhenUsed/>
    <w:rsid w:val="003B0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0D49"/>
    <w:rPr>
      <w:color w:val="6EAC1C" w:themeColor="hyperlink"/>
      <w:u w:val="single"/>
    </w:rPr>
  </w:style>
  <w:style w:type="character" w:styleId="UnresolvedMention">
    <w:name w:val="Unresolved Mention"/>
    <w:basedOn w:val="DefaultParagraphFont"/>
    <w:uiPriority w:val="99"/>
    <w:semiHidden/>
    <w:unhideWhenUsed/>
    <w:rsid w:val="004D0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9528">
      <w:bodyDiv w:val="1"/>
      <w:marLeft w:val="0"/>
      <w:marRight w:val="0"/>
      <w:marTop w:val="0"/>
      <w:marBottom w:val="0"/>
      <w:divBdr>
        <w:top w:val="none" w:sz="0" w:space="0" w:color="auto"/>
        <w:left w:val="none" w:sz="0" w:space="0" w:color="auto"/>
        <w:bottom w:val="none" w:sz="0" w:space="0" w:color="auto"/>
        <w:right w:val="none" w:sz="0" w:space="0" w:color="auto"/>
      </w:divBdr>
      <w:divsChild>
        <w:div w:id="636765362">
          <w:marLeft w:val="0"/>
          <w:marRight w:val="0"/>
          <w:marTop w:val="0"/>
          <w:marBottom w:val="0"/>
          <w:divBdr>
            <w:top w:val="none" w:sz="0" w:space="0" w:color="auto"/>
            <w:left w:val="none" w:sz="0" w:space="0" w:color="auto"/>
            <w:bottom w:val="none" w:sz="0" w:space="0" w:color="auto"/>
            <w:right w:val="none" w:sz="0" w:space="0" w:color="auto"/>
          </w:divBdr>
        </w:div>
      </w:divsChild>
    </w:div>
    <w:div w:id="47801561">
      <w:bodyDiv w:val="1"/>
      <w:marLeft w:val="0"/>
      <w:marRight w:val="0"/>
      <w:marTop w:val="0"/>
      <w:marBottom w:val="0"/>
      <w:divBdr>
        <w:top w:val="none" w:sz="0" w:space="0" w:color="auto"/>
        <w:left w:val="none" w:sz="0" w:space="0" w:color="auto"/>
        <w:bottom w:val="none" w:sz="0" w:space="0" w:color="auto"/>
        <w:right w:val="none" w:sz="0" w:space="0" w:color="auto"/>
      </w:divBdr>
      <w:divsChild>
        <w:div w:id="950011958">
          <w:marLeft w:val="0"/>
          <w:marRight w:val="0"/>
          <w:marTop w:val="0"/>
          <w:marBottom w:val="0"/>
          <w:divBdr>
            <w:top w:val="none" w:sz="0" w:space="0" w:color="auto"/>
            <w:left w:val="none" w:sz="0" w:space="0" w:color="auto"/>
            <w:bottom w:val="none" w:sz="0" w:space="0" w:color="auto"/>
            <w:right w:val="none" w:sz="0" w:space="0" w:color="auto"/>
          </w:divBdr>
        </w:div>
      </w:divsChild>
    </w:div>
    <w:div w:id="100687727">
      <w:bodyDiv w:val="1"/>
      <w:marLeft w:val="0"/>
      <w:marRight w:val="0"/>
      <w:marTop w:val="0"/>
      <w:marBottom w:val="0"/>
      <w:divBdr>
        <w:top w:val="none" w:sz="0" w:space="0" w:color="auto"/>
        <w:left w:val="none" w:sz="0" w:space="0" w:color="auto"/>
        <w:bottom w:val="none" w:sz="0" w:space="0" w:color="auto"/>
        <w:right w:val="none" w:sz="0" w:space="0" w:color="auto"/>
      </w:divBdr>
      <w:divsChild>
        <w:div w:id="1492912359">
          <w:marLeft w:val="0"/>
          <w:marRight w:val="0"/>
          <w:marTop w:val="0"/>
          <w:marBottom w:val="0"/>
          <w:divBdr>
            <w:top w:val="none" w:sz="0" w:space="0" w:color="auto"/>
            <w:left w:val="none" w:sz="0" w:space="0" w:color="auto"/>
            <w:bottom w:val="none" w:sz="0" w:space="0" w:color="auto"/>
            <w:right w:val="none" w:sz="0" w:space="0" w:color="auto"/>
          </w:divBdr>
        </w:div>
      </w:divsChild>
    </w:div>
    <w:div w:id="363555345">
      <w:bodyDiv w:val="1"/>
      <w:marLeft w:val="0"/>
      <w:marRight w:val="0"/>
      <w:marTop w:val="0"/>
      <w:marBottom w:val="0"/>
      <w:divBdr>
        <w:top w:val="none" w:sz="0" w:space="0" w:color="auto"/>
        <w:left w:val="none" w:sz="0" w:space="0" w:color="auto"/>
        <w:bottom w:val="none" w:sz="0" w:space="0" w:color="auto"/>
        <w:right w:val="none" w:sz="0" w:space="0" w:color="auto"/>
      </w:divBdr>
      <w:divsChild>
        <w:div w:id="1847088682">
          <w:marLeft w:val="0"/>
          <w:marRight w:val="0"/>
          <w:marTop w:val="0"/>
          <w:marBottom w:val="0"/>
          <w:divBdr>
            <w:top w:val="none" w:sz="0" w:space="0" w:color="auto"/>
            <w:left w:val="none" w:sz="0" w:space="0" w:color="auto"/>
            <w:bottom w:val="none" w:sz="0" w:space="0" w:color="auto"/>
            <w:right w:val="none" w:sz="0" w:space="0" w:color="auto"/>
          </w:divBdr>
        </w:div>
        <w:div w:id="877350358">
          <w:marLeft w:val="0"/>
          <w:marRight w:val="0"/>
          <w:marTop w:val="0"/>
          <w:marBottom w:val="0"/>
          <w:divBdr>
            <w:top w:val="none" w:sz="0" w:space="0" w:color="auto"/>
            <w:left w:val="none" w:sz="0" w:space="0" w:color="auto"/>
            <w:bottom w:val="none" w:sz="0" w:space="0" w:color="auto"/>
            <w:right w:val="none" w:sz="0" w:space="0" w:color="auto"/>
          </w:divBdr>
        </w:div>
        <w:div w:id="666859000">
          <w:marLeft w:val="0"/>
          <w:marRight w:val="0"/>
          <w:marTop w:val="0"/>
          <w:marBottom w:val="0"/>
          <w:divBdr>
            <w:top w:val="none" w:sz="0" w:space="0" w:color="auto"/>
            <w:left w:val="none" w:sz="0" w:space="0" w:color="auto"/>
            <w:bottom w:val="none" w:sz="0" w:space="0" w:color="auto"/>
            <w:right w:val="none" w:sz="0" w:space="0" w:color="auto"/>
          </w:divBdr>
        </w:div>
        <w:div w:id="1576670347">
          <w:marLeft w:val="0"/>
          <w:marRight w:val="0"/>
          <w:marTop w:val="0"/>
          <w:marBottom w:val="0"/>
          <w:divBdr>
            <w:top w:val="none" w:sz="0" w:space="0" w:color="auto"/>
            <w:left w:val="none" w:sz="0" w:space="0" w:color="auto"/>
            <w:bottom w:val="none" w:sz="0" w:space="0" w:color="auto"/>
            <w:right w:val="none" w:sz="0" w:space="0" w:color="auto"/>
          </w:divBdr>
        </w:div>
      </w:divsChild>
    </w:div>
    <w:div w:id="439421720">
      <w:bodyDiv w:val="1"/>
      <w:marLeft w:val="0"/>
      <w:marRight w:val="0"/>
      <w:marTop w:val="0"/>
      <w:marBottom w:val="0"/>
      <w:divBdr>
        <w:top w:val="none" w:sz="0" w:space="0" w:color="auto"/>
        <w:left w:val="none" w:sz="0" w:space="0" w:color="auto"/>
        <w:bottom w:val="none" w:sz="0" w:space="0" w:color="auto"/>
        <w:right w:val="none" w:sz="0" w:space="0" w:color="auto"/>
      </w:divBdr>
      <w:divsChild>
        <w:div w:id="653795588">
          <w:marLeft w:val="0"/>
          <w:marRight w:val="0"/>
          <w:marTop w:val="0"/>
          <w:marBottom w:val="0"/>
          <w:divBdr>
            <w:top w:val="none" w:sz="0" w:space="0" w:color="auto"/>
            <w:left w:val="none" w:sz="0" w:space="0" w:color="auto"/>
            <w:bottom w:val="none" w:sz="0" w:space="0" w:color="auto"/>
            <w:right w:val="none" w:sz="0" w:space="0" w:color="auto"/>
          </w:divBdr>
        </w:div>
        <w:div w:id="669216119">
          <w:marLeft w:val="0"/>
          <w:marRight w:val="0"/>
          <w:marTop w:val="0"/>
          <w:marBottom w:val="0"/>
          <w:divBdr>
            <w:top w:val="none" w:sz="0" w:space="0" w:color="auto"/>
            <w:left w:val="none" w:sz="0" w:space="0" w:color="auto"/>
            <w:bottom w:val="none" w:sz="0" w:space="0" w:color="auto"/>
            <w:right w:val="none" w:sz="0" w:space="0" w:color="auto"/>
          </w:divBdr>
        </w:div>
      </w:divsChild>
    </w:div>
    <w:div w:id="450169763">
      <w:bodyDiv w:val="1"/>
      <w:marLeft w:val="0"/>
      <w:marRight w:val="0"/>
      <w:marTop w:val="0"/>
      <w:marBottom w:val="0"/>
      <w:divBdr>
        <w:top w:val="none" w:sz="0" w:space="0" w:color="auto"/>
        <w:left w:val="none" w:sz="0" w:space="0" w:color="auto"/>
        <w:bottom w:val="none" w:sz="0" w:space="0" w:color="auto"/>
        <w:right w:val="none" w:sz="0" w:space="0" w:color="auto"/>
      </w:divBdr>
      <w:divsChild>
        <w:div w:id="1390155161">
          <w:marLeft w:val="0"/>
          <w:marRight w:val="0"/>
          <w:marTop w:val="0"/>
          <w:marBottom w:val="0"/>
          <w:divBdr>
            <w:top w:val="none" w:sz="0" w:space="0" w:color="auto"/>
            <w:left w:val="none" w:sz="0" w:space="0" w:color="auto"/>
            <w:bottom w:val="none" w:sz="0" w:space="0" w:color="auto"/>
            <w:right w:val="none" w:sz="0" w:space="0" w:color="auto"/>
          </w:divBdr>
        </w:div>
      </w:divsChild>
    </w:div>
    <w:div w:id="580454771">
      <w:bodyDiv w:val="1"/>
      <w:marLeft w:val="0"/>
      <w:marRight w:val="0"/>
      <w:marTop w:val="0"/>
      <w:marBottom w:val="0"/>
      <w:divBdr>
        <w:top w:val="none" w:sz="0" w:space="0" w:color="auto"/>
        <w:left w:val="none" w:sz="0" w:space="0" w:color="auto"/>
        <w:bottom w:val="none" w:sz="0" w:space="0" w:color="auto"/>
        <w:right w:val="none" w:sz="0" w:space="0" w:color="auto"/>
      </w:divBdr>
      <w:divsChild>
        <w:div w:id="1070157570">
          <w:marLeft w:val="0"/>
          <w:marRight w:val="0"/>
          <w:marTop w:val="0"/>
          <w:marBottom w:val="0"/>
          <w:divBdr>
            <w:top w:val="none" w:sz="0" w:space="0" w:color="auto"/>
            <w:left w:val="none" w:sz="0" w:space="0" w:color="auto"/>
            <w:bottom w:val="none" w:sz="0" w:space="0" w:color="auto"/>
            <w:right w:val="none" w:sz="0" w:space="0" w:color="auto"/>
          </w:divBdr>
        </w:div>
      </w:divsChild>
    </w:div>
    <w:div w:id="588854506">
      <w:bodyDiv w:val="1"/>
      <w:marLeft w:val="0"/>
      <w:marRight w:val="0"/>
      <w:marTop w:val="0"/>
      <w:marBottom w:val="0"/>
      <w:divBdr>
        <w:top w:val="none" w:sz="0" w:space="0" w:color="auto"/>
        <w:left w:val="none" w:sz="0" w:space="0" w:color="auto"/>
        <w:bottom w:val="none" w:sz="0" w:space="0" w:color="auto"/>
        <w:right w:val="none" w:sz="0" w:space="0" w:color="auto"/>
      </w:divBdr>
    </w:div>
    <w:div w:id="735203971">
      <w:bodyDiv w:val="1"/>
      <w:marLeft w:val="0"/>
      <w:marRight w:val="0"/>
      <w:marTop w:val="0"/>
      <w:marBottom w:val="0"/>
      <w:divBdr>
        <w:top w:val="none" w:sz="0" w:space="0" w:color="auto"/>
        <w:left w:val="none" w:sz="0" w:space="0" w:color="auto"/>
        <w:bottom w:val="none" w:sz="0" w:space="0" w:color="auto"/>
        <w:right w:val="none" w:sz="0" w:space="0" w:color="auto"/>
      </w:divBdr>
      <w:divsChild>
        <w:div w:id="68315058">
          <w:marLeft w:val="0"/>
          <w:marRight w:val="0"/>
          <w:marTop w:val="0"/>
          <w:marBottom w:val="0"/>
          <w:divBdr>
            <w:top w:val="none" w:sz="0" w:space="0" w:color="auto"/>
            <w:left w:val="none" w:sz="0" w:space="0" w:color="auto"/>
            <w:bottom w:val="none" w:sz="0" w:space="0" w:color="auto"/>
            <w:right w:val="none" w:sz="0" w:space="0" w:color="auto"/>
          </w:divBdr>
        </w:div>
      </w:divsChild>
    </w:div>
    <w:div w:id="757335882">
      <w:bodyDiv w:val="1"/>
      <w:marLeft w:val="0"/>
      <w:marRight w:val="0"/>
      <w:marTop w:val="0"/>
      <w:marBottom w:val="0"/>
      <w:divBdr>
        <w:top w:val="none" w:sz="0" w:space="0" w:color="auto"/>
        <w:left w:val="none" w:sz="0" w:space="0" w:color="auto"/>
        <w:bottom w:val="none" w:sz="0" w:space="0" w:color="auto"/>
        <w:right w:val="none" w:sz="0" w:space="0" w:color="auto"/>
      </w:divBdr>
      <w:divsChild>
        <w:div w:id="367337115">
          <w:marLeft w:val="0"/>
          <w:marRight w:val="0"/>
          <w:marTop w:val="0"/>
          <w:marBottom w:val="0"/>
          <w:divBdr>
            <w:top w:val="none" w:sz="0" w:space="0" w:color="auto"/>
            <w:left w:val="none" w:sz="0" w:space="0" w:color="auto"/>
            <w:bottom w:val="none" w:sz="0" w:space="0" w:color="auto"/>
            <w:right w:val="none" w:sz="0" w:space="0" w:color="auto"/>
          </w:divBdr>
        </w:div>
      </w:divsChild>
    </w:div>
    <w:div w:id="777137229">
      <w:bodyDiv w:val="1"/>
      <w:marLeft w:val="0"/>
      <w:marRight w:val="0"/>
      <w:marTop w:val="0"/>
      <w:marBottom w:val="0"/>
      <w:divBdr>
        <w:top w:val="none" w:sz="0" w:space="0" w:color="auto"/>
        <w:left w:val="none" w:sz="0" w:space="0" w:color="auto"/>
        <w:bottom w:val="none" w:sz="0" w:space="0" w:color="auto"/>
        <w:right w:val="none" w:sz="0" w:space="0" w:color="auto"/>
      </w:divBdr>
      <w:divsChild>
        <w:div w:id="979573449">
          <w:marLeft w:val="0"/>
          <w:marRight w:val="0"/>
          <w:marTop w:val="0"/>
          <w:marBottom w:val="0"/>
          <w:divBdr>
            <w:top w:val="none" w:sz="0" w:space="0" w:color="auto"/>
            <w:left w:val="none" w:sz="0" w:space="0" w:color="auto"/>
            <w:bottom w:val="none" w:sz="0" w:space="0" w:color="auto"/>
            <w:right w:val="none" w:sz="0" w:space="0" w:color="auto"/>
          </w:divBdr>
        </w:div>
      </w:divsChild>
    </w:div>
    <w:div w:id="799423651">
      <w:bodyDiv w:val="1"/>
      <w:marLeft w:val="0"/>
      <w:marRight w:val="0"/>
      <w:marTop w:val="0"/>
      <w:marBottom w:val="0"/>
      <w:divBdr>
        <w:top w:val="none" w:sz="0" w:space="0" w:color="auto"/>
        <w:left w:val="none" w:sz="0" w:space="0" w:color="auto"/>
        <w:bottom w:val="none" w:sz="0" w:space="0" w:color="auto"/>
        <w:right w:val="none" w:sz="0" w:space="0" w:color="auto"/>
      </w:divBdr>
      <w:divsChild>
        <w:div w:id="1663462966">
          <w:marLeft w:val="0"/>
          <w:marRight w:val="0"/>
          <w:marTop w:val="0"/>
          <w:marBottom w:val="0"/>
          <w:divBdr>
            <w:top w:val="none" w:sz="0" w:space="0" w:color="auto"/>
            <w:left w:val="none" w:sz="0" w:space="0" w:color="auto"/>
            <w:bottom w:val="none" w:sz="0" w:space="0" w:color="auto"/>
            <w:right w:val="none" w:sz="0" w:space="0" w:color="auto"/>
          </w:divBdr>
        </w:div>
      </w:divsChild>
    </w:div>
    <w:div w:id="817455999">
      <w:bodyDiv w:val="1"/>
      <w:marLeft w:val="0"/>
      <w:marRight w:val="0"/>
      <w:marTop w:val="0"/>
      <w:marBottom w:val="0"/>
      <w:divBdr>
        <w:top w:val="none" w:sz="0" w:space="0" w:color="auto"/>
        <w:left w:val="none" w:sz="0" w:space="0" w:color="auto"/>
        <w:bottom w:val="none" w:sz="0" w:space="0" w:color="auto"/>
        <w:right w:val="none" w:sz="0" w:space="0" w:color="auto"/>
      </w:divBdr>
      <w:divsChild>
        <w:div w:id="1755081173">
          <w:marLeft w:val="0"/>
          <w:marRight w:val="0"/>
          <w:marTop w:val="0"/>
          <w:marBottom w:val="0"/>
          <w:divBdr>
            <w:top w:val="none" w:sz="0" w:space="0" w:color="auto"/>
            <w:left w:val="none" w:sz="0" w:space="0" w:color="auto"/>
            <w:bottom w:val="none" w:sz="0" w:space="0" w:color="auto"/>
            <w:right w:val="none" w:sz="0" w:space="0" w:color="auto"/>
          </w:divBdr>
        </w:div>
      </w:divsChild>
    </w:div>
    <w:div w:id="856383323">
      <w:bodyDiv w:val="1"/>
      <w:marLeft w:val="0"/>
      <w:marRight w:val="0"/>
      <w:marTop w:val="0"/>
      <w:marBottom w:val="0"/>
      <w:divBdr>
        <w:top w:val="none" w:sz="0" w:space="0" w:color="auto"/>
        <w:left w:val="none" w:sz="0" w:space="0" w:color="auto"/>
        <w:bottom w:val="none" w:sz="0" w:space="0" w:color="auto"/>
        <w:right w:val="none" w:sz="0" w:space="0" w:color="auto"/>
      </w:divBdr>
      <w:divsChild>
        <w:div w:id="928269666">
          <w:marLeft w:val="0"/>
          <w:marRight w:val="0"/>
          <w:marTop w:val="0"/>
          <w:marBottom w:val="0"/>
          <w:divBdr>
            <w:top w:val="none" w:sz="0" w:space="0" w:color="auto"/>
            <w:left w:val="none" w:sz="0" w:space="0" w:color="auto"/>
            <w:bottom w:val="none" w:sz="0" w:space="0" w:color="auto"/>
            <w:right w:val="none" w:sz="0" w:space="0" w:color="auto"/>
          </w:divBdr>
        </w:div>
        <w:div w:id="1748916883">
          <w:marLeft w:val="0"/>
          <w:marRight w:val="0"/>
          <w:marTop w:val="0"/>
          <w:marBottom w:val="0"/>
          <w:divBdr>
            <w:top w:val="none" w:sz="0" w:space="0" w:color="auto"/>
            <w:left w:val="none" w:sz="0" w:space="0" w:color="auto"/>
            <w:bottom w:val="none" w:sz="0" w:space="0" w:color="auto"/>
            <w:right w:val="none" w:sz="0" w:space="0" w:color="auto"/>
          </w:divBdr>
        </w:div>
        <w:div w:id="1549025475">
          <w:marLeft w:val="0"/>
          <w:marRight w:val="0"/>
          <w:marTop w:val="0"/>
          <w:marBottom w:val="0"/>
          <w:divBdr>
            <w:top w:val="none" w:sz="0" w:space="0" w:color="auto"/>
            <w:left w:val="none" w:sz="0" w:space="0" w:color="auto"/>
            <w:bottom w:val="none" w:sz="0" w:space="0" w:color="auto"/>
            <w:right w:val="none" w:sz="0" w:space="0" w:color="auto"/>
          </w:divBdr>
        </w:div>
        <w:div w:id="123162541">
          <w:marLeft w:val="0"/>
          <w:marRight w:val="0"/>
          <w:marTop w:val="0"/>
          <w:marBottom w:val="0"/>
          <w:divBdr>
            <w:top w:val="none" w:sz="0" w:space="0" w:color="auto"/>
            <w:left w:val="none" w:sz="0" w:space="0" w:color="auto"/>
            <w:bottom w:val="none" w:sz="0" w:space="0" w:color="auto"/>
            <w:right w:val="none" w:sz="0" w:space="0" w:color="auto"/>
          </w:divBdr>
        </w:div>
      </w:divsChild>
    </w:div>
    <w:div w:id="897545298">
      <w:bodyDiv w:val="1"/>
      <w:marLeft w:val="0"/>
      <w:marRight w:val="0"/>
      <w:marTop w:val="0"/>
      <w:marBottom w:val="0"/>
      <w:divBdr>
        <w:top w:val="none" w:sz="0" w:space="0" w:color="auto"/>
        <w:left w:val="none" w:sz="0" w:space="0" w:color="auto"/>
        <w:bottom w:val="none" w:sz="0" w:space="0" w:color="auto"/>
        <w:right w:val="none" w:sz="0" w:space="0" w:color="auto"/>
      </w:divBdr>
      <w:divsChild>
        <w:div w:id="1858151588">
          <w:marLeft w:val="0"/>
          <w:marRight w:val="0"/>
          <w:marTop w:val="0"/>
          <w:marBottom w:val="0"/>
          <w:divBdr>
            <w:top w:val="none" w:sz="0" w:space="0" w:color="auto"/>
            <w:left w:val="none" w:sz="0" w:space="0" w:color="auto"/>
            <w:bottom w:val="none" w:sz="0" w:space="0" w:color="auto"/>
            <w:right w:val="none" w:sz="0" w:space="0" w:color="auto"/>
          </w:divBdr>
        </w:div>
      </w:divsChild>
    </w:div>
    <w:div w:id="914583595">
      <w:bodyDiv w:val="1"/>
      <w:marLeft w:val="0"/>
      <w:marRight w:val="0"/>
      <w:marTop w:val="0"/>
      <w:marBottom w:val="0"/>
      <w:divBdr>
        <w:top w:val="none" w:sz="0" w:space="0" w:color="auto"/>
        <w:left w:val="none" w:sz="0" w:space="0" w:color="auto"/>
        <w:bottom w:val="none" w:sz="0" w:space="0" w:color="auto"/>
        <w:right w:val="none" w:sz="0" w:space="0" w:color="auto"/>
      </w:divBdr>
      <w:divsChild>
        <w:div w:id="2091147749">
          <w:marLeft w:val="0"/>
          <w:marRight w:val="0"/>
          <w:marTop w:val="0"/>
          <w:marBottom w:val="0"/>
          <w:divBdr>
            <w:top w:val="none" w:sz="0" w:space="0" w:color="auto"/>
            <w:left w:val="none" w:sz="0" w:space="0" w:color="auto"/>
            <w:bottom w:val="none" w:sz="0" w:space="0" w:color="auto"/>
            <w:right w:val="none" w:sz="0" w:space="0" w:color="auto"/>
          </w:divBdr>
        </w:div>
      </w:divsChild>
    </w:div>
    <w:div w:id="1069809945">
      <w:bodyDiv w:val="1"/>
      <w:marLeft w:val="0"/>
      <w:marRight w:val="0"/>
      <w:marTop w:val="0"/>
      <w:marBottom w:val="0"/>
      <w:divBdr>
        <w:top w:val="none" w:sz="0" w:space="0" w:color="auto"/>
        <w:left w:val="none" w:sz="0" w:space="0" w:color="auto"/>
        <w:bottom w:val="none" w:sz="0" w:space="0" w:color="auto"/>
        <w:right w:val="none" w:sz="0" w:space="0" w:color="auto"/>
      </w:divBdr>
      <w:divsChild>
        <w:div w:id="1934195442">
          <w:marLeft w:val="0"/>
          <w:marRight w:val="0"/>
          <w:marTop w:val="0"/>
          <w:marBottom w:val="0"/>
          <w:divBdr>
            <w:top w:val="none" w:sz="0" w:space="0" w:color="auto"/>
            <w:left w:val="none" w:sz="0" w:space="0" w:color="auto"/>
            <w:bottom w:val="none" w:sz="0" w:space="0" w:color="auto"/>
            <w:right w:val="none" w:sz="0" w:space="0" w:color="auto"/>
          </w:divBdr>
        </w:div>
      </w:divsChild>
    </w:div>
    <w:div w:id="1148281643">
      <w:bodyDiv w:val="1"/>
      <w:marLeft w:val="0"/>
      <w:marRight w:val="0"/>
      <w:marTop w:val="0"/>
      <w:marBottom w:val="0"/>
      <w:divBdr>
        <w:top w:val="none" w:sz="0" w:space="0" w:color="auto"/>
        <w:left w:val="none" w:sz="0" w:space="0" w:color="auto"/>
        <w:bottom w:val="none" w:sz="0" w:space="0" w:color="auto"/>
        <w:right w:val="none" w:sz="0" w:space="0" w:color="auto"/>
      </w:divBdr>
      <w:divsChild>
        <w:div w:id="1031760745">
          <w:marLeft w:val="0"/>
          <w:marRight w:val="0"/>
          <w:marTop w:val="0"/>
          <w:marBottom w:val="0"/>
          <w:divBdr>
            <w:top w:val="none" w:sz="0" w:space="0" w:color="auto"/>
            <w:left w:val="none" w:sz="0" w:space="0" w:color="auto"/>
            <w:bottom w:val="none" w:sz="0" w:space="0" w:color="auto"/>
            <w:right w:val="none" w:sz="0" w:space="0" w:color="auto"/>
          </w:divBdr>
        </w:div>
      </w:divsChild>
    </w:div>
    <w:div w:id="1237471901">
      <w:bodyDiv w:val="1"/>
      <w:marLeft w:val="0"/>
      <w:marRight w:val="0"/>
      <w:marTop w:val="0"/>
      <w:marBottom w:val="0"/>
      <w:divBdr>
        <w:top w:val="none" w:sz="0" w:space="0" w:color="auto"/>
        <w:left w:val="none" w:sz="0" w:space="0" w:color="auto"/>
        <w:bottom w:val="none" w:sz="0" w:space="0" w:color="auto"/>
        <w:right w:val="none" w:sz="0" w:space="0" w:color="auto"/>
      </w:divBdr>
      <w:divsChild>
        <w:div w:id="1458451698">
          <w:marLeft w:val="0"/>
          <w:marRight w:val="0"/>
          <w:marTop w:val="0"/>
          <w:marBottom w:val="0"/>
          <w:divBdr>
            <w:top w:val="none" w:sz="0" w:space="0" w:color="auto"/>
            <w:left w:val="none" w:sz="0" w:space="0" w:color="auto"/>
            <w:bottom w:val="none" w:sz="0" w:space="0" w:color="auto"/>
            <w:right w:val="none" w:sz="0" w:space="0" w:color="auto"/>
          </w:divBdr>
        </w:div>
      </w:divsChild>
    </w:div>
    <w:div w:id="1246185144">
      <w:bodyDiv w:val="1"/>
      <w:marLeft w:val="0"/>
      <w:marRight w:val="0"/>
      <w:marTop w:val="0"/>
      <w:marBottom w:val="0"/>
      <w:divBdr>
        <w:top w:val="none" w:sz="0" w:space="0" w:color="auto"/>
        <w:left w:val="none" w:sz="0" w:space="0" w:color="auto"/>
        <w:bottom w:val="none" w:sz="0" w:space="0" w:color="auto"/>
        <w:right w:val="none" w:sz="0" w:space="0" w:color="auto"/>
      </w:divBdr>
      <w:divsChild>
        <w:div w:id="1952546290">
          <w:marLeft w:val="0"/>
          <w:marRight w:val="0"/>
          <w:marTop w:val="0"/>
          <w:marBottom w:val="0"/>
          <w:divBdr>
            <w:top w:val="none" w:sz="0" w:space="0" w:color="auto"/>
            <w:left w:val="none" w:sz="0" w:space="0" w:color="auto"/>
            <w:bottom w:val="none" w:sz="0" w:space="0" w:color="auto"/>
            <w:right w:val="none" w:sz="0" w:space="0" w:color="auto"/>
          </w:divBdr>
        </w:div>
      </w:divsChild>
    </w:div>
    <w:div w:id="1407726029">
      <w:bodyDiv w:val="1"/>
      <w:marLeft w:val="0"/>
      <w:marRight w:val="0"/>
      <w:marTop w:val="0"/>
      <w:marBottom w:val="0"/>
      <w:divBdr>
        <w:top w:val="none" w:sz="0" w:space="0" w:color="auto"/>
        <w:left w:val="none" w:sz="0" w:space="0" w:color="auto"/>
        <w:bottom w:val="none" w:sz="0" w:space="0" w:color="auto"/>
        <w:right w:val="none" w:sz="0" w:space="0" w:color="auto"/>
      </w:divBdr>
      <w:divsChild>
        <w:div w:id="899485090">
          <w:marLeft w:val="0"/>
          <w:marRight w:val="0"/>
          <w:marTop w:val="0"/>
          <w:marBottom w:val="0"/>
          <w:divBdr>
            <w:top w:val="none" w:sz="0" w:space="0" w:color="auto"/>
            <w:left w:val="none" w:sz="0" w:space="0" w:color="auto"/>
            <w:bottom w:val="none" w:sz="0" w:space="0" w:color="auto"/>
            <w:right w:val="none" w:sz="0" w:space="0" w:color="auto"/>
          </w:divBdr>
        </w:div>
        <w:div w:id="4792191">
          <w:marLeft w:val="0"/>
          <w:marRight w:val="0"/>
          <w:marTop w:val="0"/>
          <w:marBottom w:val="0"/>
          <w:divBdr>
            <w:top w:val="none" w:sz="0" w:space="0" w:color="auto"/>
            <w:left w:val="none" w:sz="0" w:space="0" w:color="auto"/>
            <w:bottom w:val="none" w:sz="0" w:space="0" w:color="auto"/>
            <w:right w:val="none" w:sz="0" w:space="0" w:color="auto"/>
          </w:divBdr>
        </w:div>
      </w:divsChild>
    </w:div>
    <w:div w:id="1416510014">
      <w:bodyDiv w:val="1"/>
      <w:marLeft w:val="0"/>
      <w:marRight w:val="0"/>
      <w:marTop w:val="0"/>
      <w:marBottom w:val="0"/>
      <w:divBdr>
        <w:top w:val="none" w:sz="0" w:space="0" w:color="auto"/>
        <w:left w:val="none" w:sz="0" w:space="0" w:color="auto"/>
        <w:bottom w:val="none" w:sz="0" w:space="0" w:color="auto"/>
        <w:right w:val="none" w:sz="0" w:space="0" w:color="auto"/>
      </w:divBdr>
    </w:div>
    <w:div w:id="1509171585">
      <w:bodyDiv w:val="1"/>
      <w:marLeft w:val="0"/>
      <w:marRight w:val="0"/>
      <w:marTop w:val="0"/>
      <w:marBottom w:val="0"/>
      <w:divBdr>
        <w:top w:val="none" w:sz="0" w:space="0" w:color="auto"/>
        <w:left w:val="none" w:sz="0" w:space="0" w:color="auto"/>
        <w:bottom w:val="none" w:sz="0" w:space="0" w:color="auto"/>
        <w:right w:val="none" w:sz="0" w:space="0" w:color="auto"/>
      </w:divBdr>
      <w:divsChild>
        <w:div w:id="199436884">
          <w:marLeft w:val="0"/>
          <w:marRight w:val="0"/>
          <w:marTop w:val="0"/>
          <w:marBottom w:val="0"/>
          <w:divBdr>
            <w:top w:val="none" w:sz="0" w:space="0" w:color="auto"/>
            <w:left w:val="none" w:sz="0" w:space="0" w:color="auto"/>
            <w:bottom w:val="none" w:sz="0" w:space="0" w:color="auto"/>
            <w:right w:val="none" w:sz="0" w:space="0" w:color="auto"/>
          </w:divBdr>
        </w:div>
      </w:divsChild>
    </w:div>
    <w:div w:id="1513883030">
      <w:bodyDiv w:val="1"/>
      <w:marLeft w:val="0"/>
      <w:marRight w:val="0"/>
      <w:marTop w:val="0"/>
      <w:marBottom w:val="0"/>
      <w:divBdr>
        <w:top w:val="none" w:sz="0" w:space="0" w:color="auto"/>
        <w:left w:val="none" w:sz="0" w:space="0" w:color="auto"/>
        <w:bottom w:val="none" w:sz="0" w:space="0" w:color="auto"/>
        <w:right w:val="none" w:sz="0" w:space="0" w:color="auto"/>
      </w:divBdr>
      <w:divsChild>
        <w:div w:id="1371806136">
          <w:marLeft w:val="0"/>
          <w:marRight w:val="0"/>
          <w:marTop w:val="0"/>
          <w:marBottom w:val="0"/>
          <w:divBdr>
            <w:top w:val="none" w:sz="0" w:space="0" w:color="auto"/>
            <w:left w:val="none" w:sz="0" w:space="0" w:color="auto"/>
            <w:bottom w:val="none" w:sz="0" w:space="0" w:color="auto"/>
            <w:right w:val="none" w:sz="0" w:space="0" w:color="auto"/>
          </w:divBdr>
        </w:div>
        <w:div w:id="1193611194">
          <w:marLeft w:val="0"/>
          <w:marRight w:val="0"/>
          <w:marTop w:val="0"/>
          <w:marBottom w:val="0"/>
          <w:divBdr>
            <w:top w:val="none" w:sz="0" w:space="0" w:color="auto"/>
            <w:left w:val="none" w:sz="0" w:space="0" w:color="auto"/>
            <w:bottom w:val="none" w:sz="0" w:space="0" w:color="auto"/>
            <w:right w:val="none" w:sz="0" w:space="0" w:color="auto"/>
          </w:divBdr>
        </w:div>
      </w:divsChild>
    </w:div>
    <w:div w:id="1737587752">
      <w:bodyDiv w:val="1"/>
      <w:marLeft w:val="0"/>
      <w:marRight w:val="0"/>
      <w:marTop w:val="0"/>
      <w:marBottom w:val="0"/>
      <w:divBdr>
        <w:top w:val="none" w:sz="0" w:space="0" w:color="auto"/>
        <w:left w:val="none" w:sz="0" w:space="0" w:color="auto"/>
        <w:bottom w:val="none" w:sz="0" w:space="0" w:color="auto"/>
        <w:right w:val="none" w:sz="0" w:space="0" w:color="auto"/>
      </w:divBdr>
    </w:div>
    <w:div w:id="1952936394">
      <w:bodyDiv w:val="1"/>
      <w:marLeft w:val="0"/>
      <w:marRight w:val="0"/>
      <w:marTop w:val="0"/>
      <w:marBottom w:val="0"/>
      <w:divBdr>
        <w:top w:val="none" w:sz="0" w:space="0" w:color="auto"/>
        <w:left w:val="none" w:sz="0" w:space="0" w:color="auto"/>
        <w:bottom w:val="none" w:sz="0" w:space="0" w:color="auto"/>
        <w:right w:val="none" w:sz="0" w:space="0" w:color="auto"/>
      </w:divBdr>
    </w:div>
    <w:div w:id="2021160943">
      <w:bodyDiv w:val="1"/>
      <w:marLeft w:val="0"/>
      <w:marRight w:val="0"/>
      <w:marTop w:val="0"/>
      <w:marBottom w:val="0"/>
      <w:divBdr>
        <w:top w:val="none" w:sz="0" w:space="0" w:color="auto"/>
        <w:left w:val="none" w:sz="0" w:space="0" w:color="auto"/>
        <w:bottom w:val="none" w:sz="0" w:space="0" w:color="auto"/>
        <w:right w:val="none" w:sz="0" w:space="0" w:color="auto"/>
      </w:divBdr>
      <w:divsChild>
        <w:div w:id="110831645">
          <w:marLeft w:val="0"/>
          <w:marRight w:val="0"/>
          <w:marTop w:val="0"/>
          <w:marBottom w:val="0"/>
          <w:divBdr>
            <w:top w:val="none" w:sz="0" w:space="0" w:color="auto"/>
            <w:left w:val="none" w:sz="0" w:space="0" w:color="auto"/>
            <w:bottom w:val="none" w:sz="0" w:space="0" w:color="auto"/>
            <w:right w:val="none" w:sz="0" w:space="0" w:color="auto"/>
          </w:divBdr>
        </w:div>
        <w:div w:id="1893425876">
          <w:marLeft w:val="0"/>
          <w:marRight w:val="0"/>
          <w:marTop w:val="0"/>
          <w:marBottom w:val="0"/>
          <w:divBdr>
            <w:top w:val="none" w:sz="0" w:space="0" w:color="auto"/>
            <w:left w:val="none" w:sz="0" w:space="0" w:color="auto"/>
            <w:bottom w:val="none" w:sz="0" w:space="0" w:color="auto"/>
            <w:right w:val="none" w:sz="0" w:space="0" w:color="auto"/>
          </w:divBdr>
        </w:div>
        <w:div w:id="230430667">
          <w:marLeft w:val="0"/>
          <w:marRight w:val="0"/>
          <w:marTop w:val="0"/>
          <w:marBottom w:val="0"/>
          <w:divBdr>
            <w:top w:val="none" w:sz="0" w:space="0" w:color="auto"/>
            <w:left w:val="none" w:sz="0" w:space="0" w:color="auto"/>
            <w:bottom w:val="none" w:sz="0" w:space="0" w:color="auto"/>
            <w:right w:val="none" w:sz="0" w:space="0" w:color="auto"/>
          </w:divBdr>
        </w:div>
        <w:div w:id="1429422685">
          <w:marLeft w:val="0"/>
          <w:marRight w:val="0"/>
          <w:marTop w:val="0"/>
          <w:marBottom w:val="0"/>
          <w:divBdr>
            <w:top w:val="none" w:sz="0" w:space="0" w:color="auto"/>
            <w:left w:val="none" w:sz="0" w:space="0" w:color="auto"/>
            <w:bottom w:val="none" w:sz="0" w:space="0" w:color="auto"/>
            <w:right w:val="none" w:sz="0" w:space="0" w:color="auto"/>
          </w:divBdr>
        </w:div>
      </w:divsChild>
    </w:div>
    <w:div w:id="2023971452">
      <w:bodyDiv w:val="1"/>
      <w:marLeft w:val="0"/>
      <w:marRight w:val="0"/>
      <w:marTop w:val="0"/>
      <w:marBottom w:val="0"/>
      <w:divBdr>
        <w:top w:val="none" w:sz="0" w:space="0" w:color="auto"/>
        <w:left w:val="none" w:sz="0" w:space="0" w:color="auto"/>
        <w:bottom w:val="none" w:sz="0" w:space="0" w:color="auto"/>
        <w:right w:val="none" w:sz="0" w:space="0" w:color="auto"/>
      </w:divBdr>
      <w:divsChild>
        <w:div w:id="1684546682">
          <w:marLeft w:val="0"/>
          <w:marRight w:val="0"/>
          <w:marTop w:val="0"/>
          <w:marBottom w:val="0"/>
          <w:divBdr>
            <w:top w:val="none" w:sz="0" w:space="0" w:color="auto"/>
            <w:left w:val="none" w:sz="0" w:space="0" w:color="auto"/>
            <w:bottom w:val="none" w:sz="0" w:space="0" w:color="auto"/>
            <w:right w:val="none" w:sz="0" w:space="0" w:color="auto"/>
          </w:divBdr>
        </w:div>
      </w:divsChild>
    </w:div>
    <w:div w:id="2054039335">
      <w:bodyDiv w:val="1"/>
      <w:marLeft w:val="0"/>
      <w:marRight w:val="0"/>
      <w:marTop w:val="0"/>
      <w:marBottom w:val="0"/>
      <w:divBdr>
        <w:top w:val="none" w:sz="0" w:space="0" w:color="auto"/>
        <w:left w:val="none" w:sz="0" w:space="0" w:color="auto"/>
        <w:bottom w:val="none" w:sz="0" w:space="0" w:color="auto"/>
        <w:right w:val="none" w:sz="0" w:space="0" w:color="auto"/>
      </w:divBdr>
      <w:divsChild>
        <w:div w:id="114641281">
          <w:marLeft w:val="0"/>
          <w:marRight w:val="0"/>
          <w:marTop w:val="0"/>
          <w:marBottom w:val="0"/>
          <w:divBdr>
            <w:top w:val="none" w:sz="0" w:space="0" w:color="auto"/>
            <w:left w:val="none" w:sz="0" w:space="0" w:color="auto"/>
            <w:bottom w:val="none" w:sz="0" w:space="0" w:color="auto"/>
            <w:right w:val="none" w:sz="0" w:space="0" w:color="auto"/>
          </w:divBdr>
        </w:div>
      </w:divsChild>
    </w:div>
    <w:div w:id="2069649606">
      <w:bodyDiv w:val="1"/>
      <w:marLeft w:val="0"/>
      <w:marRight w:val="0"/>
      <w:marTop w:val="0"/>
      <w:marBottom w:val="0"/>
      <w:divBdr>
        <w:top w:val="none" w:sz="0" w:space="0" w:color="auto"/>
        <w:left w:val="none" w:sz="0" w:space="0" w:color="auto"/>
        <w:bottom w:val="none" w:sz="0" w:space="0" w:color="auto"/>
        <w:right w:val="none" w:sz="0" w:space="0" w:color="auto"/>
      </w:divBdr>
      <w:divsChild>
        <w:div w:id="1347902173">
          <w:marLeft w:val="0"/>
          <w:marRight w:val="0"/>
          <w:marTop w:val="0"/>
          <w:marBottom w:val="0"/>
          <w:divBdr>
            <w:top w:val="none" w:sz="0" w:space="0" w:color="auto"/>
            <w:left w:val="none" w:sz="0" w:space="0" w:color="auto"/>
            <w:bottom w:val="none" w:sz="0" w:space="0" w:color="auto"/>
            <w:right w:val="none" w:sz="0" w:space="0" w:color="auto"/>
          </w:divBdr>
        </w:div>
      </w:divsChild>
    </w:div>
    <w:div w:id="210823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Feathered">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EB076-69E3-4103-8874-FE1E17A9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16</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vijaywargiya</dc:creator>
  <cp:keywords/>
  <dc:description/>
  <cp:lastModifiedBy>viraj vijaywargiya</cp:lastModifiedBy>
  <cp:revision>78</cp:revision>
  <dcterms:created xsi:type="dcterms:W3CDTF">2020-02-11T08:21:00Z</dcterms:created>
  <dcterms:modified xsi:type="dcterms:W3CDTF">2020-04-19T13:03:00Z</dcterms:modified>
</cp:coreProperties>
</file>