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v1.8.0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v1.8.0.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v1.8.0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v1.8.0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VERSION=v1.8.0 \</w:t>
      </w:r>
      <w:r>
        <w:rPr>
          <w:rFonts w:ascii="Consolas" w:hAnsi="Consolas"/>
          <w:color w:val="111827"/>
          <w:sz w:val="17"/>
        </w:rPr>
        <w:br/>
        <w:t>ZTF_ORCHESTRATOR_VERSION=v1.8.0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