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67EF250E" w:rsidR="005C3C44" w:rsidRPr="005C3C44" w:rsidRDefault="005C3C44" w:rsidP="005C3C44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 w:rsidR="00DC3309">
        <w:rPr>
          <w:b/>
          <w:bCs/>
          <w:sz w:val="36"/>
          <w:szCs w:val="36"/>
        </w:rPr>
        <w:t>1</w:t>
      </w:r>
      <w:r w:rsidR="007842B8">
        <w:rPr>
          <w:b/>
          <w:bCs/>
          <w:sz w:val="36"/>
          <w:szCs w:val="36"/>
        </w:rPr>
        <w:t>1</w:t>
      </w:r>
    </w:p>
    <w:p w14:paraId="53BA527A" w14:textId="620A83AD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VirtuCards</w:t>
      </w:r>
      <w:r w:rsidR="00697D53">
        <w:rPr>
          <w:sz w:val="26"/>
          <w:szCs w:val="26"/>
        </w:rPr>
        <w:t>Client</w:t>
      </w:r>
      <w:r w:rsidR="006C557E">
        <w:rPr>
          <w:sz w:val="26"/>
          <w:szCs w:val="26"/>
        </w:rPr>
        <w:t xml:space="preserve"> &amp; VirtuCardsHost</w:t>
      </w:r>
    </w:p>
    <w:p w14:paraId="71B96EBF" w14:textId="3F94E5F5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</w:t>
      </w:r>
      <w:r w:rsidR="005E448E" w:rsidRPr="005E448E">
        <w:rPr>
          <w:sz w:val="26"/>
          <w:szCs w:val="26"/>
        </w:rPr>
        <w:t>that the default messages are being sent when pressed.</w:t>
      </w:r>
    </w:p>
    <w:p w14:paraId="0C48C8E3" w14:textId="58583293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 w:rsidR="00D3610F">
        <w:rPr>
          <w:sz w:val="26"/>
          <w:szCs w:val="26"/>
        </w:rPr>
        <w:t>3</w:t>
      </w:r>
    </w:p>
    <w:p w14:paraId="1687B342" w14:textId="1BBCCA4F" w:rsidR="005C3C44" w:rsidRDefault="005C3C44" w:rsidP="005C3C44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34A9E7AE" w14:textId="499FA59F" w:rsidR="00B73CA8" w:rsidRPr="00B73CA8" w:rsidRDefault="00B73CA8" w:rsidP="005C3C44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>Test 1</w:t>
      </w:r>
    </w:p>
    <w:p w14:paraId="0CB419E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4530F81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186BE7A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946167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0D91D17" w14:textId="77777777" w:rsidR="006C557E" w:rsidRPr="00B73CA8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43DBBDF" w14:textId="77777777" w:rsidR="006C557E" w:rsidRPr="00B73CA8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F5D1C8D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521D0C16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3F65910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367A1FCC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0622B5EC" w14:textId="2CACC3C5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  <w:r w:rsidR="008F1075">
        <w:rPr>
          <w:rFonts w:ascii="Arial" w:hAnsi="Arial" w:cs="Arial"/>
          <w:sz w:val="24"/>
          <w:szCs w:val="24"/>
        </w:rPr>
        <w:t>, ensuring the drop down is kept at TestGame</w:t>
      </w:r>
    </w:p>
    <w:p w14:paraId="7CA9C5E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4297A83A" w14:textId="7DEFE923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77CFEB55" w14:textId="30A5422C" w:rsidR="009518FA" w:rsidRDefault="009518FA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client should be taken to a waiting screen and the username </w:t>
      </w:r>
      <w:r w:rsidR="00F60157">
        <w:rPr>
          <w:rFonts w:ascii="Arial" w:hAnsi="Arial" w:cs="Arial"/>
          <w:sz w:val="24"/>
          <w:szCs w:val="24"/>
        </w:rPr>
        <w:t>“</w:t>
      </w:r>
      <w:r w:rsidR="00686D66">
        <w:rPr>
          <w:rFonts w:ascii="Arial" w:hAnsi="Arial" w:cs="Arial"/>
          <w:sz w:val="24"/>
          <w:szCs w:val="24"/>
        </w:rPr>
        <w:t>Testing0</w:t>
      </w:r>
      <w:r w:rsidR="00A718D9">
        <w:rPr>
          <w:rFonts w:ascii="Arial" w:hAnsi="Arial" w:cs="Arial"/>
          <w:sz w:val="24"/>
          <w:szCs w:val="24"/>
        </w:rPr>
        <w:t xml:space="preserve">001” </w:t>
      </w:r>
      <w:r w:rsidR="00C91AC7">
        <w:rPr>
          <w:rFonts w:ascii="Arial" w:hAnsi="Arial" w:cs="Arial"/>
          <w:sz w:val="24"/>
          <w:szCs w:val="24"/>
        </w:rPr>
        <w:t>should appear on the host.</w:t>
      </w:r>
    </w:p>
    <w:p w14:paraId="3D3FE6EE" w14:textId="1F7CB99A" w:rsidR="00D12781" w:rsidRDefault="00D12781" w:rsidP="00D127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0EE906EA" w14:textId="369C88C8" w:rsidR="0081735E" w:rsidRPr="00D12781" w:rsidRDefault="0081735E" w:rsidP="00D127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Game initializes, press the “Outstanding Move” default chat button</w:t>
      </w:r>
      <w:r w:rsidR="00D3610F">
        <w:rPr>
          <w:rFonts w:ascii="Arial" w:hAnsi="Arial" w:cs="Arial"/>
          <w:sz w:val="24"/>
          <w:szCs w:val="24"/>
        </w:rPr>
        <w:t xml:space="preserve"> </w:t>
      </w:r>
      <w:r w:rsidR="00D3610F">
        <w:rPr>
          <w:rFonts w:ascii="Arial" w:hAnsi="Arial" w:cs="Arial"/>
          <w:sz w:val="24"/>
          <w:szCs w:val="24"/>
        </w:rPr>
        <w:t>on the client.</w:t>
      </w:r>
    </w:p>
    <w:p w14:paraId="387CE5F4" w14:textId="6358B84B" w:rsidR="005F2F63" w:rsidRPr="00D12781" w:rsidRDefault="009F6166" w:rsidP="009F616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D12781">
        <w:rPr>
          <w:rFonts w:ascii="Arial" w:hAnsi="Arial" w:cs="Arial"/>
          <w:sz w:val="24"/>
          <w:szCs w:val="24"/>
        </w:rPr>
        <w:t xml:space="preserve">The </w:t>
      </w:r>
      <w:r w:rsidR="0081735E">
        <w:rPr>
          <w:rFonts w:ascii="Arial" w:hAnsi="Arial" w:cs="Arial"/>
          <w:sz w:val="24"/>
          <w:szCs w:val="24"/>
        </w:rPr>
        <w:t>message “</w:t>
      </w:r>
      <w:r w:rsidR="0081735E">
        <w:rPr>
          <w:rFonts w:ascii="Arial" w:hAnsi="Arial" w:cs="Arial"/>
          <w:sz w:val="24"/>
          <w:szCs w:val="24"/>
        </w:rPr>
        <w:t>Outstanding Move</w:t>
      </w:r>
      <w:r w:rsidR="0081735E">
        <w:rPr>
          <w:rFonts w:ascii="Arial" w:hAnsi="Arial" w:cs="Arial"/>
          <w:sz w:val="24"/>
          <w:szCs w:val="24"/>
        </w:rPr>
        <w:t xml:space="preserve">” should be sent by the client, and appear on both the Host and Client screens. </w:t>
      </w:r>
    </w:p>
    <w:p w14:paraId="0844BE8E" w14:textId="16472529" w:rsidR="00D12781" w:rsidRDefault="00D127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2D4128E" w14:textId="306F3DA4" w:rsidR="00D3610F" w:rsidRPr="00B73CA8" w:rsidRDefault="00D3610F" w:rsidP="00D3610F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2</w:t>
      </w:r>
    </w:p>
    <w:p w14:paraId="7CD8B41D" w14:textId="77777777" w:rsidR="00D3610F" w:rsidRPr="005F2F63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2082B745" w14:textId="77777777" w:rsidR="00D3610F" w:rsidRPr="005F2F63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51BD99EC" w14:textId="77777777" w:rsidR="00D3610F" w:rsidRPr="005F2F63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1C6D3FD" w14:textId="77777777" w:rsidR="00D3610F" w:rsidRPr="005F2F63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3BF8845" w14:textId="77777777" w:rsidR="00D3610F" w:rsidRPr="00B73CA8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5DBA68C" w14:textId="77777777" w:rsidR="00D3610F" w:rsidRPr="00B73CA8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2690F67E" w14:textId="777777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224D0B01" w14:textId="777777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00ABE6EE" w14:textId="777777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5DC6E976" w14:textId="777777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32F74C21" w14:textId="777777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button, ensuring the drop down is kept at TestGame</w:t>
      </w:r>
    </w:p>
    <w:p w14:paraId="54306162" w14:textId="777777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5F14CCCF" w14:textId="777777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3C0203BB" w14:textId="777777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3455F14E" w14:textId="777777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10A218DE" w14:textId="743B0AFA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the game initializes on the client, type and send the message “First message”.  </w:t>
      </w:r>
    </w:p>
    <w:p w14:paraId="3327BEEA" w14:textId="00C61577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the words “Ensuring words aren’t being replac” without hitting send on the client.</w:t>
      </w:r>
    </w:p>
    <w:p w14:paraId="6017050A" w14:textId="46C7D56F" w:rsidR="00D3610F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ress the “</w:t>
      </w:r>
      <w:r>
        <w:rPr>
          <w:rFonts w:ascii="Arial" w:hAnsi="Arial" w:cs="Arial"/>
          <w:sz w:val="24"/>
          <w:szCs w:val="24"/>
        </w:rPr>
        <w:t>Oof</w:t>
      </w:r>
      <w:r>
        <w:rPr>
          <w:rFonts w:ascii="Arial" w:hAnsi="Arial" w:cs="Arial"/>
          <w:sz w:val="24"/>
          <w:szCs w:val="24"/>
        </w:rPr>
        <w:t>” default chat button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the client.</w:t>
      </w:r>
    </w:p>
    <w:p w14:paraId="7B53EB06" w14:textId="10F60960" w:rsidR="00D3610F" w:rsidRPr="00D12781" w:rsidRDefault="00D3610F" w:rsidP="00D3610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client.</w:t>
      </w:r>
    </w:p>
    <w:p w14:paraId="6E294A50" w14:textId="47B71060" w:rsidR="00D3610F" w:rsidRPr="00D12781" w:rsidRDefault="00D3610F" w:rsidP="00D361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message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First Message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“Oof” and “Ensuring words aren’t being replaced” </w:t>
      </w:r>
      <w:r>
        <w:rPr>
          <w:rFonts w:ascii="Arial" w:hAnsi="Arial" w:cs="Arial"/>
          <w:sz w:val="24"/>
          <w:szCs w:val="24"/>
        </w:rPr>
        <w:t>should be sent by the client and appear on both the Host and Client screens</w:t>
      </w:r>
      <w:r>
        <w:rPr>
          <w:rFonts w:ascii="Arial" w:hAnsi="Arial" w:cs="Arial"/>
          <w:sz w:val="24"/>
          <w:szCs w:val="24"/>
        </w:rPr>
        <w:t xml:space="preserve"> in that order.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22C42B5" w14:textId="237E14C6" w:rsidR="00D12781" w:rsidRPr="00620443" w:rsidRDefault="00D3610F" w:rsidP="00D127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A818D4B" w14:textId="5D07FA9A" w:rsidR="00693148" w:rsidRPr="00693148" w:rsidRDefault="00620443" w:rsidP="00693148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 w:rsidR="0036560D">
        <w:rPr>
          <w:b/>
          <w:bCs/>
          <w:sz w:val="28"/>
          <w:szCs w:val="28"/>
        </w:rPr>
        <w:t>3</w:t>
      </w:r>
    </w:p>
    <w:p w14:paraId="1B85D7C9" w14:textId="349A1EE9" w:rsidR="00620443" w:rsidRPr="005F2F6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  <w:r w:rsidR="00693148">
        <w:rPr>
          <w:rFonts w:ascii="Arial" w:hAnsi="Arial" w:cs="Arial"/>
          <w:sz w:val="24"/>
          <w:szCs w:val="24"/>
        </w:rPr>
        <w:t xml:space="preserve"> on a device</w:t>
      </w:r>
    </w:p>
    <w:p w14:paraId="78B3ED44" w14:textId="77777777" w:rsidR="00620443" w:rsidRPr="005F2F6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29A25333" w14:textId="77777777" w:rsidR="00620443" w:rsidRPr="005F2F6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535E8AFE" w14:textId="77777777" w:rsidR="00620443" w:rsidRPr="005F2F6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6D070657" w14:textId="77777777" w:rsidR="00620443" w:rsidRPr="00B73CA8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418B302A" w14:textId="77777777" w:rsidR="00620443" w:rsidRPr="00B73CA8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3C39F24" w14:textId="77777777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52BCE06C" w14:textId="77777777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32FA7FDA" w14:textId="77777777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4F07A842" w14:textId="77777777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73CED28D" w14:textId="77777777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button, ensuring the drop down is kept at TestGame</w:t>
      </w:r>
    </w:p>
    <w:p w14:paraId="60705E9C" w14:textId="77777777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66224FF4" w14:textId="637F3D5A" w:rsidR="00693148" w:rsidRPr="00940375" w:rsidRDefault="00620443" w:rsidP="0094037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2BB2A327" w14:textId="23619DF5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72F587EF" w14:textId="4E543602" w:rsidR="00940375" w:rsidRDefault="00940375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1-13 to login on a second device, but with the </w:t>
      </w:r>
      <w:r>
        <w:rPr>
          <w:rFonts w:ascii="Arial" w:hAnsi="Arial" w:cs="Arial"/>
          <w:sz w:val="24"/>
          <w:szCs w:val="24"/>
        </w:rPr>
        <w:t>email</w:t>
      </w:r>
      <w:r w:rsidR="00FF65D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“virtucards03@gmail.com”, password: “Testing3” and username: “Testing0003”. </w:t>
      </w:r>
    </w:p>
    <w:p w14:paraId="7F29EA0D" w14:textId="77777777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06050197" w14:textId="52A6D792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game initializes on</w:t>
      </w:r>
      <w:r w:rsidR="00D86BDB">
        <w:rPr>
          <w:rFonts w:ascii="Arial" w:hAnsi="Arial" w:cs="Arial"/>
          <w:sz w:val="24"/>
          <w:szCs w:val="24"/>
        </w:rPr>
        <w:t xml:space="preserve"> both devices</w:t>
      </w:r>
      <w:r>
        <w:rPr>
          <w:rFonts w:ascii="Arial" w:hAnsi="Arial" w:cs="Arial"/>
          <w:sz w:val="24"/>
          <w:szCs w:val="24"/>
        </w:rPr>
        <w:t xml:space="preserve">, </w:t>
      </w:r>
      <w:r w:rsidR="00D86BDB">
        <w:rPr>
          <w:rFonts w:ascii="Arial" w:hAnsi="Arial" w:cs="Arial"/>
          <w:sz w:val="24"/>
          <w:szCs w:val="24"/>
        </w:rPr>
        <w:t xml:space="preserve">type and send “Hello Friend” from Device 1. </w:t>
      </w:r>
    </w:p>
    <w:p w14:paraId="091AC3EB" w14:textId="3D4AD14C" w:rsidR="00620443" w:rsidRDefault="000B3595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Device 2, select Testing0001 to send a private a message to, and press the “Well Played” default chat button</w:t>
      </w:r>
      <w:r w:rsidR="00CA6E29">
        <w:rPr>
          <w:rFonts w:ascii="Arial" w:hAnsi="Arial" w:cs="Arial"/>
          <w:sz w:val="24"/>
          <w:szCs w:val="24"/>
        </w:rPr>
        <w:t>.</w:t>
      </w:r>
    </w:p>
    <w:p w14:paraId="62DABB7A" w14:textId="52756160" w:rsidR="00620443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“Oof” default chat button on </w:t>
      </w:r>
      <w:r w:rsidR="00917D52">
        <w:rPr>
          <w:rFonts w:ascii="Arial" w:hAnsi="Arial" w:cs="Arial"/>
          <w:sz w:val="24"/>
          <w:szCs w:val="24"/>
        </w:rPr>
        <w:t>Device 1</w:t>
      </w:r>
      <w:r>
        <w:rPr>
          <w:rFonts w:ascii="Arial" w:hAnsi="Arial" w:cs="Arial"/>
          <w:sz w:val="24"/>
          <w:szCs w:val="24"/>
        </w:rPr>
        <w:t>.</w:t>
      </w:r>
    </w:p>
    <w:p w14:paraId="7C257DAF" w14:textId="7077EF4E" w:rsidR="00BC0F24" w:rsidRPr="00BC0F24" w:rsidRDefault="00BC0F24" w:rsidP="00BC0F2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Device 2, select </w:t>
      </w:r>
      <w:r>
        <w:rPr>
          <w:rFonts w:ascii="Arial" w:hAnsi="Arial" w:cs="Arial"/>
          <w:sz w:val="24"/>
          <w:szCs w:val="24"/>
        </w:rPr>
        <w:t>the public chat option</w:t>
      </w:r>
      <w:r>
        <w:rPr>
          <w:rFonts w:ascii="Arial" w:hAnsi="Arial" w:cs="Arial"/>
          <w:sz w:val="24"/>
          <w:szCs w:val="24"/>
        </w:rPr>
        <w:t>, and press the “</w:t>
      </w:r>
      <w:r>
        <w:rPr>
          <w:rFonts w:ascii="Arial" w:hAnsi="Arial" w:cs="Arial"/>
          <w:sz w:val="24"/>
          <w:szCs w:val="24"/>
        </w:rPr>
        <w:t>Outstanding Move</w:t>
      </w:r>
      <w:r>
        <w:rPr>
          <w:rFonts w:ascii="Arial" w:hAnsi="Arial" w:cs="Arial"/>
          <w:sz w:val="24"/>
          <w:szCs w:val="24"/>
        </w:rPr>
        <w:t>” default chat button.</w:t>
      </w:r>
    </w:p>
    <w:p w14:paraId="7C571E7E" w14:textId="77777777" w:rsidR="00620443" w:rsidRPr="00D12781" w:rsidRDefault="00620443" w:rsidP="0062044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client.</w:t>
      </w:r>
    </w:p>
    <w:p w14:paraId="3539CC8C" w14:textId="70544E8B" w:rsidR="00620443" w:rsidRPr="00D12781" w:rsidRDefault="00620443" w:rsidP="0062044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messages “</w:t>
      </w:r>
      <w:r w:rsidR="00BC0F24">
        <w:rPr>
          <w:rFonts w:ascii="Arial" w:hAnsi="Arial" w:cs="Arial"/>
          <w:sz w:val="24"/>
          <w:szCs w:val="24"/>
        </w:rPr>
        <w:t>Hello Friend”,</w:t>
      </w:r>
      <w:r>
        <w:rPr>
          <w:rFonts w:ascii="Arial" w:hAnsi="Arial" w:cs="Arial"/>
          <w:sz w:val="24"/>
          <w:szCs w:val="24"/>
        </w:rPr>
        <w:t xml:space="preserve"> “Oof” and “</w:t>
      </w:r>
      <w:r w:rsidR="00BC0F24">
        <w:rPr>
          <w:rFonts w:ascii="Arial" w:hAnsi="Arial" w:cs="Arial"/>
          <w:sz w:val="24"/>
          <w:szCs w:val="24"/>
        </w:rPr>
        <w:t>Outstanding Move</w:t>
      </w:r>
      <w:r>
        <w:rPr>
          <w:rFonts w:ascii="Arial" w:hAnsi="Arial" w:cs="Arial"/>
          <w:sz w:val="24"/>
          <w:szCs w:val="24"/>
        </w:rPr>
        <w:t xml:space="preserve">” should </w:t>
      </w:r>
      <w:r w:rsidR="00BC0F24">
        <w:rPr>
          <w:rFonts w:ascii="Arial" w:hAnsi="Arial" w:cs="Arial"/>
          <w:sz w:val="24"/>
          <w:szCs w:val="24"/>
        </w:rPr>
        <w:t>appear on both clients and the host screen. The message “Well Played” should be seen only by the clients, and indicate that it has arrived from Device 2 to Device 1.</w:t>
      </w:r>
    </w:p>
    <w:p w14:paraId="55FCF698" w14:textId="0E859D3B" w:rsidR="00D12781" w:rsidRDefault="00D1278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0038FABE" w14:textId="143580F1" w:rsidR="00D12781" w:rsidRPr="00B73CA8" w:rsidRDefault="00D12781" w:rsidP="00D12781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4</w:t>
      </w:r>
    </w:p>
    <w:p w14:paraId="78B27D1B" w14:textId="77777777" w:rsidR="00E1776E" w:rsidRPr="005F2F63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2766679" w14:textId="77777777" w:rsidR="00E1776E" w:rsidRPr="005F2F63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43461EED" w14:textId="77777777" w:rsidR="00E1776E" w:rsidRPr="005F2F63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41D4462" w14:textId="77777777" w:rsidR="00E1776E" w:rsidRPr="005F2F63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21D55F16" w14:textId="77777777" w:rsidR="00E1776E" w:rsidRPr="00B73CA8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1AD8FA9" w14:textId="77777777" w:rsidR="00E1776E" w:rsidRPr="00B73CA8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A6CF081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505361D9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29DDABA2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380E2B9C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12ABDDA3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button, ensuring the drop down is kept at TestGame</w:t>
      </w:r>
    </w:p>
    <w:p w14:paraId="66626126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6735CBB7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15D50E50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2992DCF2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0232E724" w14:textId="3EB81CCF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Game initializes, press the “Outstanding Move” default chat button on the client.</w:t>
      </w:r>
    </w:p>
    <w:p w14:paraId="45B72B3F" w14:textId="20000AEF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host, disable the chat and wait for the change to be reflected on the client.</w:t>
      </w:r>
    </w:p>
    <w:p w14:paraId="51D795AB" w14:textId="77777777" w:rsid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Reenable the chat on the host and </w:t>
      </w:r>
      <w:r>
        <w:rPr>
          <w:rFonts w:ascii="Arial" w:hAnsi="Arial" w:cs="Arial"/>
          <w:sz w:val="24"/>
          <w:szCs w:val="24"/>
        </w:rPr>
        <w:t>wait for the change to be reflected on the client.</w:t>
      </w:r>
    </w:p>
    <w:p w14:paraId="11884FFD" w14:textId="5C334334" w:rsidR="00E1776E" w:rsidRPr="00E1776E" w:rsidRDefault="00E1776E" w:rsidP="00E1776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1776E">
        <w:rPr>
          <w:rFonts w:ascii="Arial" w:hAnsi="Arial" w:cs="Arial"/>
          <w:sz w:val="24"/>
          <w:szCs w:val="24"/>
        </w:rPr>
        <w:t>P</w:t>
      </w:r>
      <w:r w:rsidRPr="00E1776E">
        <w:rPr>
          <w:rFonts w:ascii="Arial" w:hAnsi="Arial" w:cs="Arial"/>
          <w:sz w:val="24"/>
          <w:szCs w:val="24"/>
        </w:rPr>
        <w:t>ress the “</w:t>
      </w:r>
      <w:r>
        <w:rPr>
          <w:rFonts w:ascii="Arial" w:hAnsi="Arial" w:cs="Arial"/>
          <w:sz w:val="24"/>
          <w:szCs w:val="24"/>
        </w:rPr>
        <w:t>Oof</w:t>
      </w:r>
      <w:r w:rsidRPr="00E1776E">
        <w:rPr>
          <w:rFonts w:ascii="Arial" w:hAnsi="Arial" w:cs="Arial"/>
          <w:sz w:val="24"/>
          <w:szCs w:val="24"/>
        </w:rPr>
        <w:t>” default chat button on the client.</w:t>
      </w:r>
    </w:p>
    <w:p w14:paraId="75D9FE88" w14:textId="6426236D" w:rsidR="000B4E35" w:rsidRDefault="00E1776E" w:rsidP="00E1776E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message “Outstanding Move” </w:t>
      </w:r>
      <w:r w:rsidR="00467AF6">
        <w:rPr>
          <w:rFonts w:ascii="Arial" w:hAnsi="Arial" w:cs="Arial"/>
          <w:sz w:val="24"/>
          <w:szCs w:val="24"/>
        </w:rPr>
        <w:t xml:space="preserve">and “Oof” </w:t>
      </w:r>
      <w:r>
        <w:rPr>
          <w:rFonts w:ascii="Arial" w:hAnsi="Arial" w:cs="Arial"/>
          <w:sz w:val="24"/>
          <w:szCs w:val="24"/>
        </w:rPr>
        <w:t xml:space="preserve">should be sent by the client, and appear on both the Host and Client screens. </w:t>
      </w:r>
    </w:p>
    <w:p w14:paraId="2629E790" w14:textId="77777777" w:rsidR="000B4E35" w:rsidRDefault="000B4E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03EAB0" w14:textId="6BFB856A" w:rsidR="00051C38" w:rsidRDefault="003C6A5F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Results:</w:t>
      </w:r>
    </w:p>
    <w:p w14:paraId="7B984C30" w14:textId="095ECB80" w:rsidR="009E14F5" w:rsidRPr="00051C38" w:rsidRDefault="00CE0DAD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E0DAD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6826E8B" wp14:editId="2B734221">
            <wp:simplePos x="0" y="0"/>
            <wp:positionH relativeFrom="column">
              <wp:posOffset>41563</wp:posOffset>
            </wp:positionH>
            <wp:positionV relativeFrom="page">
              <wp:posOffset>1407391</wp:posOffset>
            </wp:positionV>
            <wp:extent cx="1949450" cy="38595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0DAD">
        <w:rPr>
          <w:noProof/>
        </w:rPr>
        <w:t xml:space="preserve"> </w:t>
      </w:r>
      <w:r w:rsidR="00051C38">
        <w:rPr>
          <w:b/>
          <w:bCs/>
          <w:noProof/>
        </w:rPr>
        <w:t>Test 1:</w:t>
      </w:r>
    </w:p>
    <w:p w14:paraId="7F3F940E" w14:textId="77777777" w:rsidR="00051C38" w:rsidRDefault="00051C38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2903098" w14:textId="7A22B32A" w:rsidR="00051C38" w:rsidRDefault="00051C38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E0DAD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24BC355C" wp14:editId="7F52B4AD">
            <wp:simplePos x="0" y="0"/>
            <wp:positionH relativeFrom="column">
              <wp:posOffset>2100926</wp:posOffset>
            </wp:positionH>
            <wp:positionV relativeFrom="page">
              <wp:posOffset>2063692</wp:posOffset>
            </wp:positionV>
            <wp:extent cx="4495165" cy="2552700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549B4" w14:textId="4A896E8F" w:rsidR="00051C38" w:rsidRDefault="00051C38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B09ED11" w14:textId="5DCE6298" w:rsidR="00051C38" w:rsidRDefault="00051C38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737D48A" w14:textId="1E3AE190" w:rsidR="00051C38" w:rsidRDefault="00051C38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CC70017" w14:textId="361C6385" w:rsidR="00051C38" w:rsidRDefault="00051C3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br w:type="page"/>
      </w:r>
    </w:p>
    <w:p w14:paraId="19673312" w14:textId="6E948931" w:rsidR="009E14F5" w:rsidRDefault="00051C38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Test 2</w:t>
      </w:r>
    </w:p>
    <w:p w14:paraId="6BA816C2" w14:textId="1343B658" w:rsidR="00051C38" w:rsidRDefault="00051C38" w:rsidP="009F6166">
      <w:pPr>
        <w:rPr>
          <w:noProof/>
        </w:rPr>
      </w:pPr>
      <w:r w:rsidRPr="00051C38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7CBBA587" wp14:editId="1A539339">
            <wp:extent cx="1925782" cy="372787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7062" cy="374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C9A" w:rsidRPr="00AC5C9A">
        <w:rPr>
          <w:noProof/>
        </w:rPr>
        <w:t xml:space="preserve"> </w:t>
      </w:r>
      <w:r w:rsidR="00AC5C9A" w:rsidRPr="00AC5C9A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33AB2A24" wp14:editId="0D7D7F7F">
            <wp:extent cx="1912588" cy="38169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5829" cy="3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C9A" w:rsidRPr="00AC5C9A">
        <w:rPr>
          <w:noProof/>
        </w:rPr>
        <w:t xml:space="preserve"> </w:t>
      </w:r>
      <w:r w:rsidR="00AC5C9A" w:rsidRPr="00AC5C9A">
        <w:rPr>
          <w:noProof/>
        </w:rPr>
        <w:drawing>
          <wp:inline distT="0" distB="0" distL="0" distR="0" wp14:anchorId="5115FEF6" wp14:editId="07A270D4">
            <wp:extent cx="1950487" cy="39057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305" cy="391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1022" w14:textId="68D9A102" w:rsidR="00AC5C9A" w:rsidRPr="003C6A5F" w:rsidRDefault="00AC5C9A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C5C9A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0002CB22" wp14:editId="32BA1605">
            <wp:extent cx="5943600" cy="3367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C9A" w:rsidRPr="003C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252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E6F7D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94F9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F2A2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C04D9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658AC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B6C0B"/>
    <w:multiLevelType w:val="hybridMultilevel"/>
    <w:tmpl w:val="F590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66324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A1B77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35EC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C5A4C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C1086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41B84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160F7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91234"/>
    <w:multiLevelType w:val="hybridMultilevel"/>
    <w:tmpl w:val="F590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10"/>
  </w:num>
  <w:num w:numId="7">
    <w:abstractNumId w:val="12"/>
  </w:num>
  <w:num w:numId="8">
    <w:abstractNumId w:val="4"/>
  </w:num>
  <w:num w:numId="9">
    <w:abstractNumId w:val="9"/>
  </w:num>
  <w:num w:numId="10">
    <w:abstractNumId w:val="2"/>
  </w:num>
  <w:num w:numId="11">
    <w:abstractNumId w:val="15"/>
  </w:num>
  <w:num w:numId="12">
    <w:abstractNumId w:val="13"/>
  </w:num>
  <w:num w:numId="13">
    <w:abstractNumId w:val="11"/>
  </w:num>
  <w:num w:numId="14">
    <w:abstractNumId w:val="14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051C38"/>
    <w:rsid w:val="00077241"/>
    <w:rsid w:val="000B3595"/>
    <w:rsid w:val="000B4E35"/>
    <w:rsid w:val="00110474"/>
    <w:rsid w:val="001961EB"/>
    <w:rsid w:val="001B158C"/>
    <w:rsid w:val="002535DC"/>
    <w:rsid w:val="0036560D"/>
    <w:rsid w:val="00370176"/>
    <w:rsid w:val="003C6A5F"/>
    <w:rsid w:val="003F6BF8"/>
    <w:rsid w:val="004210BD"/>
    <w:rsid w:val="00427919"/>
    <w:rsid w:val="00467AF6"/>
    <w:rsid w:val="004A770E"/>
    <w:rsid w:val="004E02D2"/>
    <w:rsid w:val="00553075"/>
    <w:rsid w:val="005C3C44"/>
    <w:rsid w:val="005E448E"/>
    <w:rsid w:val="005F2F63"/>
    <w:rsid w:val="00620443"/>
    <w:rsid w:val="00686D66"/>
    <w:rsid w:val="00693148"/>
    <w:rsid w:val="00694927"/>
    <w:rsid w:val="00697D53"/>
    <w:rsid w:val="006C557E"/>
    <w:rsid w:val="006E02A2"/>
    <w:rsid w:val="006F31F0"/>
    <w:rsid w:val="006F3984"/>
    <w:rsid w:val="007842B8"/>
    <w:rsid w:val="007B2F69"/>
    <w:rsid w:val="0081735E"/>
    <w:rsid w:val="008944A7"/>
    <w:rsid w:val="008F1075"/>
    <w:rsid w:val="00917D52"/>
    <w:rsid w:val="00940375"/>
    <w:rsid w:val="009518FA"/>
    <w:rsid w:val="009D11A6"/>
    <w:rsid w:val="009E14F5"/>
    <w:rsid w:val="009F6166"/>
    <w:rsid w:val="00A01D45"/>
    <w:rsid w:val="00A718D9"/>
    <w:rsid w:val="00A93DE5"/>
    <w:rsid w:val="00AC5C9A"/>
    <w:rsid w:val="00B73CA8"/>
    <w:rsid w:val="00BC0F24"/>
    <w:rsid w:val="00C23A35"/>
    <w:rsid w:val="00C91AC7"/>
    <w:rsid w:val="00CA6E29"/>
    <w:rsid w:val="00CB4BA4"/>
    <w:rsid w:val="00CE0DAD"/>
    <w:rsid w:val="00D12781"/>
    <w:rsid w:val="00D3610F"/>
    <w:rsid w:val="00D86BDB"/>
    <w:rsid w:val="00DC3309"/>
    <w:rsid w:val="00E1776E"/>
    <w:rsid w:val="00F301BB"/>
    <w:rsid w:val="00F53D7B"/>
    <w:rsid w:val="00F60157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Wadhwani, Aryan Sanjay</cp:lastModifiedBy>
  <cp:revision>55</cp:revision>
  <cp:lastPrinted>2021-03-25T00:30:00Z</cp:lastPrinted>
  <dcterms:created xsi:type="dcterms:W3CDTF">2021-03-07T00:37:00Z</dcterms:created>
  <dcterms:modified xsi:type="dcterms:W3CDTF">2021-03-31T00:33:00Z</dcterms:modified>
</cp:coreProperties>
</file>