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E8" w:rsidRDefault="00FA0BE8" w:rsidP="00FA0BE8">
      <w:pPr>
        <w:jc w:val="center"/>
        <w:rPr>
          <w:b/>
        </w:rPr>
      </w:pPr>
    </w:p>
    <w:p w:rsidR="00054B08" w:rsidRDefault="00054B08" w:rsidP="00FA0BE8">
      <w:pPr>
        <w:jc w:val="center"/>
        <w:rPr>
          <w:b/>
        </w:rPr>
      </w:pPr>
    </w:p>
    <w:p w:rsidR="00054B08" w:rsidRDefault="00054B08" w:rsidP="00FA0BE8">
      <w:pPr>
        <w:jc w:val="center"/>
        <w:rPr>
          <w:b/>
        </w:rPr>
      </w:pPr>
    </w:p>
    <w:p w:rsidR="00054B08" w:rsidRDefault="00054B08" w:rsidP="00FA0BE8">
      <w:pPr>
        <w:jc w:val="center"/>
        <w:rPr>
          <w:b/>
        </w:rPr>
      </w:pPr>
    </w:p>
    <w:p w:rsidR="00520312" w:rsidRDefault="00FA0BE8" w:rsidP="00FA0BE8">
      <w:pPr>
        <w:jc w:val="center"/>
        <w:rPr>
          <w:b/>
        </w:rPr>
      </w:pPr>
      <w:r w:rsidRPr="00FA0BE8">
        <w:rPr>
          <w:b/>
        </w:rPr>
        <w:t>POST-EXPERIMENT QUIZ</w:t>
      </w:r>
    </w:p>
    <w:p w:rsidR="00FA0BE8" w:rsidRDefault="00FA0BE8" w:rsidP="00FA0BE8">
      <w:pPr>
        <w:rPr>
          <w:b/>
        </w:rPr>
      </w:pPr>
    </w:p>
    <w:p w:rsidR="00FA0BE8" w:rsidRPr="00FA0BE8" w:rsidRDefault="00FA0BE8" w:rsidP="00FA0BE8">
      <w:pPr>
        <w:spacing w:line="360" w:lineRule="auto"/>
        <w:ind w:left="360" w:hanging="360"/>
        <w:jc w:val="both"/>
      </w:pPr>
      <w:r w:rsidRPr="00FA0BE8">
        <w:t xml:space="preserve">1.  Explain qualitatively the impedance variation with the depth of screw and with frequency. </w:t>
      </w:r>
    </w:p>
    <w:p w:rsidR="00FA0BE8" w:rsidRPr="00FA0BE8" w:rsidRDefault="00FA0BE8" w:rsidP="00FA0BE8">
      <w:pPr>
        <w:spacing w:line="360" w:lineRule="auto"/>
        <w:ind w:left="360" w:hanging="360"/>
        <w:jc w:val="both"/>
      </w:pPr>
      <w:r w:rsidRPr="00FA0BE8">
        <w:t>2.  The smith chart calculations and the transmission line equation calculations for impedance are valid under what mode conditions?</w:t>
      </w:r>
    </w:p>
    <w:sectPr w:rsidR="00FA0BE8" w:rsidRPr="00FA0BE8" w:rsidSect="00520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CEF" w:rsidRDefault="00245CEF" w:rsidP="00054B08">
      <w:r>
        <w:separator/>
      </w:r>
    </w:p>
  </w:endnote>
  <w:endnote w:type="continuationSeparator" w:id="1">
    <w:p w:rsidR="00245CEF" w:rsidRDefault="00245CEF" w:rsidP="00054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CEF" w:rsidRDefault="00245CEF" w:rsidP="00054B08">
      <w:r>
        <w:separator/>
      </w:r>
    </w:p>
  </w:footnote>
  <w:footnote w:type="continuationSeparator" w:id="1">
    <w:p w:rsidR="00245CEF" w:rsidRDefault="00245CEF" w:rsidP="00054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2094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2095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B08" w:rsidRDefault="00054B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92093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0BE8"/>
    <w:rsid w:val="00054B08"/>
    <w:rsid w:val="001471A9"/>
    <w:rsid w:val="001B049F"/>
    <w:rsid w:val="001D1283"/>
    <w:rsid w:val="00245CEF"/>
    <w:rsid w:val="002516D7"/>
    <w:rsid w:val="00284916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C32FC8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A0BE8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3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4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4B08"/>
    <w:rPr>
      <w:sz w:val="24"/>
      <w:szCs w:val="24"/>
    </w:rPr>
  </w:style>
  <w:style w:type="paragraph" w:styleId="Footer">
    <w:name w:val="footer"/>
    <w:basedOn w:val="Normal"/>
    <w:link w:val="FooterChar"/>
    <w:rsid w:val="00054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4B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2009-12-20T09:00:00Z</dcterms:created>
  <dcterms:modified xsi:type="dcterms:W3CDTF">2009-12-20T09:02:00Z</dcterms:modified>
</cp:coreProperties>
</file>