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BA7" w:rsidRDefault="00731BA7" w:rsidP="00731BA7">
      <w:pPr>
        <w:spacing w:after="0" w:line="240" w:lineRule="auto"/>
        <w:jc w:val="center"/>
        <w:rPr>
          <w:sz w:val="24"/>
          <w:szCs w:val="24"/>
        </w:rPr>
      </w:pPr>
      <w:r>
        <w:rPr>
          <w:sz w:val="24"/>
          <w:szCs w:val="24"/>
        </w:rPr>
        <w:t>Department of Aeronautical Engg.</w:t>
      </w:r>
    </w:p>
    <w:p w:rsidR="00731BA7" w:rsidRDefault="00731BA7" w:rsidP="00731BA7">
      <w:pPr>
        <w:spacing w:after="0" w:line="240" w:lineRule="auto"/>
        <w:jc w:val="center"/>
        <w:rPr>
          <w:sz w:val="24"/>
          <w:szCs w:val="24"/>
        </w:rPr>
      </w:pPr>
      <w:r>
        <w:rPr>
          <w:sz w:val="24"/>
          <w:szCs w:val="24"/>
        </w:rPr>
        <w:t>Indian Institute of Technology, Kanpur</w:t>
      </w:r>
    </w:p>
    <w:p w:rsidR="00731BA7" w:rsidRDefault="00731BA7" w:rsidP="00731BA7">
      <w:pPr>
        <w:rPr>
          <w:sz w:val="24"/>
          <w:szCs w:val="24"/>
        </w:rPr>
      </w:pPr>
    </w:p>
    <w:p w:rsidR="00731BA7" w:rsidRDefault="00731BA7" w:rsidP="00731BA7">
      <w:pPr>
        <w:rPr>
          <w:sz w:val="24"/>
          <w:szCs w:val="24"/>
        </w:rPr>
      </w:pPr>
      <w:r>
        <w:rPr>
          <w:sz w:val="24"/>
          <w:szCs w:val="24"/>
        </w:rPr>
        <w:t>AE342</w:t>
      </w:r>
      <w:r>
        <w:rPr>
          <w:sz w:val="24"/>
          <w:szCs w:val="24"/>
        </w:rPr>
        <w:tab/>
      </w:r>
      <w:r>
        <w:rPr>
          <w:sz w:val="24"/>
          <w:szCs w:val="24"/>
        </w:rPr>
        <w:tab/>
      </w:r>
      <w:r>
        <w:rPr>
          <w:sz w:val="24"/>
          <w:szCs w:val="24"/>
        </w:rPr>
        <w:tab/>
      </w:r>
      <w:r>
        <w:rPr>
          <w:sz w:val="24"/>
          <w:szCs w:val="24"/>
        </w:rPr>
        <w:tab/>
      </w:r>
      <w:r>
        <w:rPr>
          <w:sz w:val="24"/>
          <w:szCs w:val="24"/>
        </w:rPr>
        <w:tab/>
      </w:r>
      <w:r>
        <w:rPr>
          <w:sz w:val="24"/>
          <w:szCs w:val="24"/>
        </w:rPr>
        <w:tab/>
        <w:t>PROPULSTION – II</w:t>
      </w:r>
      <w:r>
        <w:rPr>
          <w:sz w:val="24"/>
          <w:szCs w:val="24"/>
        </w:rPr>
        <w:tab/>
      </w:r>
      <w:r>
        <w:rPr>
          <w:sz w:val="24"/>
          <w:szCs w:val="24"/>
        </w:rPr>
        <w:tab/>
      </w:r>
      <w:r>
        <w:rPr>
          <w:sz w:val="24"/>
          <w:szCs w:val="24"/>
        </w:rPr>
        <w:tab/>
        <w:t>Experiment No.</w:t>
      </w:r>
    </w:p>
    <w:p w:rsidR="00731BA7" w:rsidRDefault="00731BA7" w:rsidP="00731BA7">
      <w:pPr>
        <w:jc w:val="center"/>
        <w:rPr>
          <w:sz w:val="24"/>
          <w:szCs w:val="24"/>
        </w:rPr>
      </w:pPr>
      <w:r>
        <w:rPr>
          <w:sz w:val="24"/>
          <w:szCs w:val="24"/>
        </w:rPr>
        <w:t>PERFORMANCE OF AXIAL FLOW COMPRESSOR</w:t>
      </w:r>
    </w:p>
    <w:p w:rsidR="00731BA7" w:rsidRDefault="00731BA7" w:rsidP="00731BA7">
      <w:pPr>
        <w:spacing w:after="0" w:line="240" w:lineRule="auto"/>
        <w:rPr>
          <w:sz w:val="24"/>
          <w:szCs w:val="24"/>
        </w:rPr>
      </w:pPr>
      <w:r>
        <w:rPr>
          <w:sz w:val="24"/>
          <w:szCs w:val="24"/>
        </w:rPr>
        <w:t>DESCRIPTION :-</w:t>
      </w:r>
    </w:p>
    <w:p w:rsidR="00731BA7" w:rsidRDefault="00731BA7" w:rsidP="00731BA7">
      <w:pPr>
        <w:spacing w:after="0" w:line="240" w:lineRule="auto"/>
        <w:rPr>
          <w:sz w:val="24"/>
          <w:szCs w:val="24"/>
        </w:rPr>
      </w:pPr>
      <w:r>
        <w:rPr>
          <w:sz w:val="24"/>
          <w:szCs w:val="24"/>
        </w:rPr>
        <w:tab/>
        <w:t>The axial compressor test is basically made of two stage axial compressor directly coupled to a truncheon mounted multispeed electric motor. The stators are movable to allow transverse movement along the circumference of the blading.</w:t>
      </w:r>
    </w:p>
    <w:p w:rsidR="00731BA7" w:rsidRDefault="00731BA7" w:rsidP="00731BA7">
      <w:pPr>
        <w:spacing w:after="0" w:line="240" w:lineRule="auto"/>
        <w:rPr>
          <w:sz w:val="24"/>
          <w:szCs w:val="24"/>
        </w:rPr>
      </w:pPr>
    </w:p>
    <w:p w:rsidR="00731BA7" w:rsidRDefault="00731BA7" w:rsidP="00731BA7">
      <w:pPr>
        <w:spacing w:after="0" w:line="240" w:lineRule="auto"/>
        <w:rPr>
          <w:sz w:val="24"/>
          <w:szCs w:val="24"/>
        </w:rPr>
      </w:pPr>
      <w:r>
        <w:rPr>
          <w:sz w:val="24"/>
          <w:szCs w:val="24"/>
        </w:rPr>
        <w:tab/>
        <w:t>The motor is mounted on ball bearing, with minimum friction, and is precision aligned with compressor shaft. A flexiable coupling connects motor and the compressor and takes care of minute misalignment. The two axial rotor stages are overhung on the shaft which is mounted on the case through ball bearings. The second stage stator can be rotated by turning the large knurled knob at front of compressor casing.  A similar knob at the back of casing rotates first stage rotor. The rotation of stators allow a full length traversing along the periphery of the blading when the knob is rotated several turns from stop to stop. Numerous tap holes are put all along the flow path from inlet to measuring section, and they allow flow and pressure measurements.</w:t>
      </w:r>
    </w:p>
    <w:p w:rsidR="00731BA7" w:rsidRDefault="00731BA7" w:rsidP="00731BA7">
      <w:pPr>
        <w:spacing w:after="0" w:line="240" w:lineRule="auto"/>
        <w:rPr>
          <w:sz w:val="24"/>
          <w:szCs w:val="24"/>
        </w:rPr>
      </w:pPr>
    </w:p>
    <w:p w:rsidR="00731BA7" w:rsidRDefault="00731BA7" w:rsidP="00731BA7">
      <w:pPr>
        <w:spacing w:after="0" w:line="240" w:lineRule="auto"/>
        <w:rPr>
          <w:sz w:val="24"/>
          <w:szCs w:val="24"/>
        </w:rPr>
      </w:pPr>
      <w:r>
        <w:rPr>
          <w:sz w:val="24"/>
          <w:szCs w:val="24"/>
        </w:rPr>
        <w:tab/>
        <w:t xml:space="preserve">The flow through the compressor and discharge pressure can be varied by closing or opening a butterfly valve, at the end of </w:t>
      </w:r>
      <w:r w:rsidR="00D368D9">
        <w:rPr>
          <w:sz w:val="24"/>
          <w:szCs w:val="24"/>
        </w:rPr>
        <w:t>piping. The value is remotely controlled from main panel with a crank mechanism.</w:t>
      </w:r>
    </w:p>
    <w:p w:rsidR="00D368D9" w:rsidRDefault="00D368D9" w:rsidP="00731BA7">
      <w:pPr>
        <w:spacing w:after="0" w:line="240" w:lineRule="auto"/>
        <w:rPr>
          <w:sz w:val="24"/>
          <w:szCs w:val="24"/>
        </w:rPr>
      </w:pPr>
    </w:p>
    <w:p w:rsidR="00D368D9" w:rsidRDefault="00D368D9" w:rsidP="00731BA7">
      <w:pPr>
        <w:spacing w:after="0" w:line="240" w:lineRule="auto"/>
        <w:rPr>
          <w:sz w:val="24"/>
          <w:szCs w:val="24"/>
        </w:rPr>
      </w:pPr>
      <w:r>
        <w:rPr>
          <w:sz w:val="24"/>
          <w:szCs w:val="24"/>
        </w:rPr>
        <w:tab/>
        <w:t>The venture measuring section has 8.5 in. throat and 15 in. trunk diameters. The transition section bring the flow from 16.5 in diameter to 14 in.</w:t>
      </w:r>
    </w:p>
    <w:p w:rsidR="00D368D9" w:rsidRDefault="00D368D9" w:rsidP="00731BA7">
      <w:pPr>
        <w:spacing w:after="0" w:line="240" w:lineRule="auto"/>
        <w:rPr>
          <w:sz w:val="24"/>
          <w:szCs w:val="24"/>
        </w:rPr>
      </w:pPr>
    </w:p>
    <w:p w:rsidR="00D368D9" w:rsidRDefault="00D368D9" w:rsidP="00731BA7">
      <w:pPr>
        <w:spacing w:after="0" w:line="240" w:lineRule="auto"/>
        <w:rPr>
          <w:sz w:val="24"/>
          <w:szCs w:val="24"/>
        </w:rPr>
      </w:pPr>
      <w:r>
        <w:rPr>
          <w:sz w:val="24"/>
          <w:szCs w:val="24"/>
        </w:rPr>
        <w:tab/>
        <w:t>The speed is measured with a tachometer. The torque is measured with a torque sensor. The temperature is measured with a sealed thermometer. A number of precision pressure sensors can be connected to the desired taps.</w:t>
      </w:r>
    </w:p>
    <w:p w:rsidR="00D368D9" w:rsidRDefault="00D368D9" w:rsidP="00731BA7">
      <w:pPr>
        <w:spacing w:after="0" w:line="240" w:lineRule="auto"/>
        <w:rPr>
          <w:sz w:val="24"/>
          <w:szCs w:val="24"/>
        </w:rPr>
      </w:pPr>
    </w:p>
    <w:p w:rsidR="00D368D9" w:rsidRDefault="00D368D9" w:rsidP="00731BA7">
      <w:pPr>
        <w:spacing w:after="0" w:line="240" w:lineRule="auto"/>
        <w:rPr>
          <w:b/>
          <w:sz w:val="24"/>
          <w:szCs w:val="24"/>
        </w:rPr>
      </w:pPr>
      <w:r>
        <w:rPr>
          <w:b/>
          <w:sz w:val="24"/>
          <w:szCs w:val="24"/>
        </w:rPr>
        <w:t>PROCEDURE :</w:t>
      </w:r>
    </w:p>
    <w:p w:rsidR="00D368D9" w:rsidRDefault="00D368D9" w:rsidP="00731BA7">
      <w:pPr>
        <w:spacing w:after="0" w:line="240" w:lineRule="auto"/>
        <w:rPr>
          <w:sz w:val="24"/>
          <w:szCs w:val="24"/>
        </w:rPr>
      </w:pPr>
      <w:r>
        <w:rPr>
          <w:sz w:val="24"/>
          <w:szCs w:val="24"/>
        </w:rPr>
        <w:tab/>
        <w:t>Set the flow control valve at the discharge pipe to a mid open position. Make sure that the speed selector switch is never left in an intermediated position, between markings 1,2,3 or 4 when changing the speed go directly from 1 to 2, 2 to 3, 3 to 4, 3 to 2, etc. Torque is measured by type 4520A Kistler torque sensors. Pressure sensors by taking taps from the holes of their sections.</w:t>
      </w:r>
    </w:p>
    <w:p w:rsidR="00D368D9" w:rsidRDefault="00D368D9" w:rsidP="00731BA7">
      <w:pPr>
        <w:spacing w:after="0" w:line="240" w:lineRule="auto"/>
        <w:rPr>
          <w:sz w:val="24"/>
          <w:szCs w:val="24"/>
        </w:rPr>
      </w:pPr>
    </w:p>
    <w:p w:rsidR="00D368D9" w:rsidRDefault="00D368D9" w:rsidP="00731BA7">
      <w:pPr>
        <w:spacing w:after="0" w:line="240" w:lineRule="auto"/>
        <w:rPr>
          <w:sz w:val="24"/>
          <w:szCs w:val="24"/>
        </w:rPr>
      </w:pPr>
      <w:r>
        <w:rPr>
          <w:sz w:val="24"/>
          <w:szCs w:val="24"/>
        </w:rPr>
        <w:tab/>
        <w:t>Keep the butterfly valve fully open for the first set of readings. Take another two sets of readings for three different positions of the butterfly valve. Take the readings for all the four compressor speeds when the butterfly valve is at particular setting.</w:t>
      </w:r>
    </w:p>
    <w:p w:rsidR="00D368D9" w:rsidRDefault="00D368D9" w:rsidP="00731BA7">
      <w:pPr>
        <w:spacing w:after="0" w:line="240" w:lineRule="auto"/>
        <w:rPr>
          <w:sz w:val="24"/>
          <w:szCs w:val="24"/>
        </w:rPr>
      </w:pPr>
    </w:p>
    <w:p w:rsidR="00D368D9" w:rsidRDefault="00D368D9" w:rsidP="00731BA7">
      <w:pPr>
        <w:spacing w:after="0" w:line="240" w:lineRule="auto"/>
        <w:rPr>
          <w:sz w:val="24"/>
          <w:szCs w:val="24"/>
        </w:rPr>
      </w:pPr>
      <w:r>
        <w:rPr>
          <w:sz w:val="24"/>
          <w:szCs w:val="24"/>
        </w:rPr>
        <w:tab/>
        <w:t xml:space="preserve">Following reading should be noted </w:t>
      </w:r>
    </w:p>
    <w:p w:rsidR="00D368D9" w:rsidRDefault="00D368D9" w:rsidP="00731BA7">
      <w:pPr>
        <w:spacing w:after="0" w:line="240" w:lineRule="auto"/>
        <w:rPr>
          <w:sz w:val="24"/>
          <w:szCs w:val="24"/>
        </w:rPr>
      </w:pPr>
      <w:r>
        <w:rPr>
          <w:sz w:val="24"/>
          <w:szCs w:val="24"/>
        </w:rPr>
        <w:t>1. Pressure difference across the venture.</w:t>
      </w:r>
    </w:p>
    <w:p w:rsidR="00D368D9" w:rsidRDefault="00D368D9" w:rsidP="00731BA7">
      <w:pPr>
        <w:spacing w:after="0" w:line="240" w:lineRule="auto"/>
        <w:rPr>
          <w:sz w:val="24"/>
          <w:szCs w:val="24"/>
        </w:rPr>
      </w:pPr>
      <w:r>
        <w:rPr>
          <w:sz w:val="24"/>
          <w:szCs w:val="24"/>
        </w:rPr>
        <w:t>2. Static pressure rise across the compressor.</w:t>
      </w:r>
    </w:p>
    <w:p w:rsidR="00D368D9" w:rsidRDefault="00D368D9" w:rsidP="00731BA7">
      <w:pPr>
        <w:spacing w:after="0" w:line="240" w:lineRule="auto"/>
        <w:rPr>
          <w:sz w:val="24"/>
          <w:szCs w:val="24"/>
        </w:rPr>
      </w:pPr>
      <w:r>
        <w:rPr>
          <w:sz w:val="24"/>
          <w:szCs w:val="24"/>
        </w:rPr>
        <w:t>3. Compressor r.p.m. and room temperature.</w:t>
      </w:r>
    </w:p>
    <w:p w:rsidR="00D368D9" w:rsidRDefault="00D368D9" w:rsidP="00731BA7">
      <w:pPr>
        <w:spacing w:after="0" w:line="240" w:lineRule="auto"/>
        <w:rPr>
          <w:sz w:val="24"/>
          <w:szCs w:val="24"/>
        </w:rPr>
      </w:pPr>
      <w:r>
        <w:rPr>
          <w:sz w:val="24"/>
          <w:szCs w:val="24"/>
        </w:rPr>
        <w:t>4. Torque using torque sensor.</w:t>
      </w:r>
    </w:p>
    <w:p w:rsidR="00D368D9" w:rsidRDefault="00D368D9" w:rsidP="00731BA7">
      <w:pPr>
        <w:spacing w:after="0" w:line="240" w:lineRule="auto"/>
        <w:rPr>
          <w:sz w:val="24"/>
          <w:szCs w:val="24"/>
        </w:rPr>
      </w:pPr>
    </w:p>
    <w:p w:rsidR="00D368D9" w:rsidRDefault="00D368D9" w:rsidP="00731BA7">
      <w:pPr>
        <w:spacing w:after="0" w:line="240" w:lineRule="auto"/>
        <w:rPr>
          <w:b/>
          <w:sz w:val="24"/>
          <w:szCs w:val="24"/>
        </w:rPr>
      </w:pPr>
      <w:r>
        <w:rPr>
          <w:b/>
          <w:sz w:val="24"/>
          <w:szCs w:val="24"/>
        </w:rPr>
        <w:t>SAMPLE CALCULATION</w:t>
      </w:r>
    </w:p>
    <w:p w:rsidR="00D368D9" w:rsidRDefault="004E164E" w:rsidP="00731BA7">
      <w:pPr>
        <w:spacing w:after="0" w:line="240" w:lineRule="auto"/>
        <w:rPr>
          <w:sz w:val="24"/>
          <w:szCs w:val="24"/>
        </w:rPr>
      </w:pPr>
      <w:r>
        <w:rPr>
          <w:sz w:val="24"/>
          <w:szCs w:val="24"/>
        </w:rPr>
        <w:t>1. Discharge is obtained by using relation</w:t>
      </w:r>
    </w:p>
    <w:p w:rsidR="004E164E" w:rsidRDefault="004E164E" w:rsidP="00731BA7">
      <w:pPr>
        <w:spacing w:after="0" w:line="240" w:lineRule="auto"/>
        <w:rPr>
          <w:sz w:val="24"/>
          <w:szCs w:val="24"/>
        </w:rPr>
      </w:pPr>
    </w:p>
    <w:p w:rsidR="004E164E" w:rsidRPr="00837422" w:rsidRDefault="004E164E" w:rsidP="00731BA7">
      <w:pPr>
        <w:spacing w:after="0" w:line="240" w:lineRule="auto"/>
        <w:rPr>
          <w:sz w:val="24"/>
          <w:szCs w:val="24"/>
        </w:rPr>
      </w:pPr>
      <w:r>
        <w:rPr>
          <w:sz w:val="24"/>
          <w:szCs w:val="24"/>
        </w:rPr>
        <w:t>Q = 0.283.Cd.A</w:t>
      </w:r>
      <w:r>
        <w:rPr>
          <w:sz w:val="24"/>
          <w:szCs w:val="24"/>
          <w:vertAlign w:val="subscript"/>
        </w:rPr>
        <w:t>2</w:t>
      </w:r>
      <w:r w:rsidR="00837422">
        <w:rPr>
          <w:sz w:val="24"/>
          <w:szCs w:val="24"/>
        </w:rPr>
        <w:t xml:space="preserve"> </w:t>
      </w:r>
      <m:oMath>
        <m:rad>
          <m:radPr>
            <m:degHide m:val="on"/>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2</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e>
                </m:d>
              </m:num>
              <m:den>
                <m:r>
                  <w:rPr>
                    <w:rFonts w:ascii="Cambria Math" w:hAnsi="Cambria Math"/>
                    <w:sz w:val="24"/>
                    <w:szCs w:val="24"/>
                  </w:rPr>
                  <m:t>ρ</m:t>
                </m:r>
                <m:d>
                  <m:dPr>
                    <m:begChr m:val="["/>
                    <m:endChr m:val="]"/>
                    <m:ctrlPr>
                      <w:rPr>
                        <w:rFonts w:ascii="Cambria Math" w:hAnsi="Cambria Math"/>
                        <w:i/>
                        <w:sz w:val="24"/>
                        <w:szCs w:val="24"/>
                      </w:rPr>
                    </m:ctrlPr>
                  </m:dPr>
                  <m:e>
                    <m:r>
                      <w:rPr>
                        <w:rFonts w:ascii="Cambria Math" w:hAnsi="Cambria Math"/>
                        <w:sz w:val="24"/>
                        <w:szCs w:val="24"/>
                      </w:rPr>
                      <m:t>1-</m:t>
                    </m:r>
                    <m:d>
                      <m:dPr>
                        <m:ctrlPr>
                          <w:rPr>
                            <w:rFonts w:ascii="Cambria Math" w:hAnsi="Cambria Math"/>
                            <w:i/>
                            <w:sz w:val="24"/>
                            <w:szCs w:val="24"/>
                          </w:rPr>
                        </m:ctrlPr>
                      </m:dPr>
                      <m:e>
                        <m:f>
                          <m:fPr>
                            <m:type m:val="skw"/>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den>
                        </m:f>
                      </m:e>
                    </m:d>
                  </m:e>
                </m:d>
              </m:den>
            </m:f>
          </m:e>
        </m:rad>
      </m:oMath>
      <w:r w:rsidR="00837422">
        <w:rPr>
          <w:rFonts w:eastAsiaTheme="minorEastAsia"/>
          <w:sz w:val="24"/>
          <w:szCs w:val="24"/>
        </w:rPr>
        <w:tab/>
        <w:t xml:space="preserve">     m</w:t>
      </w:r>
      <w:r w:rsidR="00837422">
        <w:rPr>
          <w:rFonts w:eastAsiaTheme="minorEastAsia"/>
          <w:sz w:val="24"/>
          <w:szCs w:val="24"/>
          <w:vertAlign w:val="superscript"/>
        </w:rPr>
        <w:t xml:space="preserve">3 </w:t>
      </w:r>
      <w:r w:rsidR="00837422">
        <w:rPr>
          <w:rFonts w:eastAsiaTheme="minorEastAsia"/>
          <w:sz w:val="24"/>
          <w:szCs w:val="24"/>
        </w:rPr>
        <w:t>/s</w:t>
      </w:r>
    </w:p>
    <w:p w:rsidR="00731BA7" w:rsidRDefault="00731BA7" w:rsidP="00731BA7">
      <w:pPr>
        <w:spacing w:after="0" w:line="240" w:lineRule="auto"/>
        <w:rPr>
          <w:sz w:val="24"/>
          <w:szCs w:val="24"/>
        </w:rPr>
      </w:pPr>
    </w:p>
    <w:p w:rsidR="00837422" w:rsidRDefault="00837422" w:rsidP="00731BA7">
      <w:pPr>
        <w:spacing w:after="0" w:line="240" w:lineRule="auto"/>
        <w:rPr>
          <w:sz w:val="24"/>
          <w:szCs w:val="24"/>
        </w:rPr>
      </w:pPr>
      <w:r>
        <w:rPr>
          <w:sz w:val="24"/>
          <w:szCs w:val="24"/>
        </w:rPr>
        <w:t>D</w:t>
      </w:r>
      <w:r>
        <w:rPr>
          <w:sz w:val="24"/>
          <w:szCs w:val="24"/>
          <w:vertAlign w:val="subscript"/>
        </w:rPr>
        <w:t xml:space="preserve">2 </w:t>
      </w:r>
      <w:r>
        <w:rPr>
          <w:sz w:val="24"/>
          <w:szCs w:val="24"/>
        </w:rPr>
        <w:t>= 8.5 in</w:t>
      </w:r>
      <w:r>
        <w:rPr>
          <w:sz w:val="24"/>
          <w:szCs w:val="24"/>
        </w:rPr>
        <w:tab/>
      </w:r>
      <w:r>
        <w:rPr>
          <w:sz w:val="24"/>
          <w:szCs w:val="24"/>
        </w:rPr>
        <w:tab/>
      </w:r>
      <w:r>
        <w:rPr>
          <w:sz w:val="24"/>
          <w:szCs w:val="24"/>
        </w:rPr>
        <w:tab/>
        <w:t>D</w:t>
      </w:r>
      <w:r>
        <w:rPr>
          <w:sz w:val="24"/>
          <w:szCs w:val="24"/>
          <w:vertAlign w:val="subscript"/>
        </w:rPr>
        <w:t xml:space="preserve">1 </w:t>
      </w:r>
      <w:r>
        <w:rPr>
          <w:sz w:val="24"/>
          <w:szCs w:val="24"/>
        </w:rPr>
        <w:t>= 14 in</w:t>
      </w:r>
    </w:p>
    <w:p w:rsidR="00837422" w:rsidRDefault="00837422" w:rsidP="00731BA7">
      <w:pPr>
        <w:spacing w:after="0" w:line="240" w:lineRule="auto"/>
        <w:rPr>
          <w:sz w:val="24"/>
          <w:szCs w:val="24"/>
        </w:rPr>
      </w:pPr>
    </w:p>
    <w:p w:rsidR="00837422" w:rsidRDefault="00837422" w:rsidP="00731BA7">
      <w:pPr>
        <w:spacing w:after="0" w:line="240" w:lineRule="auto"/>
        <w:rPr>
          <w:rFonts w:eastAsiaTheme="minorEastAsia"/>
          <w:sz w:val="24"/>
          <w:szCs w:val="24"/>
        </w:rPr>
      </w:pPr>
      <w:r>
        <w:rPr>
          <w:sz w:val="24"/>
          <w:szCs w:val="24"/>
        </w:rPr>
        <w:t>A</w:t>
      </w:r>
      <w:r>
        <w:rPr>
          <w:sz w:val="24"/>
          <w:szCs w:val="24"/>
          <w:vertAlign w:val="subscript"/>
        </w:rPr>
        <w:t xml:space="preserve">2 </w:t>
      </w:r>
      <w:r>
        <w:rPr>
          <w:sz w:val="24"/>
          <w:szCs w:val="24"/>
        </w:rPr>
        <w:t>=</w:t>
      </w:r>
      <m:oMath>
        <m:f>
          <m:fPr>
            <m:type m:val="skw"/>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4</m:t>
            </m:r>
          </m:den>
        </m:f>
      </m:oMath>
      <w:r w:rsidR="006D7AF6">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2</m:t>
            </m:r>
          </m:sub>
          <m:sup>
            <m:r>
              <w:rPr>
                <w:rFonts w:ascii="Cambria Math" w:eastAsiaTheme="minorEastAsia" w:hAnsi="Cambria Math"/>
                <w:sz w:val="24"/>
                <w:szCs w:val="24"/>
              </w:rPr>
              <m:t>2</m:t>
            </m:r>
          </m:sup>
        </m:sSubSup>
      </m:oMath>
      <w:r w:rsidR="006D7AF6">
        <w:rPr>
          <w:rFonts w:eastAsiaTheme="minorEastAsia"/>
          <w:sz w:val="24"/>
          <w:szCs w:val="24"/>
        </w:rPr>
        <w:t xml:space="preserve"> x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144</m:t>
            </m:r>
          </m:den>
        </m:f>
      </m:oMath>
      <w:r w:rsidR="006D7AF6">
        <w:rPr>
          <w:rFonts w:eastAsiaTheme="minorEastAsia"/>
          <w:sz w:val="24"/>
          <w:szCs w:val="24"/>
        </w:rPr>
        <w:t xml:space="preserve"> ft</w:t>
      </w:r>
      <w:r w:rsidR="006D7AF6">
        <w:rPr>
          <w:rFonts w:eastAsiaTheme="minorEastAsia"/>
          <w:sz w:val="24"/>
          <w:szCs w:val="24"/>
          <w:vertAlign w:val="superscript"/>
        </w:rPr>
        <w:t xml:space="preserve">2  </w:t>
      </w:r>
      <w:r w:rsidR="006D7AF6">
        <w:rPr>
          <w:rFonts w:eastAsiaTheme="minorEastAsia"/>
          <w:sz w:val="24"/>
          <w:szCs w:val="24"/>
        </w:rPr>
        <w:t>,   Cd = 0.99</w:t>
      </w:r>
    </w:p>
    <w:p w:rsidR="006D7AF6" w:rsidRDefault="006D7AF6" w:rsidP="00731BA7">
      <w:pPr>
        <w:spacing w:after="0" w:line="240" w:lineRule="auto"/>
        <w:rPr>
          <w:rFonts w:eastAsiaTheme="minorEastAsia"/>
          <w:sz w:val="24"/>
          <w:szCs w:val="24"/>
        </w:rPr>
      </w:pPr>
    </w:p>
    <w:p w:rsidR="006D7AF6" w:rsidRPr="006D7AF6" w:rsidRDefault="006D7AF6" w:rsidP="00731BA7">
      <w:pPr>
        <w:spacing w:after="0" w:line="240" w:lineRule="auto"/>
        <w:rPr>
          <w:rFonts w:eastAsiaTheme="minorEastAsia"/>
          <w:sz w:val="24"/>
          <w:szCs w:val="24"/>
          <w:vertAlign w:val="superscript"/>
        </w:rPr>
      </w:pPr>
      <m:oMath>
        <m:r>
          <w:rPr>
            <w:rFonts w:ascii="Cambria Math" w:eastAsiaTheme="minorEastAsia" w:hAnsi="Cambria Math"/>
            <w:sz w:val="24"/>
            <w:szCs w:val="24"/>
          </w:rPr>
          <m:t>ρ</m:t>
        </m:r>
      </m:oMath>
      <w:r>
        <w:rPr>
          <w:rFonts w:eastAsiaTheme="minorEastAsia"/>
          <w:sz w:val="24"/>
          <w:szCs w:val="24"/>
        </w:rPr>
        <w:t xml:space="preserve"> = density   of air at room temperature in lb</w:t>
      </w:r>
      <w:r>
        <w:rPr>
          <w:rFonts w:eastAsiaTheme="minorEastAsia"/>
          <w:sz w:val="24"/>
          <w:szCs w:val="24"/>
          <w:vertAlign w:val="subscript"/>
        </w:rPr>
        <w:t xml:space="preserve">s </w:t>
      </w:r>
      <w:r>
        <w:rPr>
          <w:rFonts w:eastAsiaTheme="minorEastAsia"/>
          <w:sz w:val="24"/>
          <w:szCs w:val="24"/>
        </w:rPr>
        <w:t>/ft</w:t>
      </w:r>
      <w:r>
        <w:rPr>
          <w:rFonts w:eastAsiaTheme="minorEastAsia"/>
          <w:sz w:val="24"/>
          <w:szCs w:val="24"/>
          <w:vertAlign w:val="superscript"/>
        </w:rPr>
        <w:t>3</w:t>
      </w:r>
    </w:p>
    <w:p w:rsidR="00837422" w:rsidRDefault="00837422" w:rsidP="00731BA7">
      <w:pPr>
        <w:spacing w:after="0" w:line="240" w:lineRule="auto"/>
        <w:rPr>
          <w:rFonts w:eastAsiaTheme="minorEastAsia"/>
          <w:sz w:val="24"/>
          <w:szCs w:val="24"/>
        </w:rPr>
      </w:pPr>
    </w:p>
    <w:p w:rsidR="006D7AF6" w:rsidRPr="006D7AF6" w:rsidRDefault="006D7AF6" w:rsidP="00731BA7">
      <w:pPr>
        <w:spacing w:after="0" w:line="240" w:lineRule="auto"/>
        <w:rPr>
          <w:rFonts w:eastAsiaTheme="minorEastAsia"/>
          <w:sz w:val="24"/>
          <w:szCs w:val="24"/>
        </w:rPr>
      </w:pPr>
      <w:r>
        <w:rPr>
          <w:rFonts w:eastAsiaTheme="minorEastAsia"/>
          <w:sz w:val="24"/>
          <w:szCs w:val="24"/>
        </w:rPr>
        <w:t xml:space="preserve">                                  = </w:t>
      </w:r>
      <m:oMath>
        <m:f>
          <m:fPr>
            <m:ctrlPr>
              <w:rPr>
                <w:rFonts w:ascii="Cambria Math" w:eastAsiaTheme="minorEastAsia" w:hAnsi="Cambria Math"/>
                <w:i/>
                <w:sz w:val="24"/>
                <w:szCs w:val="24"/>
              </w:rPr>
            </m:ctrlPr>
          </m:fPr>
          <m:num>
            <m:r>
              <w:rPr>
                <w:rFonts w:ascii="Cambria Math" w:eastAsiaTheme="minorEastAsia" w:hAnsi="Cambria Math"/>
                <w:sz w:val="24"/>
                <w:szCs w:val="24"/>
              </w:rPr>
              <m:t>10300 x 0.0625</m:t>
            </m:r>
          </m:num>
          <m:den>
            <m:r>
              <w:rPr>
                <w:rFonts w:ascii="Cambria Math" w:eastAsiaTheme="minorEastAsia" w:hAnsi="Cambria Math"/>
                <w:sz w:val="24"/>
                <w:szCs w:val="24"/>
              </w:rPr>
              <m:t xml:space="preserve">29.27 x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den>
        </m:f>
      </m:oMath>
      <w:r>
        <w:rPr>
          <w:rFonts w:eastAsiaTheme="minorEastAsia"/>
          <w:sz w:val="24"/>
          <w:szCs w:val="24"/>
        </w:rPr>
        <w:t xml:space="preserve">  ((b</w:t>
      </w:r>
      <w:r>
        <w:rPr>
          <w:rFonts w:eastAsiaTheme="minorEastAsia"/>
          <w:sz w:val="24"/>
          <w:szCs w:val="24"/>
          <w:vertAlign w:val="subscript"/>
        </w:rPr>
        <w:t xml:space="preserve">s </w:t>
      </w:r>
      <w:r>
        <w:rPr>
          <w:rFonts w:eastAsiaTheme="minorEastAsia"/>
          <w:sz w:val="24"/>
          <w:szCs w:val="24"/>
        </w:rPr>
        <w:t>/ft</w:t>
      </w:r>
      <w:r>
        <w:rPr>
          <w:rFonts w:eastAsiaTheme="minorEastAsia"/>
          <w:sz w:val="24"/>
          <w:szCs w:val="24"/>
          <w:vertAlign w:val="superscript"/>
        </w:rPr>
        <w:t xml:space="preserve">3 </w:t>
      </w:r>
      <w:r>
        <w:rPr>
          <w:rFonts w:eastAsiaTheme="minorEastAsia"/>
          <w:sz w:val="24"/>
          <w:szCs w:val="24"/>
        </w:rPr>
        <w:t>)</w:t>
      </w:r>
    </w:p>
    <w:p w:rsidR="00731BA7" w:rsidRDefault="006D7AF6" w:rsidP="00731BA7">
      <w:pPr>
        <w:spacing w:after="0"/>
        <w:rPr>
          <w:sz w:val="24"/>
          <w:szCs w:val="24"/>
        </w:rPr>
      </w:pPr>
      <w:r>
        <w:rPr>
          <w:sz w:val="24"/>
          <w:szCs w:val="24"/>
        </w:rPr>
        <w:t>T</w:t>
      </w:r>
      <w:r>
        <w:rPr>
          <w:sz w:val="24"/>
          <w:szCs w:val="24"/>
          <w:vertAlign w:val="subscript"/>
        </w:rPr>
        <w:t xml:space="preserve">k </w:t>
      </w:r>
      <w:r>
        <w:rPr>
          <w:sz w:val="24"/>
          <w:szCs w:val="24"/>
        </w:rPr>
        <w:t xml:space="preserve">= Ambient </w:t>
      </w:r>
      <w:r w:rsidR="00610543">
        <w:rPr>
          <w:sz w:val="24"/>
          <w:szCs w:val="24"/>
        </w:rPr>
        <w:t xml:space="preserve">temp </w:t>
      </w:r>
      <w:r>
        <w:rPr>
          <w:sz w:val="24"/>
          <w:szCs w:val="24"/>
        </w:rPr>
        <w:t>= (F-32) 5/9 + 273</w:t>
      </w:r>
    </w:p>
    <w:p w:rsidR="006D7AF6" w:rsidRDefault="006D7AF6" w:rsidP="00731BA7">
      <w:pPr>
        <w:spacing w:after="0"/>
        <w:rPr>
          <w:sz w:val="24"/>
          <w:szCs w:val="24"/>
        </w:rPr>
      </w:pPr>
      <w:r>
        <w:rPr>
          <w:sz w:val="24"/>
          <w:szCs w:val="24"/>
        </w:rPr>
        <w:t>Where F = Temp in  F.</w:t>
      </w:r>
    </w:p>
    <w:p w:rsidR="006D7AF6" w:rsidRDefault="006D7AF6" w:rsidP="00731BA7">
      <w:pPr>
        <w:spacing w:after="0"/>
        <w:rPr>
          <w:rFonts w:eastAsiaTheme="minorEastAsia"/>
          <w:sz w:val="24"/>
          <w:szCs w:val="24"/>
        </w:rPr>
      </w:pPr>
      <w:r>
        <w:rPr>
          <w:sz w:val="24"/>
          <w:szCs w:val="24"/>
        </w:rPr>
        <w:t>P</w:t>
      </w:r>
      <w:r>
        <w:rPr>
          <w:sz w:val="24"/>
          <w:szCs w:val="24"/>
          <w:vertAlign w:val="subscript"/>
        </w:rPr>
        <w:t xml:space="preserve">1 </w:t>
      </w:r>
      <w:r>
        <w:rPr>
          <w:sz w:val="24"/>
          <w:szCs w:val="24"/>
        </w:rPr>
        <w:t>– P</w:t>
      </w:r>
      <w:r>
        <w:rPr>
          <w:sz w:val="24"/>
          <w:szCs w:val="24"/>
          <w:vertAlign w:val="subscript"/>
        </w:rPr>
        <w:t xml:space="preserve">2 </w:t>
      </w:r>
      <w:r w:rsidR="00F675D4">
        <w:rPr>
          <w:sz w:val="24"/>
          <w:szCs w:val="24"/>
        </w:rPr>
        <w:t xml:space="preserve">= 5.2 x </w:t>
      </w:r>
      <m:oMath>
        <m:r>
          <w:rPr>
            <w:rFonts w:ascii="Cambria Math" w:hAnsi="Cambria Math"/>
            <w:sz w:val="24"/>
            <w:szCs w:val="24"/>
          </w:rPr>
          <m:t>∆</m:t>
        </m:r>
      </m:oMath>
      <w:r w:rsidR="00F675D4">
        <w:rPr>
          <w:rFonts w:eastAsiaTheme="minorEastAsia"/>
          <w:sz w:val="24"/>
          <w:szCs w:val="24"/>
        </w:rPr>
        <w:t>h</w:t>
      </w:r>
      <w:r w:rsidR="00F675D4">
        <w:rPr>
          <w:rFonts w:eastAsiaTheme="minorEastAsia"/>
          <w:sz w:val="24"/>
          <w:szCs w:val="24"/>
          <w:vertAlign w:val="subscript"/>
        </w:rPr>
        <w:t>1</w:t>
      </w:r>
    </w:p>
    <w:p w:rsidR="00F675D4" w:rsidRDefault="00F675D4" w:rsidP="00731BA7">
      <w:pPr>
        <w:spacing w:after="0"/>
        <w:rPr>
          <w:rFonts w:eastAsiaTheme="minorEastAsia"/>
          <w:sz w:val="24"/>
          <w:szCs w:val="24"/>
        </w:rPr>
      </w:pPr>
    </w:p>
    <w:p w:rsidR="00F675D4" w:rsidRDefault="00F675D4" w:rsidP="00731BA7">
      <w:pPr>
        <w:spacing w:after="0"/>
        <w:rPr>
          <w:rFonts w:eastAsiaTheme="minorEastAsia"/>
          <w:sz w:val="24"/>
          <w:szCs w:val="24"/>
        </w:rPr>
      </w:pPr>
      <m:oMath>
        <m:r>
          <w:rPr>
            <w:rFonts w:ascii="Cambria Math" w:hAnsi="Cambria Math"/>
            <w:sz w:val="24"/>
            <w:szCs w:val="24"/>
          </w:rPr>
          <m:t>∆</m:t>
        </m:r>
      </m:oMath>
      <w:r>
        <w:rPr>
          <w:rFonts w:eastAsiaTheme="minorEastAsia"/>
          <w:sz w:val="24"/>
          <w:szCs w:val="24"/>
        </w:rPr>
        <w:t>h</w:t>
      </w:r>
      <w:r>
        <w:rPr>
          <w:rFonts w:eastAsiaTheme="minorEastAsia"/>
          <w:sz w:val="24"/>
          <w:szCs w:val="24"/>
          <w:vertAlign w:val="subscript"/>
        </w:rPr>
        <w:t xml:space="preserve">1 </w:t>
      </w:r>
      <w:r>
        <w:rPr>
          <w:rFonts w:eastAsiaTheme="minorEastAsia"/>
          <w:sz w:val="24"/>
          <w:szCs w:val="24"/>
        </w:rPr>
        <w:t>= manometer reading across venture in inches of water.</w:t>
      </w:r>
    </w:p>
    <w:p w:rsidR="00F675D4" w:rsidRDefault="00F675D4" w:rsidP="00731BA7">
      <w:pPr>
        <w:spacing w:after="0"/>
        <w:rPr>
          <w:rFonts w:eastAsiaTheme="minorEastAsia"/>
          <w:sz w:val="24"/>
          <w:szCs w:val="24"/>
        </w:rPr>
      </w:pPr>
    </w:p>
    <w:p w:rsidR="00F675D4" w:rsidRDefault="00F675D4" w:rsidP="00731BA7">
      <w:pPr>
        <w:spacing w:after="0"/>
        <w:rPr>
          <w:rFonts w:eastAsiaTheme="minorEastAsia"/>
          <w:sz w:val="24"/>
          <w:szCs w:val="24"/>
        </w:rPr>
      </w:pPr>
      <w:r>
        <w:rPr>
          <w:rFonts w:eastAsiaTheme="minorEastAsia"/>
          <w:sz w:val="24"/>
          <w:szCs w:val="24"/>
        </w:rPr>
        <w:t>(2) Power = 4.26 x 10</w:t>
      </w:r>
      <w:r>
        <w:rPr>
          <w:rFonts w:eastAsiaTheme="minorEastAsia"/>
          <w:sz w:val="24"/>
          <w:szCs w:val="24"/>
          <w:vertAlign w:val="superscript"/>
        </w:rPr>
        <w:t xml:space="preserve">-4 </w:t>
      </w:r>
      <w:r>
        <w:rPr>
          <w:rFonts w:eastAsiaTheme="minorEastAsia"/>
          <w:sz w:val="24"/>
          <w:szCs w:val="24"/>
        </w:rPr>
        <w:t>x T</w:t>
      </w:r>
      <w:r>
        <w:rPr>
          <w:rFonts w:eastAsiaTheme="minorEastAsia"/>
          <w:sz w:val="24"/>
          <w:szCs w:val="24"/>
          <w:vertAlign w:val="subscript"/>
        </w:rPr>
        <w:t xml:space="preserve">1 </w:t>
      </w:r>
      <w:r>
        <w:rPr>
          <w:rFonts w:eastAsiaTheme="minorEastAsia"/>
          <w:sz w:val="24"/>
          <w:szCs w:val="24"/>
        </w:rPr>
        <w:t xml:space="preserve"> x N KW.</w:t>
      </w:r>
    </w:p>
    <w:p w:rsidR="00F675D4" w:rsidRDefault="00F675D4" w:rsidP="00731BA7">
      <w:pPr>
        <w:spacing w:after="0"/>
        <w:rPr>
          <w:rFonts w:eastAsiaTheme="minorEastAsia"/>
          <w:sz w:val="24"/>
          <w:szCs w:val="24"/>
        </w:rPr>
      </w:pPr>
      <w:r>
        <w:rPr>
          <w:rFonts w:eastAsiaTheme="minorEastAsia"/>
          <w:sz w:val="24"/>
          <w:szCs w:val="24"/>
        </w:rPr>
        <w:t xml:space="preserve">     N = RPM</w:t>
      </w:r>
    </w:p>
    <w:p w:rsidR="00F675D4" w:rsidRDefault="00F675D4" w:rsidP="00731BA7">
      <w:pPr>
        <w:spacing w:after="0"/>
        <w:rPr>
          <w:rFonts w:eastAsiaTheme="minorEastAsia"/>
          <w:sz w:val="24"/>
          <w:szCs w:val="24"/>
        </w:rPr>
      </w:pPr>
      <w:r>
        <w:rPr>
          <w:rFonts w:eastAsiaTheme="minorEastAsia"/>
          <w:sz w:val="24"/>
          <w:szCs w:val="24"/>
        </w:rPr>
        <w:t xml:space="preserve">      Where T</w:t>
      </w:r>
      <w:r>
        <w:rPr>
          <w:rFonts w:eastAsiaTheme="minorEastAsia"/>
          <w:sz w:val="24"/>
          <w:szCs w:val="24"/>
          <w:vertAlign w:val="subscript"/>
        </w:rPr>
        <w:t xml:space="preserve">1 </w:t>
      </w:r>
      <w:r>
        <w:rPr>
          <w:rFonts w:eastAsiaTheme="minorEastAsia"/>
          <w:sz w:val="24"/>
          <w:szCs w:val="24"/>
        </w:rPr>
        <w:t xml:space="preserve"> is the reading of dynomometer (small no. of parts)</w:t>
      </w:r>
    </w:p>
    <w:p w:rsidR="00F675D4" w:rsidRDefault="00F675D4" w:rsidP="00731BA7">
      <w:pPr>
        <w:spacing w:after="0"/>
        <w:rPr>
          <w:rFonts w:eastAsiaTheme="minorEastAsia"/>
          <w:sz w:val="24"/>
          <w:szCs w:val="24"/>
        </w:rPr>
      </w:pPr>
    </w:p>
    <w:p w:rsidR="00F675D4" w:rsidRDefault="00F675D4" w:rsidP="00731BA7">
      <w:pPr>
        <w:spacing w:after="0"/>
        <w:rPr>
          <w:rFonts w:eastAsiaTheme="minorEastAsia"/>
          <w:sz w:val="24"/>
          <w:szCs w:val="24"/>
        </w:rPr>
      </w:pPr>
      <w:r>
        <w:rPr>
          <w:rFonts w:eastAsiaTheme="minorEastAsia"/>
          <w:sz w:val="24"/>
          <w:szCs w:val="24"/>
        </w:rPr>
        <w:t xml:space="preserve">(3) Velocity </w:t>
      </w:r>
    </w:p>
    <w:p w:rsidR="00F675D4" w:rsidRDefault="00F675D4" w:rsidP="00731BA7">
      <w:pPr>
        <w:spacing w:after="0"/>
        <w:rPr>
          <w:rFonts w:eastAsiaTheme="minorEastAsia"/>
          <w:sz w:val="24"/>
          <w:szCs w:val="24"/>
        </w:rPr>
      </w:pPr>
      <w:r>
        <w:rPr>
          <w:rFonts w:eastAsiaTheme="minorEastAsia"/>
          <w:sz w:val="24"/>
          <w:szCs w:val="24"/>
        </w:rPr>
        <w:t xml:space="preserve">       V</w:t>
      </w:r>
      <w:r>
        <w:rPr>
          <w:rFonts w:eastAsiaTheme="minorEastAsia"/>
          <w:sz w:val="24"/>
          <w:szCs w:val="24"/>
          <w:vertAlign w:val="subscript"/>
        </w:rPr>
        <w:t xml:space="preserve">1 </w:t>
      </w:r>
      <w:r>
        <w:rPr>
          <w:rFonts w:eastAsiaTheme="minorEastAsia"/>
          <w:sz w:val="24"/>
          <w:szCs w:val="24"/>
        </w:rPr>
        <w:t>= Q/A</w:t>
      </w:r>
      <w:r>
        <w:rPr>
          <w:rFonts w:eastAsiaTheme="minorEastAsia"/>
          <w:sz w:val="24"/>
          <w:szCs w:val="24"/>
          <w:vertAlign w:val="subscript"/>
        </w:rPr>
        <w:t xml:space="preserve">1 </w:t>
      </w:r>
      <w:r>
        <w:rPr>
          <w:rFonts w:eastAsiaTheme="minorEastAsia"/>
          <w:sz w:val="24"/>
          <w:szCs w:val="24"/>
        </w:rPr>
        <w:t xml:space="preserve">  in m/s</w:t>
      </w:r>
    </w:p>
    <w:p w:rsidR="00F675D4" w:rsidRDefault="00F675D4" w:rsidP="00731BA7">
      <w:pPr>
        <w:spacing w:after="0"/>
        <w:rPr>
          <w:rFonts w:eastAsiaTheme="minorEastAsia"/>
          <w:sz w:val="24"/>
          <w:szCs w:val="24"/>
        </w:rPr>
      </w:pPr>
    </w:p>
    <w:p w:rsidR="00F675D4" w:rsidRDefault="00F675D4" w:rsidP="00731BA7">
      <w:pPr>
        <w:spacing w:after="0"/>
        <w:rPr>
          <w:rFonts w:eastAsiaTheme="minorEastAsia"/>
          <w:sz w:val="24"/>
          <w:szCs w:val="24"/>
        </w:rPr>
      </w:pPr>
      <w:r>
        <w:rPr>
          <w:rFonts w:eastAsiaTheme="minorEastAsia"/>
          <w:sz w:val="24"/>
          <w:szCs w:val="24"/>
        </w:rPr>
        <w:t>(4) Static pressure</w:t>
      </w:r>
    </w:p>
    <w:p w:rsidR="00F675D4" w:rsidRDefault="00F675D4" w:rsidP="00731BA7">
      <w:pPr>
        <w:spacing w:after="0"/>
        <w:rPr>
          <w:rFonts w:eastAsiaTheme="minorEastAsia"/>
          <w:sz w:val="24"/>
          <w:szCs w:val="24"/>
        </w:rPr>
      </w:pPr>
    </w:p>
    <w:p w:rsidR="00F675D4" w:rsidRDefault="00F675D4" w:rsidP="00731BA7">
      <w:pPr>
        <w:spacing w:after="0"/>
        <w:rPr>
          <w:rFonts w:eastAsiaTheme="minorEastAsia"/>
          <w:sz w:val="24"/>
          <w:szCs w:val="24"/>
        </w:rPr>
      </w:pPr>
      <w:r>
        <w:rPr>
          <w:rFonts w:eastAsiaTheme="minorEastAsia"/>
          <w:sz w:val="24"/>
          <w:szCs w:val="24"/>
        </w:rPr>
        <w:t>P</w:t>
      </w:r>
      <w:r>
        <w:rPr>
          <w:rFonts w:eastAsiaTheme="minorEastAsia"/>
          <w:sz w:val="24"/>
          <w:szCs w:val="24"/>
          <w:vertAlign w:val="subscript"/>
        </w:rPr>
        <w:t xml:space="preserve">st </w:t>
      </w:r>
      <w:r>
        <w:rPr>
          <w:rFonts w:eastAsiaTheme="minorEastAsia"/>
          <w:sz w:val="24"/>
          <w:szCs w:val="24"/>
        </w:rPr>
        <w:t>= (</w:t>
      </w:r>
      <m:oMath>
        <m:r>
          <w:rPr>
            <w:rFonts w:ascii="Cambria Math" w:eastAsiaTheme="minorEastAsia" w:hAnsi="Cambria Math"/>
            <w:sz w:val="24"/>
            <w:szCs w:val="24"/>
          </w:rPr>
          <m:t>∆h</m:t>
        </m:r>
      </m:oMath>
      <w:r>
        <w:rPr>
          <w:rFonts w:eastAsiaTheme="minorEastAsia"/>
          <w:sz w:val="24"/>
          <w:szCs w:val="24"/>
          <w:vertAlign w:val="subscript"/>
        </w:rPr>
        <w:t xml:space="preserve">2 </w:t>
      </w:r>
      <w:r>
        <w:rPr>
          <w:rFonts w:eastAsiaTheme="minorEastAsia"/>
          <w:sz w:val="24"/>
          <w:szCs w:val="24"/>
        </w:rPr>
        <w:t>x 0.2627  + P</w:t>
      </w:r>
      <w:r>
        <w:rPr>
          <w:rFonts w:eastAsiaTheme="minorEastAsia"/>
          <w:sz w:val="24"/>
          <w:szCs w:val="24"/>
          <w:vertAlign w:val="subscript"/>
        </w:rPr>
        <w:t xml:space="preserve">atm </w:t>
      </w:r>
      <w:r>
        <w:rPr>
          <w:rFonts w:eastAsiaTheme="minorEastAsia"/>
          <w:sz w:val="24"/>
          <w:szCs w:val="24"/>
        </w:rPr>
        <w:t>) KN/m</w:t>
      </w:r>
      <w:r>
        <w:rPr>
          <w:rFonts w:eastAsiaTheme="minorEastAsia"/>
          <w:sz w:val="24"/>
          <w:szCs w:val="24"/>
          <w:vertAlign w:val="superscript"/>
        </w:rPr>
        <w:t>2</w:t>
      </w:r>
    </w:p>
    <w:p w:rsidR="00F675D4" w:rsidRDefault="00F675D4" w:rsidP="00731BA7">
      <w:pPr>
        <w:spacing w:after="0"/>
        <w:rPr>
          <w:rFonts w:eastAsiaTheme="minorEastAsia"/>
          <w:sz w:val="24"/>
          <w:szCs w:val="24"/>
        </w:rPr>
      </w:pPr>
      <w:r>
        <w:rPr>
          <w:rFonts w:eastAsiaTheme="minorEastAsia"/>
          <w:sz w:val="24"/>
          <w:szCs w:val="24"/>
        </w:rPr>
        <w:t xml:space="preserve">Where </w:t>
      </w:r>
      <m:oMath>
        <m:r>
          <w:rPr>
            <w:rFonts w:ascii="Cambria Math" w:eastAsiaTheme="minorEastAsia" w:hAnsi="Cambria Math"/>
            <w:sz w:val="24"/>
            <w:szCs w:val="24"/>
          </w:rPr>
          <m:t>∆h</m:t>
        </m:r>
      </m:oMath>
      <w:r>
        <w:rPr>
          <w:rFonts w:eastAsiaTheme="minorEastAsia"/>
          <w:sz w:val="24"/>
          <w:szCs w:val="24"/>
          <w:vertAlign w:val="subscript"/>
        </w:rPr>
        <w:t xml:space="preserve">2 </w:t>
      </w:r>
      <w:r>
        <w:rPr>
          <w:rFonts w:eastAsiaTheme="minorEastAsia"/>
          <w:sz w:val="24"/>
          <w:szCs w:val="24"/>
        </w:rPr>
        <w:t xml:space="preserve">is the pressure difference in inches of water across Dwyer flex tube manometer </w:t>
      </w:r>
    </w:p>
    <w:p w:rsidR="00F675D4" w:rsidRDefault="00F675D4" w:rsidP="00731BA7">
      <w:pPr>
        <w:spacing w:after="0"/>
        <w:rPr>
          <w:rFonts w:eastAsiaTheme="minorEastAsia"/>
          <w:sz w:val="24"/>
          <w:szCs w:val="24"/>
        </w:rPr>
      </w:pPr>
    </w:p>
    <w:p w:rsidR="00F675D4" w:rsidRDefault="00F675D4" w:rsidP="00731BA7">
      <w:pPr>
        <w:spacing w:after="0"/>
        <w:rPr>
          <w:rFonts w:eastAsiaTheme="minorEastAsia"/>
          <w:sz w:val="24"/>
          <w:szCs w:val="24"/>
        </w:rPr>
      </w:pPr>
      <w:r>
        <w:rPr>
          <w:rFonts w:eastAsiaTheme="minorEastAsia"/>
          <w:sz w:val="24"/>
          <w:szCs w:val="24"/>
        </w:rPr>
        <w:t>P</w:t>
      </w:r>
      <w:r>
        <w:rPr>
          <w:rFonts w:eastAsiaTheme="minorEastAsia"/>
          <w:sz w:val="24"/>
          <w:szCs w:val="24"/>
          <w:vertAlign w:val="subscript"/>
        </w:rPr>
        <w:t xml:space="preserve">atm </w:t>
      </w:r>
      <w:r>
        <w:rPr>
          <w:rFonts w:eastAsiaTheme="minorEastAsia"/>
          <w:sz w:val="24"/>
          <w:szCs w:val="24"/>
        </w:rPr>
        <w:t>= 101.3  KN/m</w:t>
      </w:r>
      <w:r>
        <w:rPr>
          <w:rFonts w:eastAsiaTheme="minorEastAsia"/>
          <w:sz w:val="24"/>
          <w:szCs w:val="24"/>
          <w:vertAlign w:val="superscript"/>
        </w:rPr>
        <w:t xml:space="preserve">2 </w:t>
      </w:r>
      <w:r>
        <w:rPr>
          <w:rFonts w:eastAsiaTheme="minorEastAsia"/>
          <w:sz w:val="24"/>
          <w:szCs w:val="24"/>
        </w:rPr>
        <w:t xml:space="preserve"> </w:t>
      </w:r>
    </w:p>
    <w:p w:rsidR="00F675D4" w:rsidRDefault="00F675D4" w:rsidP="00731BA7">
      <w:pPr>
        <w:spacing w:after="0"/>
        <w:rPr>
          <w:rFonts w:eastAsiaTheme="minorEastAsia"/>
          <w:sz w:val="24"/>
          <w:szCs w:val="24"/>
        </w:rPr>
      </w:pPr>
      <m:oMath>
        <m:r>
          <w:rPr>
            <w:rFonts w:ascii="Cambria Math" w:hAnsi="Cambria Math"/>
            <w:sz w:val="24"/>
            <w:szCs w:val="24"/>
          </w:rPr>
          <m:t>∆</m:t>
        </m:r>
      </m:oMath>
      <w:r w:rsidR="009663A6">
        <w:rPr>
          <w:rFonts w:eastAsiaTheme="minorEastAsia"/>
          <w:sz w:val="24"/>
          <w:szCs w:val="24"/>
        </w:rPr>
        <w:t>P</w:t>
      </w:r>
      <w:r w:rsidR="009663A6">
        <w:rPr>
          <w:rFonts w:eastAsiaTheme="minorEastAsia"/>
          <w:sz w:val="24"/>
          <w:szCs w:val="24"/>
          <w:vertAlign w:val="subscript"/>
        </w:rPr>
        <w:t xml:space="preserve">st   </w:t>
      </w:r>
      <w:r w:rsidR="009663A6">
        <w:rPr>
          <w:rFonts w:eastAsiaTheme="minorEastAsia"/>
          <w:sz w:val="24"/>
          <w:szCs w:val="24"/>
        </w:rPr>
        <w:t>= P</w:t>
      </w:r>
      <w:r w:rsidR="009663A6">
        <w:rPr>
          <w:rFonts w:eastAsiaTheme="minorEastAsia"/>
          <w:sz w:val="24"/>
          <w:szCs w:val="24"/>
          <w:vertAlign w:val="subscript"/>
        </w:rPr>
        <w:t xml:space="preserve">st  </w:t>
      </w:r>
      <w:r w:rsidR="009663A6">
        <w:rPr>
          <w:rFonts w:eastAsiaTheme="minorEastAsia"/>
          <w:sz w:val="24"/>
          <w:szCs w:val="24"/>
        </w:rPr>
        <w:t>- P</w:t>
      </w:r>
      <w:r w:rsidR="009663A6">
        <w:rPr>
          <w:rFonts w:eastAsiaTheme="minorEastAsia"/>
          <w:sz w:val="24"/>
          <w:szCs w:val="24"/>
          <w:vertAlign w:val="subscript"/>
        </w:rPr>
        <w:t xml:space="preserve">atm </w:t>
      </w:r>
    </w:p>
    <w:p w:rsidR="009663A6" w:rsidRDefault="009663A6" w:rsidP="00731BA7">
      <w:pPr>
        <w:spacing w:after="0"/>
        <w:rPr>
          <w:rFonts w:eastAsiaTheme="minorEastAsia"/>
          <w:sz w:val="24"/>
          <w:szCs w:val="24"/>
        </w:rPr>
      </w:pPr>
    </w:p>
    <w:p w:rsidR="009663A6" w:rsidRDefault="009663A6" w:rsidP="00731BA7">
      <w:pPr>
        <w:spacing w:after="0"/>
        <w:rPr>
          <w:rFonts w:eastAsiaTheme="minorEastAsia"/>
          <w:sz w:val="24"/>
          <w:szCs w:val="24"/>
        </w:rPr>
      </w:pPr>
      <w:r>
        <w:rPr>
          <w:rFonts w:eastAsiaTheme="minorEastAsia"/>
          <w:sz w:val="24"/>
          <w:szCs w:val="24"/>
        </w:rPr>
        <w:t>(5) Stagnation pressure</w:t>
      </w:r>
    </w:p>
    <w:p w:rsidR="009663A6" w:rsidRDefault="009663A6" w:rsidP="00731BA7">
      <w:pPr>
        <w:spacing w:after="0"/>
        <w:rPr>
          <w:rFonts w:eastAsiaTheme="minorEastAsia"/>
          <w:sz w:val="24"/>
          <w:szCs w:val="24"/>
        </w:rPr>
      </w:pPr>
      <w:r>
        <w:rPr>
          <w:rFonts w:eastAsiaTheme="minorEastAsia"/>
          <w:sz w:val="24"/>
          <w:szCs w:val="24"/>
        </w:rPr>
        <w:t xml:space="preserve">            P</w:t>
      </w:r>
      <w:r>
        <w:rPr>
          <w:rFonts w:eastAsiaTheme="minorEastAsia"/>
          <w:sz w:val="24"/>
          <w:szCs w:val="24"/>
          <w:vertAlign w:val="subscript"/>
        </w:rPr>
        <w:t>stage</w:t>
      </w:r>
      <w:r>
        <w:rPr>
          <w:rFonts w:eastAsiaTheme="minorEastAsia"/>
          <w:sz w:val="24"/>
          <w:szCs w:val="24"/>
        </w:rPr>
        <w:t xml:space="preserve"> = P</w:t>
      </w:r>
      <w:r>
        <w:rPr>
          <w:rFonts w:eastAsiaTheme="minorEastAsia"/>
          <w:sz w:val="24"/>
          <w:szCs w:val="24"/>
          <w:vertAlign w:val="subscript"/>
        </w:rPr>
        <w:t xml:space="preserve">st </w:t>
      </w:r>
      <w:r>
        <w:rPr>
          <w:rFonts w:eastAsiaTheme="minorEastAsia"/>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ρ</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2</m:t>
                </m:r>
              </m:sup>
            </m:sSubSup>
          </m:num>
          <m:den>
            <m:r>
              <w:rPr>
                <w:rFonts w:ascii="Cambria Math" w:eastAsiaTheme="minorEastAsia" w:hAnsi="Cambria Math"/>
                <w:sz w:val="24"/>
                <w:szCs w:val="24"/>
              </w:rPr>
              <m:t>2</m:t>
            </m:r>
          </m:den>
        </m:f>
      </m:oMath>
      <w:r>
        <w:rPr>
          <w:rFonts w:eastAsiaTheme="minorEastAsia"/>
          <w:sz w:val="24"/>
          <w:szCs w:val="24"/>
        </w:rPr>
        <w:t xml:space="preserve">  x 10</w:t>
      </w:r>
      <w:r>
        <w:rPr>
          <w:rFonts w:eastAsiaTheme="minorEastAsia"/>
          <w:sz w:val="24"/>
          <w:szCs w:val="24"/>
          <w:vertAlign w:val="superscript"/>
        </w:rPr>
        <w:t xml:space="preserve">-3 </w:t>
      </w:r>
      <w:r>
        <w:rPr>
          <w:rFonts w:eastAsiaTheme="minorEastAsia"/>
          <w:sz w:val="24"/>
          <w:szCs w:val="24"/>
        </w:rPr>
        <w:t>) KN/m</w:t>
      </w:r>
      <w:r>
        <w:rPr>
          <w:rFonts w:eastAsiaTheme="minorEastAsia"/>
          <w:sz w:val="24"/>
          <w:szCs w:val="24"/>
          <w:vertAlign w:val="superscript"/>
        </w:rPr>
        <w:t xml:space="preserve">2  </w:t>
      </w:r>
      <w:r>
        <w:rPr>
          <w:rFonts w:eastAsiaTheme="minorEastAsia"/>
          <w:sz w:val="24"/>
          <w:szCs w:val="24"/>
        </w:rPr>
        <w:t>,</w:t>
      </w:r>
    </w:p>
    <w:p w:rsidR="009663A6" w:rsidRDefault="009663A6" w:rsidP="00731BA7">
      <w:pPr>
        <w:spacing w:after="0"/>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m:t>
        </m:r>
      </m:oMath>
      <w:r>
        <w:rPr>
          <w:rFonts w:eastAsiaTheme="minorEastAsia"/>
          <w:sz w:val="24"/>
          <w:szCs w:val="24"/>
        </w:rPr>
        <w:t>P</w:t>
      </w:r>
      <w:r>
        <w:rPr>
          <w:rFonts w:eastAsiaTheme="minorEastAsia"/>
          <w:sz w:val="24"/>
          <w:szCs w:val="24"/>
          <w:vertAlign w:val="subscript"/>
        </w:rPr>
        <w:t>stage</w:t>
      </w:r>
      <w:r>
        <w:rPr>
          <w:rFonts w:eastAsiaTheme="minorEastAsia"/>
          <w:sz w:val="24"/>
          <w:szCs w:val="24"/>
        </w:rPr>
        <w:t xml:space="preserve">  = P</w:t>
      </w:r>
      <w:r>
        <w:rPr>
          <w:rFonts w:eastAsiaTheme="minorEastAsia"/>
          <w:sz w:val="24"/>
          <w:szCs w:val="24"/>
          <w:vertAlign w:val="subscript"/>
        </w:rPr>
        <w:t xml:space="preserve">stage </w:t>
      </w:r>
      <w:r>
        <w:rPr>
          <w:rFonts w:eastAsiaTheme="minorEastAsia"/>
          <w:sz w:val="24"/>
          <w:szCs w:val="24"/>
        </w:rPr>
        <w:t xml:space="preserve"> -  P</w:t>
      </w:r>
      <w:r>
        <w:rPr>
          <w:rFonts w:eastAsiaTheme="minorEastAsia"/>
          <w:sz w:val="24"/>
          <w:szCs w:val="24"/>
          <w:vertAlign w:val="subscript"/>
        </w:rPr>
        <w:t xml:space="preserve">atm </w:t>
      </w:r>
    </w:p>
    <w:p w:rsidR="009663A6" w:rsidRDefault="009663A6" w:rsidP="00731BA7">
      <w:pPr>
        <w:spacing w:after="0"/>
        <w:rPr>
          <w:rFonts w:eastAsiaTheme="minorEastAsia"/>
          <w:sz w:val="24"/>
          <w:szCs w:val="24"/>
        </w:rPr>
      </w:pPr>
    </w:p>
    <w:p w:rsidR="009663A6" w:rsidRDefault="009663A6" w:rsidP="00731BA7">
      <w:pPr>
        <w:spacing w:after="0"/>
        <w:rPr>
          <w:rFonts w:eastAsiaTheme="minorEastAsia"/>
          <w:b/>
          <w:sz w:val="24"/>
          <w:szCs w:val="24"/>
        </w:rPr>
      </w:pPr>
    </w:p>
    <w:p w:rsidR="009663A6" w:rsidRDefault="009663A6" w:rsidP="00731BA7">
      <w:pPr>
        <w:spacing w:after="0"/>
        <w:rPr>
          <w:rFonts w:eastAsiaTheme="minorEastAsia"/>
          <w:b/>
          <w:sz w:val="24"/>
          <w:szCs w:val="24"/>
        </w:rPr>
      </w:pPr>
    </w:p>
    <w:p w:rsidR="009663A6" w:rsidRDefault="009663A6" w:rsidP="00731BA7">
      <w:pPr>
        <w:spacing w:after="0"/>
        <w:rPr>
          <w:rFonts w:eastAsiaTheme="minorEastAsia"/>
          <w:b/>
          <w:sz w:val="24"/>
          <w:szCs w:val="24"/>
        </w:rPr>
      </w:pPr>
    </w:p>
    <w:p w:rsidR="009663A6" w:rsidRDefault="009663A6" w:rsidP="00731BA7">
      <w:pPr>
        <w:spacing w:after="0"/>
        <w:rPr>
          <w:rFonts w:eastAsiaTheme="minorEastAsia"/>
          <w:b/>
          <w:sz w:val="24"/>
          <w:szCs w:val="24"/>
        </w:rPr>
      </w:pPr>
      <w:r>
        <w:rPr>
          <w:rFonts w:eastAsiaTheme="minorEastAsia"/>
          <w:b/>
          <w:sz w:val="24"/>
          <w:szCs w:val="24"/>
        </w:rPr>
        <w:t>RESULTS &amp; DISCUSSION :</w:t>
      </w:r>
    </w:p>
    <w:p w:rsidR="009663A6" w:rsidRDefault="009663A6" w:rsidP="00731BA7">
      <w:pPr>
        <w:spacing w:after="0"/>
        <w:rPr>
          <w:rFonts w:eastAsiaTheme="minorEastAsia"/>
          <w:sz w:val="24"/>
          <w:szCs w:val="24"/>
        </w:rPr>
      </w:pPr>
      <w:r>
        <w:rPr>
          <w:rFonts w:eastAsiaTheme="minorEastAsia"/>
          <w:sz w:val="24"/>
          <w:szCs w:val="24"/>
        </w:rPr>
        <w:t xml:space="preserve"> 1. Plot discharge Vs r.p.m. for different throttle setting.</w:t>
      </w:r>
    </w:p>
    <w:p w:rsidR="009663A6" w:rsidRDefault="009663A6" w:rsidP="00731BA7">
      <w:pPr>
        <w:spacing w:after="0"/>
        <w:rPr>
          <w:rFonts w:eastAsiaTheme="minorEastAsia"/>
          <w:sz w:val="24"/>
          <w:szCs w:val="24"/>
        </w:rPr>
      </w:pPr>
      <w:r>
        <w:rPr>
          <w:rFonts w:eastAsiaTheme="minorEastAsia"/>
          <w:sz w:val="24"/>
          <w:szCs w:val="24"/>
        </w:rPr>
        <w:t xml:space="preserve">2. </w:t>
      </w:r>
      <w:r w:rsidR="00CD2784">
        <w:rPr>
          <w:rFonts w:eastAsiaTheme="minorEastAsia"/>
          <w:sz w:val="24"/>
          <w:szCs w:val="24"/>
        </w:rPr>
        <w:t xml:space="preserve">Plot pressure </w:t>
      </w:r>
      <w:r w:rsidR="005F3087">
        <w:rPr>
          <w:rFonts w:eastAsiaTheme="minorEastAsia"/>
          <w:sz w:val="24"/>
          <w:szCs w:val="24"/>
        </w:rPr>
        <w:t>rise vs r.p.m. for different throttle setting.</w:t>
      </w:r>
    </w:p>
    <w:p w:rsidR="005F3087" w:rsidRDefault="005F3087" w:rsidP="00731BA7">
      <w:pPr>
        <w:spacing w:after="0"/>
        <w:rPr>
          <w:rFonts w:eastAsiaTheme="minorEastAsia"/>
          <w:sz w:val="24"/>
          <w:szCs w:val="24"/>
        </w:rPr>
      </w:pPr>
      <w:r>
        <w:rPr>
          <w:rFonts w:eastAsiaTheme="minorEastAsia"/>
          <w:sz w:val="24"/>
          <w:szCs w:val="24"/>
        </w:rPr>
        <w:t>3. Power vs r.p.m. at full throttle.</w:t>
      </w:r>
    </w:p>
    <w:p w:rsidR="005F3087" w:rsidRDefault="005F3087" w:rsidP="00731BA7">
      <w:pPr>
        <w:spacing w:after="0"/>
        <w:rPr>
          <w:rFonts w:eastAsiaTheme="minorEastAsia"/>
          <w:sz w:val="24"/>
          <w:szCs w:val="24"/>
        </w:rPr>
      </w:pPr>
    </w:p>
    <w:p w:rsidR="005F3087" w:rsidRDefault="005F3087" w:rsidP="00731BA7">
      <w:pPr>
        <w:spacing w:after="0"/>
        <w:rPr>
          <w:rFonts w:eastAsiaTheme="minorEastAsia"/>
          <w:sz w:val="24"/>
          <w:szCs w:val="24"/>
        </w:rPr>
      </w:pPr>
      <w:r>
        <w:rPr>
          <w:rFonts w:eastAsiaTheme="minorEastAsia"/>
          <w:sz w:val="24"/>
          <w:szCs w:val="24"/>
        </w:rPr>
        <w:t>1. Briefly discuss the nature of curves obtained. How do you think the volume flow rate, pressure ratio and power required should vary with r.p.m. of a fan ?</w:t>
      </w:r>
    </w:p>
    <w:p w:rsidR="005F3087" w:rsidRDefault="005F3087" w:rsidP="00731BA7">
      <w:pPr>
        <w:spacing w:after="0"/>
        <w:rPr>
          <w:rFonts w:eastAsiaTheme="minorEastAsia"/>
          <w:sz w:val="24"/>
          <w:szCs w:val="24"/>
        </w:rPr>
      </w:pPr>
    </w:p>
    <w:p w:rsidR="005F3087" w:rsidRDefault="005F3087" w:rsidP="00731BA7">
      <w:pPr>
        <w:spacing w:after="0"/>
        <w:rPr>
          <w:rFonts w:eastAsiaTheme="minorEastAsia"/>
          <w:sz w:val="24"/>
          <w:szCs w:val="24"/>
        </w:rPr>
      </w:pPr>
      <w:r>
        <w:rPr>
          <w:rFonts w:eastAsiaTheme="minorEastAsia"/>
          <w:sz w:val="24"/>
          <w:szCs w:val="24"/>
        </w:rPr>
        <w:t>2. What are the various non-dimensional groups of parameters used to describe the performance of a compressor blade row ? Observe blade shape and compare this with regular compressor blades.</w:t>
      </w:r>
    </w:p>
    <w:p w:rsidR="005F3087" w:rsidRDefault="005F3087">
      <w:pPr>
        <w:rPr>
          <w:rFonts w:eastAsiaTheme="minorEastAsia"/>
          <w:sz w:val="24"/>
          <w:szCs w:val="24"/>
        </w:rPr>
      </w:pPr>
      <w:r>
        <w:rPr>
          <w:rFonts w:eastAsiaTheme="minorEastAsia"/>
          <w:sz w:val="24"/>
          <w:szCs w:val="24"/>
        </w:rPr>
        <w:br w:type="page"/>
      </w:r>
    </w:p>
    <w:p w:rsidR="005F3087" w:rsidRDefault="005F3087" w:rsidP="00731BA7">
      <w:pPr>
        <w:spacing w:after="0"/>
        <w:rPr>
          <w:rFonts w:eastAsiaTheme="minorEastAsia"/>
          <w:sz w:val="24"/>
          <w:szCs w:val="24"/>
        </w:rPr>
      </w:pPr>
    </w:p>
    <w:p w:rsidR="005F3087" w:rsidRPr="005F3087" w:rsidRDefault="005F3087" w:rsidP="00731BA7">
      <w:pPr>
        <w:spacing w:after="0"/>
        <w:rPr>
          <w:rFonts w:eastAsiaTheme="minorEastAsia"/>
          <w:b/>
          <w:sz w:val="48"/>
          <w:szCs w:val="24"/>
        </w:rPr>
      </w:pPr>
      <w:r w:rsidRPr="005F3087">
        <w:rPr>
          <w:rFonts w:eastAsiaTheme="minorEastAsia"/>
          <w:b/>
          <w:sz w:val="48"/>
          <w:szCs w:val="24"/>
        </w:rPr>
        <w:t>Kulite</w:t>
      </w:r>
    </w:p>
    <w:p w:rsidR="005F3087" w:rsidRDefault="005F3087" w:rsidP="00731BA7">
      <w:pPr>
        <w:spacing w:after="0"/>
        <w:rPr>
          <w:rFonts w:eastAsiaTheme="minorEastAsia"/>
          <w:b/>
          <w:sz w:val="28"/>
          <w:szCs w:val="24"/>
        </w:rPr>
      </w:pPr>
      <w:r>
        <w:rPr>
          <w:rFonts w:eastAsiaTheme="minorEastAsia"/>
          <w:b/>
          <w:sz w:val="28"/>
          <w:szCs w:val="24"/>
        </w:rPr>
        <w:t>HIGH SENITIVITY ULTRAMINIATURE</w:t>
      </w:r>
    </w:p>
    <w:p w:rsidR="005F3087" w:rsidRDefault="005F3087" w:rsidP="00731BA7">
      <w:pPr>
        <w:spacing w:after="0"/>
        <w:rPr>
          <w:rFonts w:eastAsiaTheme="minorEastAsia"/>
          <w:b/>
          <w:sz w:val="28"/>
          <w:szCs w:val="28"/>
        </w:rPr>
      </w:pPr>
      <w:r>
        <w:rPr>
          <w:rFonts w:eastAsiaTheme="minorEastAsia"/>
          <w:b/>
          <w:sz w:val="28"/>
          <w:szCs w:val="24"/>
        </w:rPr>
        <w:t>IS</w:t>
      </w:r>
      <m:oMath>
        <m:borderBox>
          <m:borderBoxPr>
            <m:ctrlPr>
              <w:rPr>
                <w:rFonts w:ascii="Cambria Math" w:eastAsiaTheme="minorEastAsia" w:hAnsi="Cambria Math"/>
                <w:b/>
                <w:i/>
                <w:sz w:val="18"/>
                <w:szCs w:val="18"/>
              </w:rPr>
            </m:ctrlPr>
          </m:borderBoxPr>
          <m:e>
            <m:r>
              <m:rPr>
                <m:sty m:val="bi"/>
              </m:rPr>
              <w:rPr>
                <w:rFonts w:ascii="Cambria Math" w:eastAsiaTheme="minorEastAsia" w:hAnsi="Cambria Math"/>
                <w:sz w:val="18"/>
                <w:szCs w:val="18"/>
              </w:rPr>
              <m:t>R</m:t>
            </m:r>
          </m:e>
        </m:borderBox>
      </m:oMath>
      <w:r>
        <w:rPr>
          <w:rFonts w:eastAsiaTheme="minorEastAsia"/>
          <w:b/>
          <w:sz w:val="18"/>
          <w:szCs w:val="18"/>
        </w:rPr>
        <w:t xml:space="preserve">   </w:t>
      </w:r>
      <w:r>
        <w:rPr>
          <w:rFonts w:eastAsiaTheme="minorEastAsia"/>
          <w:b/>
          <w:sz w:val="28"/>
          <w:szCs w:val="28"/>
        </w:rPr>
        <w:t>PRESSURE TRANSDUCER</w:t>
      </w:r>
    </w:p>
    <w:p w:rsidR="005F3087" w:rsidRDefault="005F3087" w:rsidP="00731BA7">
      <w:pPr>
        <w:spacing w:after="0"/>
        <w:rPr>
          <w:rFonts w:eastAsiaTheme="minorEastAsia"/>
          <w:b/>
          <w:sz w:val="28"/>
          <w:szCs w:val="28"/>
        </w:rPr>
      </w:pPr>
    </w:p>
    <w:p w:rsidR="005F3087" w:rsidRDefault="005F3087" w:rsidP="00731BA7">
      <w:pPr>
        <w:spacing w:after="0"/>
        <w:rPr>
          <w:rFonts w:eastAsiaTheme="minorEastAsia"/>
          <w:sz w:val="24"/>
          <w:szCs w:val="28"/>
        </w:rPr>
      </w:pPr>
      <w:r>
        <w:rPr>
          <w:rFonts w:eastAsiaTheme="minorEastAsia"/>
          <w:sz w:val="24"/>
          <w:szCs w:val="28"/>
        </w:rPr>
        <w:t>XCS-062 SERIES</w:t>
      </w:r>
    </w:p>
    <w:p w:rsidR="005F3087" w:rsidRDefault="005F3087" w:rsidP="005F3087">
      <w:pPr>
        <w:pStyle w:val="ListParagraph"/>
        <w:numPr>
          <w:ilvl w:val="0"/>
          <w:numId w:val="1"/>
        </w:numPr>
        <w:spacing w:after="0"/>
        <w:rPr>
          <w:rFonts w:eastAsiaTheme="minorEastAsia"/>
          <w:sz w:val="24"/>
          <w:szCs w:val="28"/>
        </w:rPr>
      </w:pPr>
      <w:r>
        <w:rPr>
          <w:rFonts w:eastAsiaTheme="minorEastAsia"/>
          <w:sz w:val="24"/>
          <w:szCs w:val="28"/>
        </w:rPr>
        <w:t>High Sensitivity</w:t>
      </w:r>
    </w:p>
    <w:p w:rsidR="005F3087" w:rsidRDefault="005F3087" w:rsidP="005F3087">
      <w:pPr>
        <w:pStyle w:val="ListParagraph"/>
        <w:numPr>
          <w:ilvl w:val="0"/>
          <w:numId w:val="1"/>
        </w:numPr>
        <w:spacing w:after="0"/>
        <w:rPr>
          <w:rFonts w:eastAsiaTheme="minorEastAsia"/>
          <w:sz w:val="24"/>
          <w:szCs w:val="28"/>
        </w:rPr>
      </w:pPr>
      <w:r>
        <w:rPr>
          <w:rFonts w:eastAsiaTheme="minorEastAsia"/>
          <w:sz w:val="24"/>
          <w:szCs w:val="28"/>
        </w:rPr>
        <w:t>Superior Signal To Noise Ratio</w:t>
      </w:r>
    </w:p>
    <w:p w:rsidR="005F3087" w:rsidRDefault="005F3087" w:rsidP="005F3087">
      <w:pPr>
        <w:pStyle w:val="ListParagraph"/>
        <w:numPr>
          <w:ilvl w:val="0"/>
          <w:numId w:val="1"/>
        </w:numPr>
        <w:spacing w:after="0"/>
        <w:rPr>
          <w:rFonts w:eastAsiaTheme="minorEastAsia"/>
          <w:sz w:val="24"/>
          <w:szCs w:val="28"/>
        </w:rPr>
      </w:pPr>
      <w:r>
        <w:rPr>
          <w:rFonts w:eastAsiaTheme="minorEastAsia"/>
          <w:sz w:val="24"/>
          <w:szCs w:val="28"/>
        </w:rPr>
        <w:t>Static And Dynamic Capability</w:t>
      </w:r>
    </w:p>
    <w:p w:rsidR="005F3087" w:rsidRDefault="005F3087" w:rsidP="005F3087">
      <w:pPr>
        <w:pStyle w:val="ListParagraph"/>
        <w:numPr>
          <w:ilvl w:val="0"/>
          <w:numId w:val="1"/>
        </w:numPr>
        <w:spacing w:after="0"/>
        <w:rPr>
          <w:rFonts w:eastAsiaTheme="minorEastAsia"/>
          <w:sz w:val="24"/>
          <w:szCs w:val="28"/>
        </w:rPr>
      </w:pPr>
      <w:r>
        <w:rPr>
          <w:rFonts w:eastAsiaTheme="minorEastAsia"/>
          <w:sz w:val="24"/>
          <w:szCs w:val="28"/>
        </w:rPr>
        <w:t>Wide Dynamic Range</w:t>
      </w:r>
    </w:p>
    <w:p w:rsidR="005F3087" w:rsidRDefault="005F3087" w:rsidP="005F3087">
      <w:pPr>
        <w:spacing w:after="0"/>
        <w:rPr>
          <w:rFonts w:eastAsiaTheme="minorEastAsia"/>
          <w:sz w:val="24"/>
          <w:szCs w:val="28"/>
        </w:rPr>
      </w:pPr>
    </w:p>
    <w:tbl>
      <w:tblPr>
        <w:tblStyle w:val="TableGrid"/>
        <w:tblW w:w="0" w:type="auto"/>
        <w:tblLook w:val="04A0"/>
      </w:tblPr>
      <w:tblGrid>
        <w:gridCol w:w="2538"/>
        <w:gridCol w:w="8280"/>
      </w:tblGrid>
      <w:tr w:rsidR="005F3087" w:rsidTr="005F3087">
        <w:tc>
          <w:tcPr>
            <w:tcW w:w="2538" w:type="dxa"/>
          </w:tcPr>
          <w:p w:rsidR="005F3087" w:rsidRDefault="00E87C7F" w:rsidP="005F3087">
            <w:pPr>
              <w:rPr>
                <w:rFonts w:eastAsiaTheme="minorEastAsia"/>
                <w:sz w:val="24"/>
                <w:szCs w:val="28"/>
              </w:rPr>
            </w:pPr>
            <w:r>
              <w:rPr>
                <w:rFonts w:eastAsiaTheme="minorEastAsia"/>
                <w:sz w:val="24"/>
                <w:szCs w:val="28"/>
              </w:rPr>
              <w:t>INPUT</w:t>
            </w:r>
          </w:p>
          <w:p w:rsidR="00E87C7F" w:rsidRDefault="00E87C7F" w:rsidP="005F3087">
            <w:pPr>
              <w:rPr>
                <w:rFonts w:eastAsiaTheme="minorEastAsia"/>
                <w:sz w:val="24"/>
                <w:szCs w:val="28"/>
              </w:rPr>
            </w:pPr>
            <w:r>
              <w:rPr>
                <w:rFonts w:eastAsiaTheme="minorEastAsia"/>
                <w:sz w:val="24"/>
                <w:szCs w:val="28"/>
              </w:rPr>
              <w:t>Pressure Range</w:t>
            </w:r>
          </w:p>
        </w:tc>
        <w:tc>
          <w:tcPr>
            <w:tcW w:w="8280" w:type="dxa"/>
          </w:tcPr>
          <w:p w:rsidR="005F3087" w:rsidRDefault="00E87C7F" w:rsidP="005F3087">
            <w:pPr>
              <w:rPr>
                <w:rFonts w:eastAsiaTheme="minorEastAsia"/>
                <w:sz w:val="24"/>
                <w:szCs w:val="28"/>
              </w:rPr>
            </w:pPr>
            <w:r>
              <w:rPr>
                <w:rFonts w:eastAsiaTheme="minorEastAsia"/>
                <w:sz w:val="24"/>
                <w:szCs w:val="28"/>
              </w:rPr>
              <w:t xml:space="preserve">        0.35                                                         0.7                                         1.0 BAR</w:t>
            </w:r>
          </w:p>
          <w:p w:rsidR="00E87C7F" w:rsidRDefault="00E87C7F" w:rsidP="00E87C7F">
            <w:pPr>
              <w:rPr>
                <w:rFonts w:eastAsiaTheme="minorEastAsia"/>
                <w:sz w:val="24"/>
                <w:szCs w:val="28"/>
              </w:rPr>
            </w:pPr>
            <w:r>
              <w:rPr>
                <w:rFonts w:eastAsiaTheme="minorEastAsia"/>
                <w:sz w:val="24"/>
                <w:szCs w:val="28"/>
              </w:rPr>
              <w:t xml:space="preserve">          5                                                             10                                            15 PSI</w:t>
            </w:r>
          </w:p>
        </w:tc>
      </w:tr>
      <w:tr w:rsidR="005F3087" w:rsidTr="005F3087">
        <w:tc>
          <w:tcPr>
            <w:tcW w:w="2538" w:type="dxa"/>
          </w:tcPr>
          <w:p w:rsidR="005F3087" w:rsidRDefault="00E87C7F" w:rsidP="005F3087">
            <w:pPr>
              <w:rPr>
                <w:rFonts w:eastAsiaTheme="minorEastAsia"/>
                <w:sz w:val="24"/>
                <w:szCs w:val="28"/>
              </w:rPr>
            </w:pPr>
            <w:r>
              <w:rPr>
                <w:rFonts w:eastAsiaTheme="minorEastAsia"/>
                <w:sz w:val="24"/>
                <w:szCs w:val="28"/>
              </w:rPr>
              <w:t>Operational Mode</w:t>
            </w:r>
          </w:p>
        </w:tc>
        <w:tc>
          <w:tcPr>
            <w:tcW w:w="8280" w:type="dxa"/>
          </w:tcPr>
          <w:p w:rsidR="005F3087" w:rsidRDefault="00E87C7F" w:rsidP="005F3087">
            <w:pPr>
              <w:rPr>
                <w:rFonts w:eastAsiaTheme="minorEastAsia"/>
                <w:sz w:val="24"/>
                <w:szCs w:val="28"/>
              </w:rPr>
            </w:pPr>
            <w:r>
              <w:rPr>
                <w:rFonts w:eastAsiaTheme="minorEastAsia"/>
                <w:sz w:val="24"/>
                <w:szCs w:val="28"/>
              </w:rPr>
              <w:t xml:space="preserve">                                            Absolute Gage, Sealed Gage, Differential</w:t>
            </w:r>
          </w:p>
        </w:tc>
      </w:tr>
      <w:tr w:rsidR="00E87C7F" w:rsidTr="005F3087">
        <w:tc>
          <w:tcPr>
            <w:tcW w:w="2538" w:type="dxa"/>
          </w:tcPr>
          <w:p w:rsidR="00E87C7F" w:rsidRDefault="00E87C7F" w:rsidP="005F3087">
            <w:pPr>
              <w:rPr>
                <w:rFonts w:eastAsiaTheme="minorEastAsia"/>
                <w:sz w:val="24"/>
                <w:szCs w:val="28"/>
              </w:rPr>
            </w:pPr>
            <w:r>
              <w:rPr>
                <w:rFonts w:eastAsiaTheme="minorEastAsia"/>
                <w:sz w:val="24"/>
                <w:szCs w:val="28"/>
              </w:rPr>
              <w:t>Maximum Electrical Excitation</w:t>
            </w:r>
          </w:p>
        </w:tc>
        <w:tc>
          <w:tcPr>
            <w:tcW w:w="8280" w:type="dxa"/>
          </w:tcPr>
          <w:p w:rsidR="00E87C7F" w:rsidRDefault="00E87C7F" w:rsidP="005F3087">
            <w:pPr>
              <w:rPr>
                <w:rFonts w:eastAsiaTheme="minorEastAsia"/>
                <w:sz w:val="24"/>
                <w:szCs w:val="28"/>
              </w:rPr>
            </w:pPr>
            <w:r>
              <w:rPr>
                <w:rFonts w:eastAsiaTheme="minorEastAsia"/>
                <w:sz w:val="24"/>
                <w:szCs w:val="28"/>
              </w:rPr>
              <w:t xml:space="preserve">                                                            12 VDC/AC</w:t>
            </w:r>
          </w:p>
        </w:tc>
      </w:tr>
      <w:tr w:rsidR="00E87C7F" w:rsidTr="005F3087">
        <w:tc>
          <w:tcPr>
            <w:tcW w:w="2538" w:type="dxa"/>
          </w:tcPr>
          <w:p w:rsidR="00E87C7F" w:rsidRDefault="00E87C7F" w:rsidP="005F3087">
            <w:pPr>
              <w:rPr>
                <w:rFonts w:eastAsiaTheme="minorEastAsia"/>
                <w:sz w:val="24"/>
                <w:szCs w:val="28"/>
              </w:rPr>
            </w:pPr>
            <w:r>
              <w:rPr>
                <w:rFonts w:eastAsiaTheme="minorEastAsia"/>
                <w:sz w:val="24"/>
                <w:szCs w:val="28"/>
              </w:rPr>
              <w:t>Pressure Sensing Principle</w:t>
            </w:r>
          </w:p>
        </w:tc>
        <w:tc>
          <w:tcPr>
            <w:tcW w:w="8280" w:type="dxa"/>
          </w:tcPr>
          <w:p w:rsidR="00E87C7F" w:rsidRDefault="000C5404" w:rsidP="000C5404">
            <w:pPr>
              <w:rPr>
                <w:rFonts w:eastAsiaTheme="minorEastAsia"/>
                <w:sz w:val="24"/>
                <w:szCs w:val="28"/>
              </w:rPr>
            </w:pPr>
            <w:r>
              <w:rPr>
                <w:rFonts w:eastAsiaTheme="minorEastAsia"/>
                <w:sz w:val="24"/>
                <w:szCs w:val="28"/>
              </w:rPr>
              <w:t xml:space="preserve">  </w:t>
            </w:r>
            <w:r w:rsidR="00E87C7F">
              <w:rPr>
                <w:rFonts w:eastAsiaTheme="minorEastAsia"/>
                <w:sz w:val="24"/>
                <w:szCs w:val="28"/>
              </w:rPr>
              <w:t>Fully Active Four Arm Wheatstone Bridge Dielectrically Isolated Silicon on Silicon</w:t>
            </w:r>
            <w:r>
              <w:rPr>
                <w:rFonts w:eastAsiaTheme="minorEastAsia"/>
                <w:sz w:val="24"/>
                <w:szCs w:val="28"/>
              </w:rPr>
              <w:t>.</w:t>
            </w:r>
          </w:p>
        </w:tc>
      </w:tr>
    </w:tbl>
    <w:p w:rsidR="005F3087" w:rsidRPr="005F3087" w:rsidRDefault="005F3087" w:rsidP="005F3087">
      <w:pPr>
        <w:spacing w:after="0"/>
        <w:rPr>
          <w:rFonts w:eastAsiaTheme="minorEastAsia"/>
          <w:sz w:val="24"/>
          <w:szCs w:val="28"/>
        </w:rPr>
      </w:pPr>
    </w:p>
    <w:p w:rsidR="009663A6" w:rsidRPr="009663A6" w:rsidRDefault="009663A6" w:rsidP="00731BA7">
      <w:pPr>
        <w:spacing w:after="0"/>
        <w:rPr>
          <w:rFonts w:eastAsiaTheme="minorEastAsia"/>
          <w:b/>
          <w:sz w:val="24"/>
          <w:szCs w:val="24"/>
        </w:rPr>
      </w:pPr>
    </w:p>
    <w:p w:rsidR="009663A6" w:rsidRDefault="009663A6" w:rsidP="00731BA7">
      <w:pPr>
        <w:spacing w:after="0"/>
        <w:rPr>
          <w:rFonts w:eastAsiaTheme="minorEastAsia"/>
          <w:sz w:val="24"/>
          <w:szCs w:val="24"/>
        </w:rPr>
      </w:pPr>
    </w:p>
    <w:p w:rsidR="002235D2" w:rsidRDefault="009663A6" w:rsidP="00731BA7">
      <w:pPr>
        <w:spacing w:after="0"/>
        <w:rPr>
          <w:rFonts w:eastAsiaTheme="minorEastAsia"/>
          <w:sz w:val="24"/>
          <w:szCs w:val="24"/>
        </w:rPr>
      </w:pPr>
      <w:r>
        <w:rPr>
          <w:rFonts w:eastAsiaTheme="minorEastAsia"/>
          <w:sz w:val="24"/>
          <w:szCs w:val="24"/>
        </w:rPr>
        <w:t xml:space="preserve">     </w:t>
      </w:r>
    </w:p>
    <w:p w:rsidR="002235D2" w:rsidRDefault="002235D2">
      <w:pPr>
        <w:rPr>
          <w:rFonts w:eastAsiaTheme="minorEastAsia"/>
          <w:sz w:val="24"/>
          <w:szCs w:val="24"/>
        </w:rPr>
      </w:pPr>
      <w:r>
        <w:rPr>
          <w:rFonts w:eastAsiaTheme="minorEastAsia"/>
          <w:sz w:val="24"/>
          <w:szCs w:val="24"/>
        </w:rPr>
        <w:br w:type="page"/>
      </w:r>
    </w:p>
    <w:p w:rsidR="009663A6" w:rsidRDefault="009663A6" w:rsidP="00731BA7">
      <w:pPr>
        <w:spacing w:after="0"/>
        <w:rPr>
          <w:sz w:val="24"/>
          <w:szCs w:val="24"/>
        </w:rPr>
      </w:pPr>
    </w:p>
    <w:p w:rsidR="002235D2" w:rsidRDefault="002235D2" w:rsidP="00731BA7">
      <w:pPr>
        <w:spacing w:after="0"/>
        <w:rPr>
          <w:sz w:val="24"/>
          <w:szCs w:val="24"/>
        </w:rPr>
      </w:pPr>
    </w:p>
    <w:p w:rsidR="002235D2" w:rsidRDefault="002235D2" w:rsidP="00731BA7">
      <w:pPr>
        <w:spacing w:after="0"/>
        <w:rPr>
          <w:sz w:val="24"/>
          <w:szCs w:val="24"/>
        </w:rPr>
      </w:pPr>
    </w:p>
    <w:p w:rsidR="002235D2" w:rsidRDefault="002235D2" w:rsidP="002235D2">
      <w:pPr>
        <w:spacing w:after="0"/>
        <w:jc w:val="right"/>
        <w:rPr>
          <w:sz w:val="100"/>
          <w:szCs w:val="24"/>
        </w:rPr>
      </w:pPr>
      <w:r>
        <w:rPr>
          <w:sz w:val="100"/>
          <w:szCs w:val="24"/>
        </w:rPr>
        <w:t>KISTLER</w:t>
      </w:r>
    </w:p>
    <w:p w:rsidR="002235D2" w:rsidRDefault="002235D2" w:rsidP="002235D2">
      <w:pPr>
        <w:spacing w:after="0"/>
        <w:jc w:val="right"/>
        <w:rPr>
          <w:sz w:val="28"/>
          <w:szCs w:val="24"/>
        </w:rPr>
      </w:pPr>
      <w:r>
        <w:rPr>
          <w:sz w:val="28"/>
          <w:szCs w:val="24"/>
        </w:rPr>
        <w:t>measure, analyze, innovate,</w:t>
      </w:r>
    </w:p>
    <w:p w:rsidR="002235D2" w:rsidRDefault="002235D2" w:rsidP="002235D2">
      <w:pPr>
        <w:spacing w:after="0"/>
        <w:rPr>
          <w:sz w:val="44"/>
          <w:szCs w:val="24"/>
        </w:rPr>
      </w:pPr>
      <w:r>
        <w:rPr>
          <w:sz w:val="44"/>
          <w:szCs w:val="24"/>
        </w:rPr>
        <w:t>Basic Line Torque Sensor</w:t>
      </w:r>
    </w:p>
    <w:p w:rsidR="002235D2" w:rsidRDefault="002235D2" w:rsidP="002235D2">
      <w:pPr>
        <w:spacing w:after="0"/>
        <w:rPr>
          <w:sz w:val="32"/>
          <w:szCs w:val="24"/>
        </w:rPr>
      </w:pPr>
      <w:r>
        <w:rPr>
          <w:sz w:val="32"/>
          <w:szCs w:val="24"/>
        </w:rPr>
        <w:t>Rotating with Contactfree Signal Transmission</w:t>
      </w:r>
    </w:p>
    <w:p w:rsidR="002235D2" w:rsidRDefault="002235D2" w:rsidP="002235D2">
      <w:pPr>
        <w:spacing w:after="0"/>
        <w:rPr>
          <w:sz w:val="32"/>
          <w:szCs w:val="24"/>
        </w:rPr>
      </w:pPr>
    </w:p>
    <w:p w:rsidR="002235D2" w:rsidRDefault="002235D2" w:rsidP="002235D2">
      <w:pPr>
        <w:spacing w:after="0"/>
        <w:rPr>
          <w:rFonts w:eastAsiaTheme="minorEastAsia"/>
          <w:sz w:val="24"/>
          <w:szCs w:val="24"/>
        </w:rPr>
      </w:pPr>
      <w:r>
        <w:rPr>
          <w:sz w:val="24"/>
          <w:szCs w:val="24"/>
        </w:rPr>
        <w:t xml:space="preserve">Torque sensors Type 4520A …. Operate on the strain gage principle and supple an analog output signal of O….. </w:t>
      </w:r>
      <m:oMath>
        <m:r>
          <w:rPr>
            <w:rFonts w:ascii="Cambria Math" w:hAnsi="Cambria Math"/>
            <w:sz w:val="24"/>
            <w:szCs w:val="24"/>
          </w:rPr>
          <m:t>±</m:t>
        </m:r>
      </m:oMath>
      <w:r>
        <w:rPr>
          <w:rFonts w:eastAsiaTheme="minorEastAsia"/>
          <w:sz w:val="24"/>
          <w:szCs w:val="24"/>
        </w:rPr>
        <w:t>10 VDC that is transmitted without contact.</w:t>
      </w:r>
    </w:p>
    <w:p w:rsidR="002235D2" w:rsidRDefault="002235D2" w:rsidP="002235D2">
      <w:pPr>
        <w:spacing w:after="0"/>
        <w:rPr>
          <w:rFonts w:eastAsiaTheme="minorEastAsia"/>
          <w:sz w:val="24"/>
          <w:szCs w:val="24"/>
        </w:rPr>
      </w:pPr>
    </w:p>
    <w:p w:rsidR="002235D2" w:rsidRDefault="002235D2" w:rsidP="002235D2">
      <w:pPr>
        <w:pStyle w:val="ListParagraph"/>
        <w:numPr>
          <w:ilvl w:val="0"/>
          <w:numId w:val="2"/>
        </w:numPr>
        <w:spacing w:after="0"/>
        <w:rPr>
          <w:sz w:val="24"/>
          <w:szCs w:val="24"/>
        </w:rPr>
      </w:pPr>
      <w:r>
        <w:rPr>
          <w:sz w:val="24"/>
          <w:szCs w:val="24"/>
        </w:rPr>
        <w:t>Measuring ranges from 1…..1  000  N</w:t>
      </w:r>
      <w:r w:rsidR="001B5147">
        <w:rPr>
          <w:sz w:val="24"/>
          <w:szCs w:val="24"/>
        </w:rPr>
        <w:t>-</w:t>
      </w:r>
      <w:r>
        <w:rPr>
          <w:sz w:val="24"/>
          <w:szCs w:val="24"/>
        </w:rPr>
        <w:t>m</w:t>
      </w:r>
    </w:p>
    <w:p w:rsidR="002235D2" w:rsidRDefault="002235D2" w:rsidP="002235D2">
      <w:pPr>
        <w:pStyle w:val="ListParagraph"/>
        <w:numPr>
          <w:ilvl w:val="0"/>
          <w:numId w:val="2"/>
        </w:numPr>
        <w:spacing w:after="0"/>
        <w:rPr>
          <w:sz w:val="24"/>
          <w:szCs w:val="24"/>
        </w:rPr>
      </w:pPr>
      <w:r>
        <w:rPr>
          <w:sz w:val="24"/>
          <w:szCs w:val="24"/>
        </w:rPr>
        <w:t>Speed up to 10 000 1/min</w:t>
      </w:r>
    </w:p>
    <w:p w:rsidR="002235D2" w:rsidRDefault="002235D2" w:rsidP="002235D2">
      <w:pPr>
        <w:pStyle w:val="ListParagraph"/>
        <w:numPr>
          <w:ilvl w:val="0"/>
          <w:numId w:val="2"/>
        </w:numPr>
        <w:spacing w:after="0"/>
        <w:rPr>
          <w:sz w:val="24"/>
          <w:szCs w:val="24"/>
        </w:rPr>
      </w:pPr>
      <w:r>
        <w:rPr>
          <w:sz w:val="24"/>
          <w:szCs w:val="24"/>
        </w:rPr>
        <w:t>High frequency response</w:t>
      </w:r>
    </w:p>
    <w:p w:rsidR="002235D2" w:rsidRDefault="002235D2" w:rsidP="002235D2">
      <w:pPr>
        <w:pStyle w:val="ListParagraph"/>
        <w:numPr>
          <w:ilvl w:val="0"/>
          <w:numId w:val="2"/>
        </w:numPr>
        <w:spacing w:after="0"/>
        <w:rPr>
          <w:sz w:val="24"/>
          <w:szCs w:val="24"/>
        </w:rPr>
      </w:pPr>
      <w:r>
        <w:rPr>
          <w:sz w:val="24"/>
          <w:szCs w:val="24"/>
        </w:rPr>
        <w:t>Maintenance-free thanks to contactfree signal transmission</w:t>
      </w:r>
    </w:p>
    <w:p w:rsidR="002235D2" w:rsidRDefault="002235D2" w:rsidP="002235D2">
      <w:pPr>
        <w:pStyle w:val="ListParagraph"/>
        <w:numPr>
          <w:ilvl w:val="0"/>
          <w:numId w:val="2"/>
        </w:numPr>
        <w:spacing w:after="0"/>
        <w:rPr>
          <w:sz w:val="24"/>
          <w:szCs w:val="24"/>
        </w:rPr>
      </w:pPr>
      <w:r>
        <w:rPr>
          <w:sz w:val="24"/>
          <w:szCs w:val="24"/>
        </w:rPr>
        <w:t xml:space="preserve">Shaft end </w:t>
      </w:r>
    </w:p>
    <w:p w:rsidR="002235D2" w:rsidRDefault="002235D2" w:rsidP="002235D2">
      <w:pPr>
        <w:pStyle w:val="ListParagraph"/>
        <w:numPr>
          <w:ilvl w:val="0"/>
          <w:numId w:val="2"/>
        </w:numPr>
        <w:spacing w:after="0"/>
        <w:rPr>
          <w:sz w:val="24"/>
          <w:szCs w:val="24"/>
        </w:rPr>
      </w:pPr>
      <w:r>
        <w:rPr>
          <w:sz w:val="24"/>
          <w:szCs w:val="24"/>
        </w:rPr>
        <w:t>Integral speed measurement</w:t>
      </w:r>
    </w:p>
    <w:p w:rsidR="002235D2" w:rsidRDefault="002235D2" w:rsidP="002235D2">
      <w:pPr>
        <w:spacing w:after="0"/>
        <w:rPr>
          <w:sz w:val="24"/>
          <w:szCs w:val="24"/>
        </w:rPr>
      </w:pPr>
    </w:p>
    <w:p w:rsidR="002235D2" w:rsidRDefault="002235D2" w:rsidP="002235D2">
      <w:pPr>
        <w:spacing w:after="0"/>
        <w:rPr>
          <w:b/>
          <w:sz w:val="30"/>
          <w:szCs w:val="24"/>
        </w:rPr>
      </w:pPr>
      <w:r>
        <w:rPr>
          <w:b/>
          <w:sz w:val="30"/>
          <w:szCs w:val="24"/>
        </w:rPr>
        <w:t>Description</w:t>
      </w:r>
    </w:p>
    <w:p w:rsidR="002235D2" w:rsidRDefault="002235D2" w:rsidP="002235D2">
      <w:pPr>
        <w:spacing w:after="0"/>
        <w:rPr>
          <w:sz w:val="24"/>
          <w:szCs w:val="24"/>
        </w:rPr>
      </w:pPr>
      <w:r>
        <w:rPr>
          <w:sz w:val="24"/>
          <w:szCs w:val="24"/>
        </w:rPr>
        <w:t xml:space="preserve">The robust Type 4520A…. for measuring torque on rotating shafts offers particularly good value for money and is recommended primarily as an entry-level solution for torque measurement. Frequency modulation is used to transmit the torque signal from the rotating shaft without contact and convert it into an analog signal. The speed signal at 60 pulses/rev. is available as TTL signal </w:t>
      </w:r>
      <w:r w:rsidR="001B5147">
        <w:rPr>
          <w:sz w:val="24"/>
          <w:szCs w:val="24"/>
        </w:rPr>
        <w:t>level. An external electrical control input is provided as standard.</w:t>
      </w:r>
    </w:p>
    <w:p w:rsidR="001B5147" w:rsidRDefault="001B5147" w:rsidP="002235D2">
      <w:pPr>
        <w:spacing w:after="0"/>
        <w:rPr>
          <w:sz w:val="24"/>
          <w:szCs w:val="24"/>
        </w:rPr>
      </w:pPr>
    </w:p>
    <w:p w:rsidR="001B5147" w:rsidRDefault="001B5147" w:rsidP="002235D2">
      <w:pPr>
        <w:spacing w:after="0"/>
        <w:rPr>
          <w:b/>
          <w:sz w:val="30"/>
          <w:szCs w:val="24"/>
        </w:rPr>
      </w:pPr>
      <w:r>
        <w:rPr>
          <w:b/>
          <w:sz w:val="30"/>
          <w:szCs w:val="24"/>
        </w:rPr>
        <w:t>Applications</w:t>
      </w:r>
    </w:p>
    <w:p w:rsidR="001B5147" w:rsidRDefault="001B5147" w:rsidP="002235D2">
      <w:pPr>
        <w:spacing w:after="0"/>
        <w:rPr>
          <w:sz w:val="24"/>
          <w:szCs w:val="24"/>
        </w:rPr>
      </w:pPr>
      <w:r>
        <w:rPr>
          <w:sz w:val="24"/>
          <w:szCs w:val="24"/>
        </w:rPr>
        <w:t>Type 4520A…. is suitable for static and dynamic measurement of torques in assembly and for quality control in production and the laboratory.</w:t>
      </w:r>
    </w:p>
    <w:p w:rsidR="001B5147" w:rsidRDefault="001B5147" w:rsidP="002235D2">
      <w:pPr>
        <w:spacing w:after="0"/>
        <w:rPr>
          <w:sz w:val="24"/>
          <w:szCs w:val="24"/>
        </w:rPr>
      </w:pPr>
    </w:p>
    <w:p w:rsidR="001B5147" w:rsidRDefault="001B5147" w:rsidP="002235D2">
      <w:pPr>
        <w:spacing w:after="0"/>
        <w:rPr>
          <w:b/>
          <w:sz w:val="24"/>
          <w:szCs w:val="24"/>
        </w:rPr>
      </w:pPr>
      <w:r>
        <w:rPr>
          <w:b/>
          <w:sz w:val="24"/>
          <w:szCs w:val="24"/>
        </w:rPr>
        <w:t>Technical Data</w:t>
      </w:r>
    </w:p>
    <w:p w:rsidR="001B5147" w:rsidRDefault="001B5147" w:rsidP="002235D2">
      <w:pPr>
        <w:spacing w:after="0"/>
        <w:rPr>
          <w:b/>
          <w:sz w:val="24"/>
          <w:szCs w:val="24"/>
        </w:rPr>
      </w:pPr>
    </w:p>
    <w:p w:rsidR="001B5147" w:rsidRPr="001B5147" w:rsidRDefault="001B5147" w:rsidP="002235D2">
      <w:pPr>
        <w:spacing w:after="0"/>
        <w:rPr>
          <w:sz w:val="24"/>
          <w:szCs w:val="24"/>
        </w:rPr>
      </w:pPr>
      <w:r>
        <w:rPr>
          <w:sz w:val="24"/>
          <w:szCs w:val="24"/>
        </w:rPr>
        <w:t>Measuring range</w:t>
      </w:r>
      <w:r>
        <w:rPr>
          <w:sz w:val="24"/>
          <w:szCs w:val="24"/>
        </w:rPr>
        <w:tab/>
      </w:r>
      <w:r>
        <w:rPr>
          <w:sz w:val="24"/>
          <w:szCs w:val="24"/>
        </w:rPr>
        <w:tab/>
      </w:r>
      <w:r>
        <w:rPr>
          <w:sz w:val="24"/>
          <w:szCs w:val="24"/>
        </w:rPr>
        <w:tab/>
      </w:r>
      <w:r>
        <w:rPr>
          <w:sz w:val="24"/>
          <w:szCs w:val="24"/>
        </w:rPr>
        <w:tab/>
        <w:t>N-m</w:t>
      </w:r>
      <w:r>
        <w:rPr>
          <w:sz w:val="24"/>
          <w:szCs w:val="24"/>
        </w:rPr>
        <w:tab/>
      </w:r>
      <w:r>
        <w:rPr>
          <w:sz w:val="24"/>
          <w:szCs w:val="24"/>
        </w:rPr>
        <w:tab/>
      </w:r>
      <w:r>
        <w:rPr>
          <w:sz w:val="24"/>
          <w:szCs w:val="24"/>
        </w:rPr>
        <w:tab/>
        <w:t>1   …… 1   00000</w:t>
      </w:r>
    </w:p>
    <w:sectPr w:rsidR="001B5147" w:rsidRPr="001B5147" w:rsidSect="00731BA7">
      <w:pgSz w:w="12240" w:h="15840"/>
      <w:pgMar w:top="360" w:right="810" w:bottom="144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97429"/>
    <w:multiLevelType w:val="hybridMultilevel"/>
    <w:tmpl w:val="44BAE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9D3095"/>
    <w:multiLevelType w:val="hybridMultilevel"/>
    <w:tmpl w:val="FA70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31BA7"/>
    <w:rsid w:val="000A74E6"/>
    <w:rsid w:val="000C5404"/>
    <w:rsid w:val="001B5147"/>
    <w:rsid w:val="002235D2"/>
    <w:rsid w:val="004E164E"/>
    <w:rsid w:val="005F3087"/>
    <w:rsid w:val="00610543"/>
    <w:rsid w:val="006D7AF6"/>
    <w:rsid w:val="00731BA7"/>
    <w:rsid w:val="00837422"/>
    <w:rsid w:val="009663A6"/>
    <w:rsid w:val="00CD2784"/>
    <w:rsid w:val="00D368D9"/>
    <w:rsid w:val="00E87C7F"/>
    <w:rsid w:val="00E90C2E"/>
    <w:rsid w:val="00F675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164E"/>
    <w:rPr>
      <w:color w:val="808080"/>
    </w:rPr>
  </w:style>
  <w:style w:type="paragraph" w:styleId="BalloonText">
    <w:name w:val="Balloon Text"/>
    <w:basedOn w:val="Normal"/>
    <w:link w:val="BalloonTextChar"/>
    <w:uiPriority w:val="99"/>
    <w:semiHidden/>
    <w:unhideWhenUsed/>
    <w:rsid w:val="004E1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64E"/>
    <w:rPr>
      <w:rFonts w:ascii="Tahoma" w:hAnsi="Tahoma" w:cs="Tahoma"/>
      <w:sz w:val="16"/>
      <w:szCs w:val="16"/>
    </w:rPr>
  </w:style>
  <w:style w:type="paragraph" w:styleId="ListParagraph">
    <w:name w:val="List Paragraph"/>
    <w:basedOn w:val="Normal"/>
    <w:uiPriority w:val="34"/>
    <w:qFormat/>
    <w:rsid w:val="005F3087"/>
    <w:pPr>
      <w:ind w:left="720"/>
      <w:contextualSpacing/>
    </w:pPr>
  </w:style>
  <w:style w:type="table" w:styleId="TableGrid">
    <w:name w:val="Table Grid"/>
    <w:basedOn w:val="TableNormal"/>
    <w:uiPriority w:val="59"/>
    <w:rsid w:val="005F308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A190905-CB81-49DB-99EA-9E70388ED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6</cp:revision>
  <dcterms:created xsi:type="dcterms:W3CDTF">2010-11-15T05:05:00Z</dcterms:created>
  <dcterms:modified xsi:type="dcterms:W3CDTF">2010-11-15T07:02:00Z</dcterms:modified>
</cp:coreProperties>
</file>