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评分依据</w:t>
      </w:r>
    </w:p>
    <w:p>
      <w:pPr>
        <w:pStyle w:val="2"/>
        <w:jc w:val="both"/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  <w:lang w:val="en-US" w:eastAsia="zh-CN"/>
        </w:rPr>
        <w:t>小组内的</w:t>
      </w:r>
      <w:r>
        <w:rPr>
          <w:rFonts w:hint="eastAsia"/>
        </w:rPr>
        <w:t>讨论，</w:t>
      </w:r>
      <w:r>
        <w:rPr>
          <w:rFonts w:hint="eastAsia"/>
          <w:lang w:val="en-US" w:eastAsia="zh-CN"/>
        </w:rPr>
        <w:t>我们一致认定本项目的</w:t>
      </w:r>
      <w:r>
        <w:rPr>
          <w:rFonts w:hint="eastAsia"/>
        </w:rPr>
        <w:t>最终得分为91分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sz w:val="24"/>
        </w:rPr>
      </w:pPr>
      <w:r>
        <w:rPr>
          <w:sz w:val="24"/>
        </w:rPr>
        <w:t xml:space="preserve">选题          15%     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sz w:val="24"/>
        </w:rPr>
        <w:t>评分依据：选题的难度、创新度、工作量等</w:t>
      </w:r>
    </w:p>
    <w:p>
      <w:pPr>
        <w:spacing w:line="324" w:lineRule="auto"/>
        <w:ind w:firstLine="420" w:firstLineChars="0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本小组此次大作业的</w:t>
      </w:r>
      <w:r>
        <w:rPr>
          <w:rFonts w:hint="eastAsia" w:ascii="宋体" w:hAnsi="宋体" w:eastAsia="宋体"/>
          <w:b/>
          <w:bCs/>
          <w:sz w:val="24"/>
        </w:rPr>
        <w:t>题材为简易飞机大战小游戏，难度中上</w:t>
      </w:r>
      <w:r>
        <w:rPr>
          <w:rFonts w:hint="eastAsia" w:ascii="宋体" w:hAnsi="宋体" w:eastAsia="宋体"/>
          <w:b/>
          <w:bCs/>
          <w:sz w:val="24"/>
          <w:lang w:eastAsia="zh-CN"/>
        </w:rPr>
        <w:t>。</w:t>
      </w:r>
      <w:r>
        <w:rPr>
          <w:rFonts w:hint="eastAsia" w:ascii="宋体" w:hAnsi="宋体" w:eastAsia="宋体"/>
          <w:b/>
          <w:bCs/>
          <w:sz w:val="24"/>
        </w:rPr>
        <w:t>相较于管理系统，创新度有所提高</w:t>
      </w:r>
      <w:r>
        <w:rPr>
          <w:rFonts w:hint="eastAsia" w:ascii="宋体" w:hAnsi="宋体" w:eastAsia="宋体"/>
          <w:b/>
          <w:bCs/>
          <w:sz w:val="24"/>
          <w:lang w:eastAsia="zh-CN"/>
        </w:rPr>
        <w:t>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本次项目的总</w:t>
      </w:r>
      <w:r>
        <w:rPr>
          <w:rFonts w:hint="eastAsia" w:ascii="宋体" w:hAnsi="宋体" w:eastAsia="宋体"/>
          <w:b/>
          <w:bCs/>
          <w:sz w:val="24"/>
        </w:rPr>
        <w:t>代码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量</w:t>
      </w:r>
      <w:r>
        <w:rPr>
          <w:rFonts w:hint="eastAsia" w:ascii="宋体" w:hAnsi="宋体" w:eastAsia="宋体"/>
          <w:b/>
          <w:bCs/>
          <w:sz w:val="24"/>
        </w:rPr>
        <w:t>为422行</w:t>
      </w:r>
      <w:r>
        <w:rPr>
          <w:rFonts w:hint="eastAsia" w:ascii="宋体" w:hAnsi="宋体" w:eastAsia="宋体"/>
          <w:b/>
          <w:bCs/>
          <w:sz w:val="24"/>
          <w:lang w:eastAsia="zh-CN"/>
        </w:rPr>
        <w:t>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程序的</w:t>
      </w:r>
      <w:r>
        <w:rPr>
          <w:rFonts w:hint="eastAsia" w:ascii="宋体" w:hAnsi="宋体" w:eastAsia="宋体"/>
          <w:b/>
          <w:bCs/>
          <w:sz w:val="24"/>
        </w:rPr>
        <w:t>实现难度中上</w:t>
      </w:r>
      <w:r>
        <w:rPr>
          <w:rFonts w:hint="eastAsia" w:ascii="宋体" w:hAnsi="宋体" w:eastAsia="宋体"/>
          <w:b/>
          <w:bCs/>
          <w:sz w:val="24"/>
          <w:lang w:eastAsia="zh-CN"/>
        </w:rPr>
        <w:t>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故此，本</w:t>
      </w:r>
      <w:r>
        <w:rPr>
          <w:rFonts w:hint="eastAsia" w:ascii="宋体" w:hAnsi="宋体" w:eastAsia="宋体"/>
          <w:b/>
          <w:bCs/>
          <w:sz w:val="24"/>
        </w:rPr>
        <w:t>小组成员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一致认定该</w:t>
      </w:r>
      <w:r>
        <w:rPr>
          <w:rFonts w:hint="eastAsia" w:ascii="宋体" w:hAnsi="宋体" w:eastAsia="宋体"/>
          <w:b/>
          <w:bCs/>
          <w:sz w:val="24"/>
        </w:rPr>
        <w:t>选题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的</w:t>
      </w:r>
      <w:r>
        <w:rPr>
          <w:rFonts w:hint="eastAsia" w:ascii="宋体" w:hAnsi="宋体" w:eastAsia="宋体"/>
          <w:b/>
          <w:bCs/>
          <w:sz w:val="24"/>
        </w:rPr>
        <w:t>得分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应</w:t>
      </w:r>
      <w:r>
        <w:rPr>
          <w:rFonts w:hint="eastAsia" w:ascii="宋体" w:hAnsi="宋体" w:eastAsia="宋体"/>
          <w:b/>
          <w:bCs/>
          <w:sz w:val="24"/>
        </w:rPr>
        <w:t>为</w:t>
      </w:r>
      <w:r>
        <w:rPr>
          <w:rFonts w:hint="eastAsia" w:ascii="宋体" w:hAnsi="宋体" w:eastAsia="宋体"/>
          <w:b/>
          <w:bCs/>
          <w:sz w:val="24"/>
        </w:rPr>
        <w:t>13分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sz w:val="24"/>
        </w:rPr>
      </w:pPr>
      <w:r>
        <w:rPr>
          <w:sz w:val="24"/>
        </w:rPr>
        <w:t xml:space="preserve">需求分析      15%     </w:t>
      </w:r>
    </w:p>
    <w:p>
      <w:pPr>
        <w:spacing w:line="360" w:lineRule="auto"/>
        <w:ind w:firstLine="420" w:firstLineChars="0"/>
        <w:rPr>
          <w:sz w:val="24"/>
        </w:rPr>
      </w:pPr>
      <w:r>
        <w:rPr>
          <w:sz w:val="24"/>
        </w:rPr>
        <w:t>评分依据：分析是否充分、表述是否明确、功能的实用价值等</w:t>
      </w:r>
    </w:p>
    <w:p>
      <w:pPr>
        <w:spacing w:line="324" w:lineRule="auto"/>
        <w:ind w:firstLine="420" w:firstLineChars="0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本小组成员</w:t>
      </w:r>
      <w:r>
        <w:rPr>
          <w:rFonts w:hint="eastAsia" w:ascii="宋体" w:hAnsi="宋体" w:eastAsia="宋体"/>
          <w:b/>
          <w:bCs/>
          <w:sz w:val="24"/>
        </w:rPr>
        <w:t>运用逻辑图，U</w:t>
      </w:r>
      <w:r>
        <w:rPr>
          <w:rFonts w:ascii="宋体" w:hAnsi="宋体" w:eastAsia="宋体"/>
          <w:b/>
          <w:bCs/>
          <w:sz w:val="24"/>
        </w:rPr>
        <w:t>ML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类图</w:t>
      </w:r>
      <w:r>
        <w:rPr>
          <w:rFonts w:ascii="宋体" w:hAnsi="宋体" w:eastAsia="宋体"/>
          <w:b/>
          <w:bCs/>
          <w:sz w:val="24"/>
        </w:rPr>
        <w:t>,</w:t>
      </w:r>
      <w:r>
        <w:rPr>
          <w:rFonts w:hint="eastAsia" w:ascii="宋体" w:hAnsi="宋体" w:eastAsia="宋体"/>
          <w:b/>
          <w:bCs/>
          <w:sz w:val="24"/>
        </w:rPr>
        <w:t>辅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以</w:t>
      </w:r>
      <w:r>
        <w:rPr>
          <w:rFonts w:hint="eastAsia" w:ascii="宋体" w:hAnsi="宋体" w:eastAsia="宋体"/>
          <w:b/>
          <w:bCs/>
          <w:sz w:val="24"/>
        </w:rPr>
        <w:t>大量文字，准确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地</w:t>
      </w:r>
      <w:r>
        <w:rPr>
          <w:rFonts w:hint="eastAsia" w:ascii="宋体" w:hAnsi="宋体" w:eastAsia="宋体"/>
          <w:b/>
          <w:bCs/>
          <w:sz w:val="24"/>
        </w:rPr>
        <w:t>描述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了</w:t>
      </w:r>
      <w:r>
        <w:rPr>
          <w:rFonts w:hint="eastAsia" w:ascii="宋体" w:hAnsi="宋体" w:eastAsia="宋体"/>
          <w:b/>
          <w:bCs/>
          <w:sz w:val="24"/>
        </w:rPr>
        <w:t>代码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的</w:t>
      </w:r>
      <w:r>
        <w:rPr>
          <w:rFonts w:hint="eastAsia" w:ascii="宋体" w:hAnsi="宋体" w:eastAsia="宋体"/>
          <w:b/>
          <w:bCs/>
          <w:sz w:val="24"/>
        </w:rPr>
        <w:t>功能，代码的实现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方式</w:t>
      </w:r>
      <w:r>
        <w:rPr>
          <w:rFonts w:hint="eastAsia" w:ascii="宋体" w:hAnsi="宋体" w:eastAsia="宋体"/>
          <w:b/>
          <w:bCs/>
          <w:sz w:val="24"/>
        </w:rPr>
        <w:t>，程序的流程以及代码中各个成员函数</w:t>
      </w:r>
      <w:r>
        <w:rPr>
          <w:rFonts w:hint="eastAsia" w:ascii="宋体" w:hAnsi="宋体" w:eastAsia="宋体"/>
          <w:b/>
          <w:bCs/>
          <w:sz w:val="24"/>
          <w:lang w:eastAsia="zh-CN"/>
        </w:rPr>
        <w:t>、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成员变量与类之间</w:t>
      </w:r>
      <w:r>
        <w:rPr>
          <w:rFonts w:hint="eastAsia" w:ascii="宋体" w:hAnsi="宋体" w:eastAsia="宋体"/>
          <w:b/>
          <w:bCs/>
          <w:sz w:val="24"/>
        </w:rPr>
        <w:t>的关系</w:t>
      </w:r>
      <w:r>
        <w:rPr>
          <w:rFonts w:hint="eastAsia" w:ascii="宋体" w:hAnsi="宋体" w:eastAsia="宋体"/>
          <w:b/>
          <w:bCs/>
          <w:sz w:val="24"/>
          <w:lang w:eastAsia="zh-CN"/>
        </w:rPr>
        <w:t>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和各个类之间的关系</w:t>
      </w:r>
      <w:r>
        <w:rPr>
          <w:rFonts w:hint="eastAsia" w:ascii="宋体" w:hAnsi="宋体" w:eastAsia="宋体"/>
          <w:b/>
          <w:bCs/>
          <w:sz w:val="24"/>
        </w:rPr>
        <w:t>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故此，我们认定在</w:t>
      </w:r>
      <w:r>
        <w:rPr>
          <w:rFonts w:hint="eastAsia" w:ascii="宋体" w:hAnsi="宋体" w:eastAsia="宋体"/>
          <w:b/>
          <w:bCs/>
          <w:sz w:val="24"/>
        </w:rPr>
        <w:t>需求分析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的</w:t>
      </w:r>
      <w:r>
        <w:rPr>
          <w:rFonts w:hint="eastAsia" w:ascii="宋体" w:hAnsi="宋体" w:eastAsia="宋体"/>
          <w:b/>
          <w:bCs/>
          <w:sz w:val="24"/>
        </w:rPr>
        <w:t>得分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应为</w:t>
      </w:r>
      <w:r>
        <w:rPr>
          <w:rFonts w:hint="eastAsia" w:ascii="宋体" w:hAnsi="宋体" w:eastAsia="宋体"/>
          <w:b/>
          <w:bCs/>
          <w:sz w:val="24"/>
        </w:rPr>
        <w:t>15分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sz w:val="24"/>
        </w:rPr>
      </w:pPr>
      <w:r>
        <w:rPr>
          <w:sz w:val="24"/>
        </w:rPr>
        <w:t xml:space="preserve">文档撰写质量  30%     </w:t>
      </w:r>
    </w:p>
    <w:p>
      <w:pPr>
        <w:spacing w:line="360" w:lineRule="auto"/>
        <w:ind w:firstLine="420" w:firstLineChars="0"/>
        <w:rPr>
          <w:sz w:val="24"/>
        </w:rPr>
      </w:pPr>
      <w:r>
        <w:rPr>
          <w:sz w:val="24"/>
        </w:rPr>
        <w:t>评分依据：结构完整性、内容充实度、格式符合度、图表规范程度等</w:t>
      </w:r>
    </w:p>
    <w:p>
      <w:pPr>
        <w:spacing w:line="324" w:lineRule="auto"/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大作业报告结构完成，主要内容共有17页，格式标准，图表使用符合规范。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我们</w:t>
      </w:r>
      <w:r>
        <w:rPr>
          <w:rFonts w:hint="eastAsia" w:ascii="宋体" w:hAnsi="宋体" w:eastAsia="宋体"/>
          <w:b/>
          <w:bCs/>
          <w:sz w:val="24"/>
        </w:rPr>
        <w:t>认为撰写质量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的</w:t>
      </w:r>
      <w:r>
        <w:rPr>
          <w:rFonts w:hint="eastAsia" w:ascii="宋体" w:hAnsi="宋体" w:eastAsia="宋体"/>
          <w:b/>
          <w:bCs/>
          <w:sz w:val="24"/>
        </w:rPr>
        <w:t>得分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应为</w:t>
      </w:r>
      <w:r>
        <w:rPr>
          <w:rFonts w:hint="eastAsia" w:ascii="宋体" w:hAnsi="宋体" w:eastAsia="宋体"/>
          <w:b/>
          <w:bCs/>
          <w:sz w:val="24"/>
        </w:rPr>
        <w:t>27分。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sz w:val="24"/>
        </w:rPr>
      </w:pPr>
      <w:r>
        <w:rPr>
          <w:sz w:val="24"/>
        </w:rPr>
        <w:t xml:space="preserve">代码质量      40%     </w:t>
      </w:r>
    </w:p>
    <w:p>
      <w:pPr>
        <w:spacing w:line="360" w:lineRule="auto"/>
        <w:ind w:firstLine="420" w:firstLineChars="0"/>
        <w:rPr>
          <w:sz w:val="24"/>
        </w:rPr>
      </w:pPr>
      <w:r>
        <w:rPr>
          <w:sz w:val="24"/>
        </w:rPr>
        <w:t>评分依据：代码复杂度、功能完整性、是否运用了要求的知识点、设计或算法是否有创新等</w:t>
      </w:r>
    </w:p>
    <w:p>
      <w:pPr>
        <w:spacing w:line="324" w:lineRule="auto"/>
        <w:ind w:firstLine="420" w:firstLineChars="0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本</w:t>
      </w:r>
      <w:r>
        <w:rPr>
          <w:rFonts w:hint="eastAsia" w:ascii="宋体" w:hAnsi="宋体" w:eastAsia="宋体"/>
          <w:b/>
          <w:bCs/>
          <w:sz w:val="24"/>
        </w:rPr>
        <w:t>项目复杂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程</w:t>
      </w:r>
      <w:r>
        <w:rPr>
          <w:rFonts w:hint="eastAsia" w:ascii="宋体" w:hAnsi="宋体" w:eastAsia="宋体"/>
          <w:b/>
          <w:bCs/>
          <w:sz w:val="24"/>
        </w:rPr>
        <w:t>度中上，作为一个简易飞机大战小游戏，功能较为完善</w:t>
      </w:r>
      <w:r>
        <w:rPr>
          <w:rFonts w:hint="eastAsia" w:ascii="宋体" w:hAnsi="宋体" w:eastAsia="宋体"/>
          <w:b/>
          <w:bCs/>
          <w:sz w:val="24"/>
          <w:lang w:eastAsia="zh-CN"/>
        </w:rPr>
        <w:t>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使用者能通过键盘方向键</w:t>
      </w:r>
      <w:r>
        <w:rPr>
          <w:rFonts w:hint="eastAsia" w:ascii="宋体" w:hAnsi="宋体" w:eastAsia="宋体"/>
          <w:b/>
          <w:bCs/>
          <w:sz w:val="24"/>
        </w:rPr>
        <w:t>控制飞机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的移动方向。能够实现</w:t>
      </w:r>
      <w:r>
        <w:rPr>
          <w:rFonts w:hint="eastAsia" w:ascii="宋体" w:hAnsi="宋体" w:eastAsia="宋体"/>
          <w:b/>
          <w:bCs/>
          <w:sz w:val="24"/>
        </w:rPr>
        <w:t>子弹、敌机的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自动</w:t>
      </w:r>
      <w:r>
        <w:rPr>
          <w:rFonts w:hint="eastAsia" w:ascii="宋体" w:hAnsi="宋体" w:eastAsia="宋体"/>
          <w:b/>
          <w:bCs/>
          <w:sz w:val="24"/>
        </w:rPr>
        <w:t>产生，碰撞事件的判定</w:t>
      </w:r>
      <w:r>
        <w:rPr>
          <w:rFonts w:hint="eastAsia" w:ascii="宋体" w:hAnsi="宋体" w:eastAsia="宋体"/>
          <w:b/>
          <w:bCs/>
          <w:sz w:val="24"/>
          <w:lang w:eastAsia="zh-CN"/>
        </w:rPr>
        <w:t>。</w:t>
      </w:r>
      <w:r>
        <w:rPr>
          <w:rFonts w:hint="eastAsia" w:ascii="宋体" w:hAnsi="宋体" w:eastAsia="宋体"/>
          <w:b/>
          <w:bCs/>
          <w:sz w:val="24"/>
        </w:rPr>
        <w:t>在碰撞事件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的</w:t>
      </w:r>
      <w:r>
        <w:rPr>
          <w:rFonts w:hint="eastAsia" w:ascii="宋体" w:hAnsi="宋体" w:eastAsia="宋体"/>
          <w:b/>
          <w:bCs/>
          <w:sz w:val="24"/>
        </w:rPr>
        <w:t>判定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中，主要是通过设定一个定时器事件以周期性地对碰撞事件进行判定</w:t>
      </w:r>
      <w:r>
        <w:rPr>
          <w:rFonts w:hint="eastAsia" w:ascii="宋体" w:hAnsi="宋体" w:eastAsia="宋体"/>
          <w:b/>
          <w:bCs/>
          <w:sz w:val="24"/>
          <w:lang w:eastAsia="zh-CN"/>
        </w:rPr>
        <w:t>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在此定时器事件中，</w:t>
      </w:r>
      <w:r>
        <w:rPr>
          <w:rFonts w:hint="eastAsia" w:ascii="宋体" w:hAnsi="宋体" w:eastAsia="宋体"/>
          <w:b/>
          <w:bCs/>
          <w:sz w:val="24"/>
        </w:rPr>
        <w:t>每20ms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便会</w:t>
      </w:r>
      <w:r>
        <w:rPr>
          <w:rFonts w:hint="eastAsia" w:ascii="宋体" w:hAnsi="宋体" w:eastAsia="宋体"/>
          <w:b/>
          <w:bCs/>
          <w:sz w:val="24"/>
        </w:rPr>
        <w:t>对所有的子弹和敌机进行遍历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以</w:t>
      </w:r>
      <w:r>
        <w:rPr>
          <w:rFonts w:hint="eastAsia" w:ascii="宋体" w:hAnsi="宋体" w:eastAsia="宋体"/>
          <w:b/>
          <w:bCs/>
          <w:sz w:val="24"/>
        </w:rPr>
        <w:t>判定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子弹与敌机间</w:t>
      </w:r>
      <w:r>
        <w:rPr>
          <w:rFonts w:hint="eastAsia" w:ascii="宋体" w:hAnsi="宋体" w:eastAsia="宋体"/>
          <w:b/>
          <w:bCs/>
          <w:sz w:val="24"/>
        </w:rPr>
        <w:t>是否发生了碰撞事件</w:t>
      </w:r>
      <w:r>
        <w:rPr>
          <w:rFonts w:hint="eastAsia" w:ascii="宋体" w:hAnsi="宋体" w:eastAsia="宋体"/>
          <w:b/>
          <w:bCs/>
          <w:sz w:val="24"/>
          <w:lang w:eastAsia="zh-CN"/>
        </w:rPr>
        <w:t>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通过定时器实现了</w:t>
      </w:r>
      <w:r>
        <w:rPr>
          <w:rFonts w:hint="eastAsia" w:ascii="宋体" w:hAnsi="宋体" w:eastAsia="宋体"/>
          <w:b/>
          <w:bCs/>
          <w:sz w:val="24"/>
        </w:rPr>
        <w:t>子弹/敌机的移动与状态设置</w:t>
      </w:r>
      <w:r>
        <w:rPr>
          <w:rFonts w:hint="eastAsia" w:ascii="宋体" w:hAnsi="宋体" w:eastAsia="宋体"/>
          <w:b/>
          <w:bCs/>
          <w:sz w:val="24"/>
          <w:lang w:eastAsia="zh-CN"/>
        </w:rPr>
        <w:t>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并带有有</w:t>
      </w:r>
      <w:r>
        <w:rPr>
          <w:rFonts w:hint="eastAsia" w:ascii="宋体" w:hAnsi="宋体" w:eastAsia="宋体"/>
          <w:b/>
          <w:bCs/>
          <w:sz w:val="24"/>
        </w:rPr>
        <w:t>重新开始游戏</w:t>
      </w:r>
      <w:r>
        <w:rPr>
          <w:rFonts w:hint="eastAsia" w:ascii="宋体" w:hAnsi="宋体" w:eastAsia="宋体"/>
          <w:b/>
          <w:bCs/>
          <w:sz w:val="24"/>
          <w:lang w:eastAsia="zh-CN"/>
        </w:rPr>
        <w:t>、</w:t>
      </w:r>
      <w:r>
        <w:rPr>
          <w:rFonts w:hint="eastAsia" w:ascii="宋体" w:hAnsi="宋体" w:eastAsia="宋体"/>
          <w:b/>
          <w:bCs/>
          <w:sz w:val="24"/>
        </w:rPr>
        <w:t>退出程序</w:t>
      </w:r>
      <w:r>
        <w:rPr>
          <w:rFonts w:hint="eastAsia" w:ascii="宋体" w:hAnsi="宋体" w:eastAsia="宋体"/>
          <w:b/>
          <w:bCs/>
          <w:sz w:val="24"/>
          <w:lang w:eastAsia="zh-CN"/>
        </w:rPr>
        <w:t>、</w:t>
      </w:r>
      <w:r>
        <w:rPr>
          <w:rFonts w:hint="eastAsia" w:ascii="宋体" w:hAnsi="宋体" w:eastAsia="宋体"/>
          <w:b/>
          <w:bCs/>
          <w:sz w:val="24"/>
        </w:rPr>
        <w:t>打开网页等功能。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能够</w:t>
      </w:r>
      <w:r>
        <w:rPr>
          <w:rFonts w:hint="eastAsia" w:ascii="宋体" w:hAnsi="宋体" w:eastAsia="宋体"/>
          <w:b/>
          <w:bCs/>
          <w:sz w:val="24"/>
        </w:rPr>
        <w:t>将C++中基础知识点都较为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完整地体现的</w:t>
      </w:r>
      <w:r>
        <w:rPr>
          <w:rFonts w:hint="eastAsia" w:ascii="宋体" w:hAnsi="宋体" w:eastAsia="宋体"/>
          <w:b/>
          <w:bCs/>
          <w:sz w:val="24"/>
        </w:rPr>
        <w:t>应用</w:t>
      </w:r>
      <w:r>
        <w:rPr>
          <w:rFonts w:hint="eastAsia" w:ascii="宋体" w:hAnsi="宋体" w:eastAsia="宋体"/>
          <w:b/>
          <w:bCs/>
          <w:sz w:val="24"/>
          <w:lang w:eastAsia="zh-CN"/>
        </w:rPr>
        <w:t>。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而</w:t>
      </w:r>
      <w:r>
        <w:rPr>
          <w:rFonts w:hint="eastAsia" w:ascii="宋体" w:hAnsi="宋体" w:eastAsia="宋体"/>
          <w:b/>
          <w:bCs/>
          <w:sz w:val="24"/>
        </w:rPr>
        <w:t>使用Q</w:t>
      </w:r>
      <w:r>
        <w:rPr>
          <w:rFonts w:ascii="宋体" w:hAnsi="宋体" w:eastAsia="宋体"/>
          <w:b/>
          <w:bCs/>
          <w:sz w:val="24"/>
        </w:rPr>
        <w:t>T</w:t>
      </w:r>
      <w:r>
        <w:rPr>
          <w:rFonts w:hint="eastAsia" w:ascii="宋体" w:hAnsi="宋体" w:eastAsia="宋体"/>
          <w:b/>
          <w:bCs/>
          <w:sz w:val="24"/>
        </w:rPr>
        <w:t>进行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本应用</w:t>
      </w:r>
      <w:r>
        <w:rPr>
          <w:rFonts w:hint="eastAsia" w:ascii="宋体" w:hAnsi="宋体" w:eastAsia="宋体"/>
          <w:b/>
          <w:bCs/>
          <w:sz w:val="24"/>
        </w:rPr>
        <w:t>图形界面的设计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则</w:t>
      </w:r>
      <w:r>
        <w:rPr>
          <w:rFonts w:hint="eastAsia" w:ascii="宋体" w:hAnsi="宋体" w:eastAsia="宋体"/>
          <w:b/>
          <w:bCs/>
          <w:sz w:val="24"/>
        </w:rPr>
        <w:t>更是此项目的一个创新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之处</w:t>
      </w:r>
      <w:r>
        <w:rPr>
          <w:rFonts w:hint="eastAsia" w:ascii="宋体" w:hAnsi="宋体" w:eastAsia="宋体"/>
          <w:b/>
          <w:bCs/>
          <w:sz w:val="24"/>
        </w:rPr>
        <w:t>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我们</w:t>
      </w:r>
      <w:r>
        <w:rPr>
          <w:rFonts w:hint="eastAsia" w:ascii="宋体" w:hAnsi="宋体" w:eastAsia="宋体"/>
          <w:b/>
          <w:bCs/>
          <w:sz w:val="24"/>
        </w:rPr>
        <w:t>认为代码质量得分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应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24"/>
        </w:rPr>
        <w:t>为</w:t>
      </w:r>
      <w:r>
        <w:rPr>
          <w:rFonts w:hint="eastAsia" w:ascii="宋体" w:hAnsi="宋体" w:eastAsia="宋体"/>
          <w:b/>
          <w:bCs/>
          <w:sz w:val="24"/>
        </w:rPr>
        <w:t>36分。</w:t>
      </w:r>
    </w:p>
    <w:p>
      <w:pPr>
        <w:spacing w:line="360" w:lineRule="auto"/>
        <w:ind w:firstLine="570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sectPr>
      <w:pgSz w:w="12240" w:h="15840"/>
      <w:pgMar w:top="1440" w:right="1800" w:bottom="1440" w:left="1800" w:header="708" w:footer="708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358F89"/>
    <w:multiLevelType w:val="singleLevel"/>
    <w:tmpl w:val="B3358F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7F74615"/>
    <w:multiLevelType w:val="singleLevel"/>
    <w:tmpl w:val="B7F746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E65B57B"/>
    <w:multiLevelType w:val="singleLevel"/>
    <w:tmpl w:val="DE65B5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F6BDCA1"/>
    <w:multiLevelType w:val="singleLevel"/>
    <w:tmpl w:val="1F6BD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C4"/>
    <w:rsid w:val="000B6ADA"/>
    <w:rsid w:val="002D5425"/>
    <w:rsid w:val="00951BA3"/>
    <w:rsid w:val="009C6CC9"/>
    <w:rsid w:val="00A311C4"/>
    <w:rsid w:val="00F101FA"/>
    <w:rsid w:val="068507A7"/>
    <w:rsid w:val="0CFD1F98"/>
    <w:rsid w:val="380C519F"/>
    <w:rsid w:val="44271EC7"/>
    <w:rsid w:val="7535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字符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副标题 字符"/>
    <w:basedOn w:val="5"/>
    <w:link w:val="2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546</Characters>
  <Lines>4</Lines>
  <Paragraphs>1</Paragraphs>
  <TotalTime>5</TotalTime>
  <ScaleCrop>false</ScaleCrop>
  <LinksUpToDate>false</LinksUpToDate>
  <CharactersWithSpaces>640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2020-06-20T07:52:00Z</dcterms:created>
  <dc:creator>严 之寒</dc:creator>
  <cp:lastModifiedBy>Virtual-Memes</cp:lastModifiedBy>
  <dcterms:modified xsi:type="dcterms:W3CDTF">2020-06-20T09:36:44Z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