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59"/>
        <w:gridCol w:w="4759"/>
        <w:gridCol w:w="4759"/>
      </w:tblGrid>
      <w:tr w:rsidRPr="004461AA" w:rsidR="00D52F11" w:rsidTr="53B39ED8" w14:paraId="48417F6F" w14:textId="77777777">
        <w:tc>
          <w:tcPr>
            <w:tcW w:w="4759" w:type="dxa"/>
          </w:tcPr>
          <w:p w:rsidRPr="004461AA" w:rsidR="00D52F11" w:rsidP="00D52F11" w:rsidRDefault="00D52F11" w14:paraId="1740DC26" w14:textId="002D077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461AA">
              <w:rPr>
                <w:rFonts w:ascii="Arial" w:hAnsi="Arial" w:cs="Arial"/>
                <w:b/>
                <w:bCs/>
                <w:sz w:val="28"/>
                <w:szCs w:val="28"/>
              </w:rPr>
              <w:t>Planungskonzept von</w:t>
            </w:r>
          </w:p>
        </w:tc>
        <w:tc>
          <w:tcPr>
            <w:tcW w:w="4759" w:type="dxa"/>
          </w:tcPr>
          <w:p w:rsidRPr="004461AA" w:rsidR="00D52F11" w:rsidP="00D52F11" w:rsidRDefault="00D52F11" w14:paraId="2E4A4DD6" w14:textId="77046F4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461AA">
              <w:rPr>
                <w:rFonts w:ascii="Arial" w:hAnsi="Arial" w:cs="Arial"/>
                <w:b/>
                <w:bCs/>
                <w:sz w:val="28"/>
                <w:szCs w:val="28"/>
              </w:rPr>
              <w:t>Datum der Durchführung</w:t>
            </w:r>
          </w:p>
        </w:tc>
        <w:tc>
          <w:tcPr>
            <w:tcW w:w="4759" w:type="dxa"/>
          </w:tcPr>
          <w:p w:rsidRPr="004461AA" w:rsidR="00D52F11" w:rsidP="00D52F11" w:rsidRDefault="00D52F11" w14:paraId="7398CEC6" w14:textId="115B4F7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4461AA">
              <w:rPr>
                <w:rFonts w:ascii="Arial" w:hAnsi="Arial" w:cs="Arial"/>
                <w:b/>
                <w:bCs/>
                <w:sz w:val="28"/>
                <w:szCs w:val="28"/>
              </w:rPr>
              <w:t>Elementarpädgogische</w:t>
            </w:r>
            <w:proofErr w:type="spellEnd"/>
            <w:r w:rsidRPr="004461A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Einrichtung</w:t>
            </w:r>
          </w:p>
        </w:tc>
      </w:tr>
      <w:tr w:rsidRPr="004461AA" w:rsidR="00D52F11" w:rsidTr="53B39ED8" w14:paraId="12491A6D" w14:textId="77777777">
        <w:tc>
          <w:tcPr>
            <w:tcW w:w="4759" w:type="dxa"/>
          </w:tcPr>
          <w:p w:rsidRPr="004461AA" w:rsidR="00D52F11" w:rsidP="53B39ED8" w:rsidRDefault="00D52F11" w14:paraId="62283CB5" w14:textId="5877DF9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Pr="004461AA" w:rsidR="00D52F11" w:rsidRDefault="00D52F11" w14:paraId="643407EC" w14:textId="4A75DCD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759" w:type="dxa"/>
          </w:tcPr>
          <w:p w:rsidRPr="004461AA" w:rsidR="00D52F11" w:rsidRDefault="00D52F11" w14:paraId="3B20CCC4" w14:textId="7777777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759" w:type="dxa"/>
          </w:tcPr>
          <w:p w:rsidRPr="004461AA" w:rsidR="00D52F11" w:rsidRDefault="00D52F11" w14:paraId="745C417C" w14:textId="7777777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:rsidRPr="004461AA" w:rsidR="00D52F11" w:rsidRDefault="00D52F11" w14:paraId="6CCC9EE4" w14:textId="780C3848">
      <w:pPr>
        <w:rPr>
          <w:rFonts w:ascii="Arial" w:hAnsi="Arial" w:cs="Arial"/>
          <w:b/>
          <w:bCs/>
          <w:sz w:val="28"/>
          <w:szCs w:val="28"/>
        </w:rPr>
      </w:pPr>
    </w:p>
    <w:p w:rsidRPr="004461AA" w:rsidR="00D52F11" w:rsidRDefault="00D52F11" w14:paraId="068EB8EC" w14:textId="77777777">
      <w:pPr>
        <w:rPr>
          <w:rFonts w:ascii="Arial" w:hAnsi="Arial" w:cs="Arial"/>
          <w:b/>
          <w:bCs/>
          <w:sz w:val="28"/>
          <w:szCs w:val="28"/>
        </w:rPr>
      </w:pPr>
    </w:p>
    <w:p w:rsidRPr="004461AA" w:rsidR="00D52F11" w:rsidRDefault="00D52F11" w14:paraId="70576855" w14:textId="77777777">
      <w:pPr>
        <w:rPr>
          <w:rFonts w:ascii="Arial" w:hAnsi="Arial" w:cs="Arial"/>
          <w:b/>
          <w:bCs/>
          <w:sz w:val="28"/>
          <w:szCs w:val="28"/>
        </w:rPr>
      </w:pPr>
    </w:p>
    <w:p w:rsidRPr="004461AA" w:rsidR="00D52F11" w:rsidRDefault="00D52F11" w14:paraId="184B1177" w14:textId="77777777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59"/>
        <w:gridCol w:w="4759"/>
        <w:gridCol w:w="4759"/>
      </w:tblGrid>
      <w:tr w:rsidRPr="004461AA" w:rsidR="0058519C" w:rsidTr="1492F781" w14:paraId="7D87FE13" w14:textId="77777777">
        <w:tc>
          <w:tcPr>
            <w:tcW w:w="4759" w:type="dxa"/>
          </w:tcPr>
          <w:p w:rsidRPr="004461AA" w:rsidR="00DF2388" w:rsidRDefault="00CD7094" w14:paraId="2EA30701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Bildungsbereich</w:t>
            </w:r>
            <w:r w:rsidRPr="004461AA" w:rsidR="002F3950">
              <w:rPr>
                <w:rFonts w:ascii="Arial" w:hAnsi="Arial" w:cs="Arial"/>
                <w:b/>
                <w:bCs/>
              </w:rPr>
              <w:t>(</w:t>
            </w:r>
            <w:r w:rsidRPr="004461AA">
              <w:rPr>
                <w:rFonts w:ascii="Arial" w:hAnsi="Arial" w:cs="Arial"/>
                <w:b/>
                <w:bCs/>
              </w:rPr>
              <w:t>e</w:t>
            </w:r>
            <w:r w:rsidRPr="004461AA" w:rsidR="002F3950">
              <w:rPr>
                <w:rFonts w:ascii="Arial" w:hAnsi="Arial" w:cs="Arial"/>
                <w:b/>
                <w:bCs/>
              </w:rPr>
              <w:t>)</w:t>
            </w:r>
            <w:r w:rsidRPr="004461AA">
              <w:rPr>
                <w:rFonts w:ascii="Arial" w:hAnsi="Arial" w:cs="Arial"/>
                <w:b/>
                <w:bCs/>
              </w:rPr>
              <w:t>:</w:t>
            </w:r>
          </w:p>
          <w:p w:rsidRPr="00640658" w:rsidR="00CD7094" w:rsidRDefault="00CD7094" w14:paraId="3F508E80" w14:textId="77777777">
            <w:pPr>
              <w:rPr>
                <w:rFonts w:ascii="Arial" w:hAnsi="Arial" w:cs="Arial"/>
                <w:lang w:val="de-DE"/>
              </w:rPr>
            </w:pPr>
          </w:p>
          <w:p w:rsidRPr="00B82095" w:rsidR="00572794" w:rsidP="00640658" w:rsidRDefault="00640658" w14:paraId="107795E0" w14:textId="44E678DA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highlight w:val="yellow"/>
              </w:rPr>
            </w:pPr>
            <w:r w:rsidRPr="00B82095">
              <w:rPr>
                <w:rFonts w:ascii="Arial" w:hAnsi="Arial" w:cs="Arial"/>
                <w:highlight w:val="yellow"/>
              </w:rPr>
              <w:t xml:space="preserve">Die angesprochenen Bildungsbereiche des Bundesländerübergreifender </w:t>
            </w:r>
            <w:proofErr w:type="spellStart"/>
            <w:r w:rsidRPr="00B82095">
              <w:rPr>
                <w:rFonts w:ascii="Arial" w:hAnsi="Arial" w:cs="Arial"/>
                <w:highlight w:val="yellow"/>
              </w:rPr>
              <w:t>BildungsRahmenPlan</w:t>
            </w:r>
            <w:proofErr w:type="spellEnd"/>
            <w:r w:rsidRPr="00B82095">
              <w:rPr>
                <w:rFonts w:ascii="Arial" w:hAnsi="Arial" w:cs="Arial"/>
                <w:highlight w:val="yellow"/>
              </w:rPr>
              <w:t xml:space="preserve"> für elementare Bildungseinrichtungen in Österreich nennen.</w:t>
            </w:r>
          </w:p>
          <w:p w:rsidRPr="004461AA" w:rsidR="00572794" w:rsidRDefault="00572794" w14:paraId="56BD6FE4" w14:textId="77777777">
            <w:pPr>
              <w:rPr>
                <w:rFonts w:ascii="Arial" w:hAnsi="Arial" w:cs="Arial"/>
                <w:b/>
                <w:bCs/>
              </w:rPr>
            </w:pPr>
          </w:p>
          <w:p w:rsidR="00CD7094" w:rsidRDefault="00A82306" w14:paraId="3C7A5C8A" w14:textId="14416FF3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Lernumgebung/Setting:</w:t>
            </w:r>
          </w:p>
          <w:p w:rsidRPr="00B82095" w:rsidR="00471255" w:rsidP="00471255" w:rsidRDefault="00471255" w14:paraId="467D9B30" w14:textId="6DB76C1D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highlight w:val="yellow"/>
              </w:rPr>
            </w:pPr>
            <w:r w:rsidRPr="00B82095">
              <w:rPr>
                <w:rFonts w:ascii="Arial" w:hAnsi="Arial" w:cs="Arial"/>
                <w:highlight w:val="yellow"/>
              </w:rPr>
              <w:t xml:space="preserve">Z.B. </w:t>
            </w:r>
            <w:proofErr w:type="spellStart"/>
            <w:r w:rsidRPr="00B82095">
              <w:rPr>
                <w:rFonts w:ascii="Arial" w:hAnsi="Arial" w:cs="Arial"/>
                <w:highlight w:val="yellow"/>
              </w:rPr>
              <w:t>Didaktikraum</w:t>
            </w:r>
            <w:proofErr w:type="spellEnd"/>
            <w:r w:rsidRPr="00B82095">
              <w:rPr>
                <w:rFonts w:ascii="Arial" w:hAnsi="Arial" w:cs="Arial"/>
                <w:highlight w:val="yellow"/>
              </w:rPr>
              <w:t>; Bewegungsraum; Garten</w:t>
            </w:r>
          </w:p>
          <w:p w:rsidRPr="004461AA" w:rsidR="00CD7094" w:rsidRDefault="00CD7094" w14:paraId="3D3CE463" w14:textId="77777777">
            <w:pPr>
              <w:rPr>
                <w:rFonts w:ascii="Arial" w:hAnsi="Arial" w:cs="Arial"/>
                <w:b/>
                <w:bCs/>
              </w:rPr>
            </w:pPr>
          </w:p>
          <w:p w:rsidRPr="004461AA" w:rsidR="00CD7094" w:rsidRDefault="00CD7094" w14:paraId="64128407" w14:textId="7777777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59" w:type="dxa"/>
          </w:tcPr>
          <w:p w:rsidRPr="004461AA" w:rsidR="00F068EC" w:rsidP="004024D7" w:rsidRDefault="00A82306" w14:paraId="355FE71F" w14:textId="194E606E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Kompetenzen</w:t>
            </w:r>
            <w:r w:rsidRPr="004461AA" w:rsidR="002F3950">
              <w:rPr>
                <w:rFonts w:ascii="Arial" w:hAnsi="Arial" w:cs="Arial"/>
                <w:b/>
                <w:bCs/>
              </w:rPr>
              <w:t>:</w:t>
            </w:r>
            <w:r w:rsidR="00B82095">
              <w:rPr>
                <w:rFonts w:ascii="Arial" w:hAnsi="Arial" w:cs="Arial"/>
                <w:b/>
                <w:bCs/>
              </w:rPr>
              <w:t xml:space="preserve"> Das Kind kann…</w:t>
            </w:r>
            <w:r w:rsidR="00B82095">
              <w:rPr>
                <w:rFonts w:ascii="Arial" w:hAnsi="Arial" w:cs="Arial"/>
                <w:b/>
                <w:bCs/>
              </w:rPr>
              <w:br/>
            </w:r>
          </w:p>
          <w:p w:rsidR="00A82306" w:rsidP="00F46D95" w:rsidRDefault="08345D8A" w14:paraId="627C6F5E" w14:textId="2C07D7C9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S</w:t>
            </w:r>
            <w:r w:rsidR="00471255">
              <w:rPr>
                <w:rFonts w:ascii="Arial" w:hAnsi="Arial" w:cs="Arial"/>
                <w:b/>
                <w:bCs/>
              </w:rPr>
              <w:t>achkompetenz</w:t>
            </w:r>
            <w:r w:rsidR="006551CF">
              <w:rPr>
                <w:rFonts w:ascii="Arial" w:hAnsi="Arial" w:cs="Arial"/>
                <w:b/>
                <w:bCs/>
              </w:rPr>
              <w:t xml:space="preserve"> / SA:</w:t>
            </w:r>
          </w:p>
          <w:p w:rsidRPr="00DA3810" w:rsidR="00882AEB" w:rsidP="00882AEB" w:rsidRDefault="000B718E" w14:paraId="594987FB" w14:textId="7D83AAB1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highlight w:val="yellow"/>
              </w:rPr>
            </w:pPr>
            <w:r w:rsidRPr="00DA3810">
              <w:rPr>
                <w:rFonts w:ascii="Arial" w:hAnsi="Arial" w:cs="Arial"/>
                <w:highlight w:val="yellow"/>
              </w:rPr>
              <w:t>…Materialien kennen lernen, benennen, ordnen und vergleichen.</w:t>
            </w:r>
          </w:p>
          <w:p w:rsidR="00A82306" w:rsidP="00F46D95" w:rsidRDefault="00A82306" w14:paraId="285266F3" w14:textId="23117439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S</w:t>
            </w:r>
            <w:r w:rsidR="00471255">
              <w:rPr>
                <w:rFonts w:ascii="Arial" w:hAnsi="Arial" w:cs="Arial"/>
                <w:b/>
                <w:bCs/>
              </w:rPr>
              <w:t>ozial-kommunikative Kompetenz</w:t>
            </w:r>
            <w:r w:rsidR="006551CF">
              <w:rPr>
                <w:rFonts w:ascii="Arial" w:hAnsi="Arial" w:cs="Arial"/>
                <w:b/>
                <w:bCs/>
              </w:rPr>
              <w:t xml:space="preserve"> / SO:</w:t>
            </w:r>
          </w:p>
          <w:p w:rsidRPr="00DA3810" w:rsidR="000B718E" w:rsidP="000B718E" w:rsidRDefault="000967D7" w14:paraId="69EF74E3" w14:textId="47DD6F80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highlight w:val="yellow"/>
              </w:rPr>
            </w:pPr>
            <w:r w:rsidRPr="00DA3810">
              <w:rPr>
                <w:rFonts w:ascii="Arial" w:hAnsi="Arial" w:cs="Arial"/>
                <w:highlight w:val="yellow"/>
              </w:rPr>
              <w:t>…am Freud und Leid anderer Menschen Anteil nehmen.</w:t>
            </w:r>
          </w:p>
          <w:p w:rsidR="00A82306" w:rsidP="00F46D95" w:rsidRDefault="00A82306" w14:paraId="457E4D67" w14:textId="1495C67B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S</w:t>
            </w:r>
            <w:r w:rsidR="00471255">
              <w:rPr>
                <w:rFonts w:ascii="Arial" w:hAnsi="Arial" w:cs="Arial"/>
                <w:b/>
                <w:bCs/>
              </w:rPr>
              <w:t xml:space="preserve">elbstkompetenz / </w:t>
            </w:r>
            <w:r w:rsidR="00B82095">
              <w:rPr>
                <w:rFonts w:ascii="Arial" w:hAnsi="Arial" w:cs="Arial"/>
                <w:b/>
                <w:bCs/>
              </w:rPr>
              <w:t>personale Kompetenz</w:t>
            </w:r>
            <w:r w:rsidR="006551CF">
              <w:rPr>
                <w:rFonts w:ascii="Arial" w:hAnsi="Arial" w:cs="Arial"/>
                <w:b/>
                <w:bCs/>
              </w:rPr>
              <w:t xml:space="preserve"> / SE:</w:t>
            </w:r>
          </w:p>
          <w:p w:rsidRPr="00DA3810" w:rsidR="000967D7" w:rsidP="000967D7" w:rsidRDefault="00DA3810" w14:paraId="6D1E2868" w14:textId="07A81CF4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highlight w:val="yellow"/>
              </w:rPr>
            </w:pPr>
            <w:r w:rsidRPr="00DA3810">
              <w:rPr>
                <w:rFonts w:ascii="Arial" w:hAnsi="Arial" w:cs="Arial"/>
                <w:highlight w:val="yellow"/>
              </w:rPr>
              <w:t>Sprechmotorische Fähigkeiten weiterentwickeln und verfeinern.</w:t>
            </w:r>
          </w:p>
          <w:p w:rsidRPr="004461AA" w:rsidR="00255662" w:rsidP="00F46D95" w:rsidRDefault="00255662" w14:paraId="2B2CFE4E" w14:textId="77777777">
            <w:pPr>
              <w:rPr>
                <w:rFonts w:ascii="Arial" w:hAnsi="Arial" w:cs="Arial"/>
                <w:b/>
                <w:bCs/>
              </w:rPr>
            </w:pPr>
          </w:p>
          <w:p w:rsidR="00882AEB" w:rsidP="00F46D95" w:rsidRDefault="00A82306" w14:paraId="0B97AF5A" w14:textId="389BD90D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L</w:t>
            </w:r>
            <w:r w:rsidR="00B82095">
              <w:rPr>
                <w:rFonts w:ascii="Arial" w:hAnsi="Arial" w:cs="Arial"/>
                <w:b/>
                <w:bCs/>
              </w:rPr>
              <w:t>ernmethodische Kompetenz</w:t>
            </w:r>
            <w:r w:rsidR="006551CF">
              <w:rPr>
                <w:rFonts w:ascii="Arial" w:hAnsi="Arial" w:cs="Arial"/>
                <w:b/>
                <w:bCs/>
              </w:rPr>
              <w:t xml:space="preserve"> / LMK:</w:t>
            </w:r>
          </w:p>
          <w:p w:rsidRPr="00DA3810" w:rsidR="00A82306" w:rsidP="00882AEB" w:rsidRDefault="002605DA" w14:paraId="14009B76" w14:textId="52AE8100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highlight w:val="yellow"/>
              </w:rPr>
            </w:pPr>
            <w:r w:rsidRPr="00DA3810">
              <w:rPr>
                <w:rFonts w:ascii="Arial" w:hAnsi="Arial" w:cs="Arial"/>
                <w:highlight w:val="yellow"/>
              </w:rPr>
              <w:t>…erkennen, dass neu Gelerntes die eigenen Handlungs- und Entscheidungsmöglichkeiten erweitert.</w:t>
            </w:r>
          </w:p>
          <w:p w:rsidR="00882AEB" w:rsidP="00572794" w:rsidRDefault="00A82306" w14:paraId="738A040D" w14:textId="140FAC28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M</w:t>
            </w:r>
            <w:r w:rsidR="00B82095">
              <w:rPr>
                <w:rFonts w:ascii="Arial" w:hAnsi="Arial" w:cs="Arial"/>
                <w:b/>
                <w:bCs/>
              </w:rPr>
              <w:t>etakompetenz</w:t>
            </w:r>
            <w:r w:rsidR="006551CF">
              <w:rPr>
                <w:rFonts w:ascii="Arial" w:hAnsi="Arial" w:cs="Arial"/>
                <w:b/>
                <w:bCs/>
              </w:rPr>
              <w:t xml:space="preserve"> / MK:</w:t>
            </w:r>
          </w:p>
          <w:p w:rsidRPr="00DA3810" w:rsidR="00882AEB" w:rsidP="00882AEB" w:rsidRDefault="00390B0D" w14:paraId="5DF98057" w14:textId="77777777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highlight w:val="yellow"/>
              </w:rPr>
            </w:pPr>
            <w:r w:rsidRPr="00DA3810">
              <w:rPr>
                <w:rFonts w:ascii="Arial" w:hAnsi="Arial" w:cs="Arial"/>
                <w:highlight w:val="yellow"/>
              </w:rPr>
              <w:t xml:space="preserve">…bewusst die Aufgabe wählen, die es aktuell </w:t>
            </w:r>
            <w:r w:rsidRPr="00DA3810" w:rsidR="00882AEB">
              <w:rPr>
                <w:rFonts w:ascii="Arial" w:hAnsi="Arial" w:cs="Arial"/>
                <w:highlight w:val="yellow"/>
              </w:rPr>
              <w:t>gerade schon/gerade noch nicht, schafft.</w:t>
            </w:r>
          </w:p>
          <w:p w:rsidRPr="00882AEB" w:rsidR="00572794" w:rsidP="00882AEB" w:rsidRDefault="00B82095" w14:paraId="0B1C51FD" w14:textId="46364903">
            <w:pPr>
              <w:rPr>
                <w:rFonts w:ascii="Arial" w:hAnsi="Arial" w:cs="Arial"/>
                <w:b/>
                <w:bCs/>
              </w:rPr>
            </w:pPr>
            <w:r w:rsidRPr="00882AEB">
              <w:rPr>
                <w:rFonts w:ascii="Arial" w:hAnsi="Arial" w:cs="Arial"/>
                <w:b/>
                <w:bCs/>
              </w:rPr>
              <w:br/>
            </w:r>
            <w:r w:rsidRPr="00DA3810">
              <w:rPr>
                <w:rFonts w:ascii="Arial" w:hAnsi="Arial" w:cs="Arial"/>
                <w:b/>
                <w:bCs/>
                <w:highlight w:val="yellow"/>
              </w:rPr>
              <w:t>Für jeden Kompetenzbereich mindestens 2 Kompetenzen formulieren!</w:t>
            </w:r>
          </w:p>
        </w:tc>
        <w:tc>
          <w:tcPr>
            <w:tcW w:w="4759" w:type="dxa"/>
          </w:tcPr>
          <w:p w:rsidRPr="007F1AE1" w:rsidR="00DF2388" w:rsidRDefault="00CD7094" w14:paraId="58820B6F" w14:textId="31F4AEE7">
            <w:pPr>
              <w:rPr>
                <w:rFonts w:ascii="Arial" w:hAnsi="Arial" w:cs="Arial"/>
                <w:highlight w:val="yellow"/>
              </w:rPr>
            </w:pPr>
            <w:r w:rsidRPr="004461AA">
              <w:rPr>
                <w:rFonts w:ascii="Arial" w:hAnsi="Arial" w:cs="Arial"/>
                <w:b/>
                <w:bCs/>
              </w:rPr>
              <w:t>Lernform:</w:t>
            </w:r>
            <w:r w:rsidR="00DA3810">
              <w:rPr>
                <w:rFonts w:ascii="Arial" w:hAnsi="Arial" w:cs="Arial"/>
                <w:b/>
                <w:bCs/>
              </w:rPr>
              <w:t xml:space="preserve"> </w:t>
            </w:r>
            <w:r w:rsidRPr="007F1AE1" w:rsidR="006E359E">
              <w:rPr>
                <w:rFonts w:ascii="Arial" w:hAnsi="Arial" w:cs="Arial"/>
                <w:highlight w:val="yellow"/>
              </w:rPr>
              <w:t>Frühkindliche Lernformen nach Niederle</w:t>
            </w:r>
            <w:r w:rsidRPr="007F1AE1" w:rsidR="00F2046A">
              <w:rPr>
                <w:rFonts w:ascii="Arial" w:hAnsi="Arial" w:cs="Arial"/>
                <w:highlight w:val="yellow"/>
              </w:rPr>
              <w:t xml:space="preserve"> (2005): Spielen, Forschen, Erfinden, Gestalten, Arbeiten</w:t>
            </w:r>
            <w:r w:rsidRPr="007F1AE1" w:rsidR="00C25A9E">
              <w:rPr>
                <w:rFonts w:ascii="Arial" w:hAnsi="Arial" w:cs="Arial"/>
                <w:highlight w:val="yellow"/>
              </w:rPr>
              <w:t xml:space="preserve"> oder Lernformen primär nach Bandura (1977): Lernen am Modell, Lernen durch Erfolg, Lernen durch Einsicht</w:t>
            </w:r>
          </w:p>
          <w:p w:rsidRPr="007F1AE1" w:rsidR="00CD7094" w:rsidRDefault="007F1AE1" w14:paraId="0FFD87D4" w14:textId="1FC5BC99">
            <w:pPr>
              <w:rPr>
                <w:rFonts w:ascii="Arial" w:hAnsi="Arial" w:cs="Arial"/>
              </w:rPr>
            </w:pPr>
            <w:r w:rsidRPr="007F1AE1">
              <w:rPr>
                <w:rFonts w:ascii="Arial" w:hAnsi="Arial" w:cs="Arial"/>
                <w:highlight w:val="yellow"/>
              </w:rPr>
              <w:t>Bei sprachlichen Aktivitäten immer:</w:t>
            </w:r>
            <w:r>
              <w:rPr>
                <w:rFonts w:ascii="Arial" w:hAnsi="Arial" w:cs="Arial"/>
              </w:rPr>
              <w:t xml:space="preserve"> Spielen</w:t>
            </w:r>
          </w:p>
          <w:p w:rsidRPr="004461AA" w:rsidR="00572794" w:rsidRDefault="00572794" w14:paraId="0C509614" w14:textId="77777777">
            <w:pPr>
              <w:rPr>
                <w:rFonts w:ascii="Arial" w:hAnsi="Arial" w:cs="Arial"/>
                <w:b/>
                <w:bCs/>
              </w:rPr>
            </w:pPr>
          </w:p>
          <w:p w:rsidRPr="004461AA" w:rsidR="00F46D95" w:rsidP="00F46D95" w:rsidRDefault="00CD7094" w14:paraId="0A9A2A60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Zielgruppe:</w:t>
            </w:r>
          </w:p>
          <w:p w:rsidRPr="00455A18" w:rsidR="00572794" w:rsidP="00F46D95" w:rsidRDefault="00455A18" w14:paraId="575865B0" w14:textId="06C389B6">
            <w:pPr>
              <w:rPr>
                <w:rFonts w:ascii="Arial" w:hAnsi="Arial" w:cs="Arial"/>
              </w:rPr>
            </w:pPr>
            <w:r w:rsidRPr="00455A18">
              <w:rPr>
                <w:rFonts w:ascii="Arial" w:hAnsi="Arial" w:cs="Arial"/>
                <w:highlight w:val="yellow"/>
              </w:rPr>
              <w:t>Altersspanne angeben</w:t>
            </w:r>
            <w:r w:rsidRPr="00455A18">
              <w:rPr>
                <w:rFonts w:ascii="Arial" w:hAnsi="Arial" w:cs="Arial"/>
              </w:rPr>
              <w:t xml:space="preserve"> </w:t>
            </w:r>
          </w:p>
          <w:p w:rsidRPr="004461AA" w:rsidR="00572794" w:rsidP="00572794" w:rsidRDefault="00092DCC" w14:paraId="7541EF58" w14:textId="68ED7713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4461AA">
              <w:rPr>
                <w:rFonts w:ascii="Arial" w:hAnsi="Arial" w:cs="Arial"/>
                <w:b/>
                <w:bCs/>
              </w:rPr>
              <w:br/>
            </w:r>
            <w:r w:rsidRPr="004461AA" w:rsidR="00F46D95">
              <w:rPr>
                <w:rFonts w:ascii="Arial" w:hAnsi="Arial" w:cs="Arial"/>
                <w:b/>
                <w:bCs/>
              </w:rPr>
              <w:t>Sozialform:</w:t>
            </w:r>
            <w:r w:rsidRPr="004461AA" w:rsidR="00F46D95">
              <w:rPr>
                <w:rFonts w:ascii="Arial" w:hAnsi="Arial" w:cs="Arial"/>
                <w:b/>
                <w:bCs/>
              </w:rPr>
              <w:br/>
            </w:r>
            <w:r w:rsidRPr="005E2C4D" w:rsidR="00455A18">
              <w:rPr>
                <w:rFonts w:ascii="Arial" w:hAnsi="Arial" w:cs="Arial"/>
                <w:highlight w:val="yellow"/>
                <w:lang w:val="de-DE"/>
              </w:rPr>
              <w:t>Einzel</w:t>
            </w:r>
            <w:r w:rsidRPr="005E2C4D" w:rsidR="00E854FF">
              <w:rPr>
                <w:rFonts w:ascii="Arial" w:hAnsi="Arial" w:cs="Arial"/>
                <w:highlight w:val="yellow"/>
                <w:lang w:val="de-DE"/>
              </w:rPr>
              <w:t xml:space="preserve">beschäftigung, Tandemtätigkeit, Kleingruppe, Teilgruppe, Gesamtgruppe (Abkürzungen sind zulässig); Zusätzlich kann die genaue Kinderanzahl </w:t>
            </w:r>
            <w:r w:rsidRPr="005E2C4D" w:rsidR="005E2C4D">
              <w:rPr>
                <w:rFonts w:ascii="Arial" w:hAnsi="Arial" w:cs="Arial"/>
                <w:highlight w:val="yellow"/>
                <w:lang w:val="de-DE"/>
              </w:rPr>
              <w:t>dazugeschrieben werden</w:t>
            </w:r>
          </w:p>
        </w:tc>
      </w:tr>
      <w:tr w:rsidRPr="004461AA" w:rsidR="0058519C" w:rsidTr="1492F781" w14:paraId="4797A76F" w14:textId="77777777">
        <w:tc>
          <w:tcPr>
            <w:tcW w:w="14277" w:type="dxa"/>
            <w:gridSpan w:val="3"/>
          </w:tcPr>
          <w:p w:rsidRPr="001E0347" w:rsidR="00035ABA" w:rsidP="00572794" w:rsidRDefault="00035ABA" w14:paraId="652B0986" w14:textId="07C769B2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  <w:b/>
                <w:bCs/>
              </w:rPr>
              <w:t>Bildungsinhalt:</w:t>
            </w:r>
            <w:r w:rsidRPr="004461AA" w:rsidR="002F3950">
              <w:rPr>
                <w:rFonts w:ascii="Arial" w:hAnsi="Arial" w:cs="Arial"/>
                <w:b/>
                <w:bCs/>
              </w:rPr>
              <w:t xml:space="preserve"> </w:t>
            </w:r>
            <w:r w:rsidRPr="001E0347" w:rsidR="000C3940">
              <w:rPr>
                <w:rFonts w:ascii="Arial" w:hAnsi="Arial" w:cs="Arial"/>
                <w:highlight w:val="yellow"/>
              </w:rPr>
              <w:t>Siehe „</w:t>
            </w:r>
            <w:r w:rsidRPr="001E0347" w:rsidR="003A45FE">
              <w:rPr>
                <w:rFonts w:ascii="Arial" w:hAnsi="Arial" w:cs="Arial"/>
                <w:highlight w:val="yellow"/>
              </w:rPr>
              <w:t>Spiel- und Aktionsbereiche</w:t>
            </w:r>
            <w:r w:rsidRPr="001E0347" w:rsidR="00D24319">
              <w:rPr>
                <w:rFonts w:ascii="Arial" w:hAnsi="Arial" w:cs="Arial"/>
                <w:highlight w:val="yellow"/>
              </w:rPr>
              <w:t>“ + kurze Beschreibung oder Titel des Spiels/Bilderbuches/Geschichte/etc.</w:t>
            </w:r>
          </w:p>
          <w:p w:rsidRPr="004461AA" w:rsidR="00572794" w:rsidP="00572794" w:rsidRDefault="00572794" w14:paraId="3F1945CD" w14:textId="77777777">
            <w:pPr>
              <w:rPr>
                <w:rFonts w:ascii="Arial" w:hAnsi="Arial" w:cs="Arial"/>
                <w:b/>
                <w:bCs/>
              </w:rPr>
            </w:pPr>
          </w:p>
        </w:tc>
      </w:tr>
      <w:tr w:rsidRPr="004461AA" w:rsidR="0058519C" w:rsidTr="1492F781" w14:paraId="194696AD" w14:textId="77777777">
        <w:tc>
          <w:tcPr>
            <w:tcW w:w="14277" w:type="dxa"/>
            <w:gridSpan w:val="3"/>
          </w:tcPr>
          <w:p w:rsidRPr="004461AA" w:rsidR="00CD7094" w:rsidP="00F46D95" w:rsidRDefault="00CD7094" w14:paraId="1FFF1EA0" w14:textId="23347595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 xml:space="preserve">Vorangegangene Beobachtung und/oder Interesse des Kindes: </w:t>
            </w:r>
            <w:r w:rsidRPr="001E0347" w:rsidR="001E0347">
              <w:rPr>
                <w:rFonts w:ascii="Arial" w:hAnsi="Arial" w:cs="Arial"/>
                <w:highlight w:val="yellow"/>
              </w:rPr>
              <w:t>(Besonders bei einem „Sehr gut“ sollten hier tatsächliche Beobachtungen formuliert sein)</w:t>
            </w:r>
            <w:r w:rsidRPr="001E0347">
              <w:rPr>
                <w:rFonts w:ascii="Arial" w:hAnsi="Arial" w:cs="Arial"/>
              </w:rPr>
              <w:br/>
            </w:r>
          </w:p>
        </w:tc>
      </w:tr>
      <w:tr w:rsidRPr="004461AA" w:rsidR="004D77CF" w:rsidTr="1492F781" w14:paraId="1464184F" w14:textId="77777777">
        <w:tc>
          <w:tcPr>
            <w:tcW w:w="14277" w:type="dxa"/>
            <w:gridSpan w:val="3"/>
          </w:tcPr>
          <w:p w:rsidRPr="004461AA" w:rsidR="004D77CF" w:rsidP="00F46D95" w:rsidRDefault="004D77CF" w14:paraId="440F2751" w14:textId="13A23866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 xml:space="preserve">Didaktisches Prinzip: </w:t>
            </w:r>
            <w:r w:rsidRPr="001E0347" w:rsidR="001E0347">
              <w:rPr>
                <w:rFonts w:ascii="Arial" w:hAnsi="Arial" w:cs="Arial"/>
                <w:b/>
                <w:bCs/>
                <w:highlight w:val="yellow"/>
              </w:rPr>
              <w:t>(</w:t>
            </w:r>
            <w:r w:rsidRPr="001E0347" w:rsidR="001E0347">
              <w:rPr>
                <w:rFonts w:ascii="Arial" w:hAnsi="Arial" w:cs="Arial"/>
                <w:highlight w:val="yellow"/>
              </w:rPr>
              <w:t xml:space="preserve">Siehe: Bundesländerübergreifender </w:t>
            </w:r>
            <w:proofErr w:type="spellStart"/>
            <w:r w:rsidRPr="001E0347" w:rsidR="001E0347">
              <w:rPr>
                <w:rFonts w:ascii="Arial" w:hAnsi="Arial" w:cs="Arial"/>
                <w:highlight w:val="yellow"/>
              </w:rPr>
              <w:t>BildungsRahmenPlan</w:t>
            </w:r>
            <w:proofErr w:type="spellEnd"/>
            <w:r w:rsidRPr="001E0347" w:rsidR="001E0347">
              <w:rPr>
                <w:rFonts w:ascii="Arial" w:hAnsi="Arial" w:cs="Arial"/>
                <w:highlight w:val="yellow"/>
              </w:rPr>
              <w:t xml:space="preserve"> für elementare Bildungseinrichtungen in Österreich)</w:t>
            </w:r>
            <w:r w:rsidRPr="001E0347">
              <w:rPr>
                <w:rFonts w:ascii="Arial" w:hAnsi="Arial" w:cs="Arial"/>
              </w:rPr>
              <w:br/>
            </w:r>
          </w:p>
        </w:tc>
      </w:tr>
      <w:tr w:rsidRPr="004461AA" w:rsidR="0058519C" w:rsidTr="1492F781" w14:paraId="1D2469BE" w14:textId="77777777">
        <w:tc>
          <w:tcPr>
            <w:tcW w:w="14277" w:type="dxa"/>
            <w:gridSpan w:val="3"/>
          </w:tcPr>
          <w:p w:rsidRPr="004461AA" w:rsidR="00DF2388" w:rsidP="00572794" w:rsidRDefault="00CD7094" w14:paraId="5F0545EB" w14:textId="6ADE2C4A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Vorbereitende Tätigkeiten:</w:t>
            </w:r>
            <w:r w:rsidRPr="004461AA" w:rsidR="002D328F">
              <w:rPr>
                <w:rFonts w:ascii="Arial" w:hAnsi="Arial" w:cs="Arial"/>
                <w:b/>
                <w:bCs/>
              </w:rPr>
              <w:t xml:space="preserve"> </w:t>
            </w:r>
            <w:r w:rsidRPr="00F41C9D" w:rsidR="001E0347">
              <w:rPr>
                <w:rFonts w:ascii="Arial" w:hAnsi="Arial" w:cs="Arial"/>
                <w:highlight w:val="yellow"/>
              </w:rPr>
              <w:t>Desto ausführlicher und aufwendiger, desto</w:t>
            </w:r>
            <w:r w:rsidRPr="00F41C9D" w:rsidR="00F41C9D">
              <w:rPr>
                <w:rFonts w:ascii="Arial" w:hAnsi="Arial" w:cs="Arial"/>
                <w:highlight w:val="yellow"/>
              </w:rPr>
              <w:t xml:space="preserve"> mehr zeigt man das Engagement und die Vorbereitung, die in die Durchführung geflossen ist</w:t>
            </w:r>
          </w:p>
          <w:p w:rsidRPr="004461AA" w:rsidR="00572794" w:rsidP="00572794" w:rsidRDefault="00572794" w14:paraId="6858438D" w14:textId="77777777">
            <w:pPr>
              <w:rPr>
                <w:rFonts w:ascii="Arial" w:hAnsi="Arial" w:cs="Arial"/>
                <w:b/>
                <w:bCs/>
              </w:rPr>
            </w:pPr>
          </w:p>
        </w:tc>
      </w:tr>
      <w:tr w:rsidRPr="004461AA" w:rsidR="0058519C" w:rsidTr="1492F781" w14:paraId="3D6255FD" w14:textId="77777777">
        <w:tc>
          <w:tcPr>
            <w:tcW w:w="14277" w:type="dxa"/>
            <w:gridSpan w:val="3"/>
          </w:tcPr>
          <w:p w:rsidRPr="004461AA" w:rsidR="00CD7094" w:rsidP="00572794" w:rsidRDefault="00CD7094" w14:paraId="18F9589F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Materialien/Medien:</w:t>
            </w:r>
            <w:r w:rsidRPr="004461AA" w:rsidR="002D328F">
              <w:rPr>
                <w:rFonts w:ascii="Arial" w:hAnsi="Arial" w:cs="Arial"/>
                <w:b/>
                <w:bCs/>
              </w:rPr>
              <w:t xml:space="preserve"> </w:t>
            </w:r>
          </w:p>
          <w:p w:rsidRPr="004461AA" w:rsidR="00572794" w:rsidP="00572794" w:rsidRDefault="00F41C9D" w14:paraId="30C980E3" w14:textId="48A97BAC">
            <w:pPr>
              <w:rPr>
                <w:rFonts w:ascii="Arial" w:hAnsi="Arial" w:cs="Arial"/>
                <w:b/>
                <w:bCs/>
              </w:rPr>
            </w:pPr>
            <w:r w:rsidRPr="00F41C9D">
              <w:rPr>
                <w:rFonts w:ascii="Arial" w:hAnsi="Arial" w:cs="Arial"/>
                <w:highlight w:val="yellow"/>
              </w:rPr>
              <w:t xml:space="preserve">Desto ausführlicher und aufwendiger, desto mehr zeigt man das Engagement und die Vorbereitung, die in die Durchführung geflossen </w:t>
            </w:r>
            <w:proofErr w:type="gramStart"/>
            <w:r w:rsidRPr="00F41C9D">
              <w:rPr>
                <w:rFonts w:ascii="Arial" w:hAnsi="Arial" w:cs="Arial"/>
                <w:highlight w:val="yellow"/>
              </w:rPr>
              <w:t>ist</w:t>
            </w:r>
            <w:proofErr w:type="gramEnd"/>
          </w:p>
        </w:tc>
      </w:tr>
      <w:tr w:rsidRPr="004461AA" w:rsidR="00CA45BB" w:rsidTr="1492F781" w14:paraId="56F93C9E" w14:textId="77777777">
        <w:tc>
          <w:tcPr>
            <w:tcW w:w="14277" w:type="dxa"/>
            <w:gridSpan w:val="3"/>
          </w:tcPr>
          <w:p w:rsidRPr="004461AA" w:rsidR="00572794" w:rsidP="00572794" w:rsidRDefault="00CD7094" w14:paraId="0089965E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Vorbereitete Umgebung:</w:t>
            </w:r>
            <w:r w:rsidRPr="004461AA" w:rsidR="004024D7">
              <w:rPr>
                <w:rFonts w:ascii="Arial" w:hAnsi="Arial" w:cs="Arial"/>
                <w:b/>
                <w:bCs/>
              </w:rPr>
              <w:t xml:space="preserve"> </w:t>
            </w:r>
          </w:p>
          <w:p w:rsidRPr="004461AA" w:rsidR="00572794" w:rsidP="00572794" w:rsidRDefault="00F41C9D" w14:paraId="395A4441" w14:textId="28FA4B94">
            <w:pPr>
              <w:rPr>
                <w:rFonts w:ascii="Arial" w:hAnsi="Arial" w:cs="Arial"/>
                <w:b/>
                <w:bCs/>
              </w:rPr>
            </w:pPr>
            <w:r w:rsidRPr="00F41C9D">
              <w:rPr>
                <w:rFonts w:ascii="Arial" w:hAnsi="Arial" w:cs="Arial"/>
                <w:highlight w:val="yellow"/>
              </w:rPr>
              <w:t xml:space="preserve">Desto ausführlicher und aufwendiger, desto mehr zeigt man das Engagement und die Vorbereitung, die in die Durchführung geflossen </w:t>
            </w:r>
            <w:proofErr w:type="gramStart"/>
            <w:r w:rsidRPr="00F41C9D">
              <w:rPr>
                <w:rFonts w:ascii="Arial" w:hAnsi="Arial" w:cs="Arial"/>
                <w:highlight w:val="yellow"/>
              </w:rPr>
              <w:t>ist</w:t>
            </w:r>
            <w:proofErr w:type="gramEnd"/>
          </w:p>
        </w:tc>
      </w:tr>
    </w:tbl>
    <w:p w:rsidRPr="004461AA" w:rsidR="001A1448" w:rsidRDefault="001A1448" w14:paraId="2973D740" w14:textId="77777777">
      <w:pPr>
        <w:rPr>
          <w:rFonts w:ascii="Arial" w:hAnsi="Arial" w:cs="Arial"/>
        </w:rPr>
      </w:pPr>
    </w:p>
    <w:p w:rsidRPr="004461AA" w:rsidR="00D52F11" w:rsidRDefault="00D52F11" w14:paraId="61B3C42D" w14:textId="77777777">
      <w:pPr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52"/>
        <w:gridCol w:w="7898"/>
        <w:gridCol w:w="4427"/>
      </w:tblGrid>
      <w:tr w:rsidRPr="004461AA" w:rsidR="0058519C" w:rsidTr="00255662" w14:paraId="7C1D7716" w14:textId="77777777">
        <w:tc>
          <w:tcPr>
            <w:tcW w:w="1952" w:type="dxa"/>
            <w:shd w:val="clear" w:color="auto" w:fill="D9D9D9" w:themeFill="background1" w:themeFillShade="D9"/>
          </w:tcPr>
          <w:p w:rsidRPr="004461AA" w:rsidR="00CD7094" w:rsidRDefault="00CD7094" w14:paraId="5C156E91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Phase</w:t>
            </w:r>
          </w:p>
          <w:p w:rsidRPr="004461AA" w:rsidR="002A5C80" w:rsidRDefault="002A5C80" w14:paraId="3D3F92FB" w14:textId="77777777">
            <w:pPr>
              <w:rPr>
                <w:rFonts w:ascii="Arial" w:hAnsi="Arial" w:cs="Arial"/>
              </w:rPr>
            </w:pPr>
          </w:p>
        </w:tc>
        <w:tc>
          <w:tcPr>
            <w:tcW w:w="7898" w:type="dxa"/>
            <w:shd w:val="clear" w:color="auto" w:fill="D9D9D9" w:themeFill="background1" w:themeFillShade="D9"/>
          </w:tcPr>
          <w:p w:rsidRPr="004461AA" w:rsidR="00CD7094" w:rsidRDefault="00CD7094" w14:paraId="4AF68D03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Inhaltlicher Ablauf/Methodische Überlegungen</w:t>
            </w:r>
          </w:p>
        </w:tc>
        <w:tc>
          <w:tcPr>
            <w:tcW w:w="4427" w:type="dxa"/>
            <w:shd w:val="clear" w:color="auto" w:fill="D9D9D9" w:themeFill="background1" w:themeFillShade="D9"/>
          </w:tcPr>
          <w:p w:rsidRPr="004461AA" w:rsidR="00CD7094" w:rsidRDefault="00CD7094" w14:paraId="6F8C8028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Methodenreflexion</w:t>
            </w:r>
          </w:p>
        </w:tc>
      </w:tr>
      <w:tr w:rsidRPr="004461AA" w:rsidR="002E223E" w:rsidTr="00255662" w14:paraId="2E1BB321" w14:textId="77777777">
        <w:tc>
          <w:tcPr>
            <w:tcW w:w="1952" w:type="dxa"/>
            <w:shd w:val="clear" w:color="auto" w:fill="D9D9D9" w:themeFill="background1" w:themeFillShade="D9"/>
          </w:tcPr>
          <w:p w:rsidRPr="004461AA" w:rsidR="002E223E" w:rsidP="002E223E" w:rsidRDefault="002E223E" w14:paraId="42ABE9BD" w14:textId="39E3F1DF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Übergang</w:t>
            </w:r>
            <w:r w:rsidRPr="004461AA">
              <w:rPr>
                <w:rFonts w:ascii="Arial" w:hAnsi="Arial" w:cs="Arial"/>
              </w:rPr>
              <w:br/>
            </w:r>
            <w:r w:rsidRPr="004461AA">
              <w:rPr>
                <w:rFonts w:ascii="Arial" w:hAnsi="Arial" w:cs="Arial"/>
              </w:rPr>
              <w:t>(Mikrotransition)</w:t>
            </w:r>
          </w:p>
          <w:p w:rsidRPr="004461AA" w:rsidR="002E223E" w:rsidP="002E223E" w:rsidRDefault="002E223E" w14:paraId="116E913D" w14:textId="7123B353">
            <w:pPr>
              <w:rPr>
                <w:rFonts w:ascii="Arial" w:hAnsi="Arial" w:cs="Arial"/>
              </w:rPr>
            </w:pPr>
          </w:p>
        </w:tc>
        <w:tc>
          <w:tcPr>
            <w:tcW w:w="7898" w:type="dxa"/>
          </w:tcPr>
          <w:p w:rsidRPr="004461AA" w:rsidR="002E223E" w:rsidP="002E223E" w:rsidRDefault="002E223E" w14:paraId="2A26E19E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1:</w:t>
            </w:r>
          </w:p>
          <w:p w:rsidRPr="004461AA" w:rsidR="002E223E" w:rsidP="002E223E" w:rsidRDefault="002E223E" w14:paraId="30AA44C3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„Kinder, heute habe ich euch eine besondere Geschichte mitgebracht. Aber sie ist nicht einfach nur eine Geschichte – wir werden sie gemeinsam entdecken! Dafür reisen wir an einen besonderen Ort … kommt, wir hüpfen, schwingen, schlendern, schleichen, etc. dort hin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2E223E" w:rsidP="002E223E" w:rsidRDefault="002E223E" w14:paraId="0F1CC8EE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2:</w:t>
            </w:r>
          </w:p>
          <w:p w:rsidRPr="004461AA" w:rsidR="002E223E" w:rsidP="002E223E" w:rsidRDefault="002E223E" w14:paraId="5E550F00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Das magische Ei</w:t>
            </w:r>
          </w:p>
          <w:p w:rsidRPr="004461AA" w:rsidR="002E223E" w:rsidP="002E223E" w:rsidRDefault="002E223E" w14:paraId="002D6A37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„Ich habe etwas ganz Besonderes gefunden: ein geheimnisvolles Ei. Aber es gehört nicht mir … vielleicht erzählt es uns seine Geschichte, wenn wir genau hinsehen. Kommt, wir folgen seiner Spur.“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2E223E" w:rsidP="002E223E" w:rsidRDefault="002E223E" w14:paraId="69507314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3:</w:t>
            </w:r>
          </w:p>
          <w:p w:rsidRPr="004461AA" w:rsidR="002E223E" w:rsidP="002E223E" w:rsidRDefault="002E223E" w14:paraId="4E5BC1D3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Die Tür zum Frühling:</w:t>
            </w:r>
          </w:p>
          <w:p w:rsidRPr="004461AA" w:rsidR="002E223E" w:rsidP="002E223E" w:rsidRDefault="002E223E" w14:paraId="312791AC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Ein Tuch oder ein Vorhang wird als „Tür“ genutzt.</w:t>
            </w:r>
          </w:p>
          <w:p w:rsidRPr="004461AA" w:rsidR="002E223E" w:rsidP="002E223E" w:rsidRDefault="002E223E" w14:paraId="560C3B0A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 xml:space="preserve">„Hört ihr das? Der Frühling ruft uns! (Frühlingsgeräusche, Vogelgezwitscher, etc. abspielen) </w:t>
            </w:r>
          </w:p>
          <w:p w:rsidRPr="004461AA" w:rsidR="002E223E" w:rsidP="002E223E" w:rsidRDefault="002E223E" w14:paraId="2E41DA62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Wenn wir durch diese Tür gehen, entdecken wir, was gerade in der Natur passiert.“</w:t>
            </w:r>
          </w:p>
          <w:p w:rsidRPr="004461AA" w:rsidR="002E223E" w:rsidP="002E223E" w:rsidRDefault="002E223E" w14:paraId="2F639CB9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Kinder schreiten gemeinsam hindurch und betreten die vorbereitete Landschaft.</w:t>
            </w:r>
          </w:p>
          <w:p w:rsidRPr="004461AA" w:rsidR="002E223E" w:rsidP="002E223E" w:rsidRDefault="002E223E" w14:paraId="1B8024C0" w14:textId="77777777">
            <w:pPr>
              <w:ind w:left="360"/>
              <w:rPr>
                <w:rFonts w:ascii="Arial" w:hAnsi="Arial" w:cs="Arial"/>
              </w:rPr>
            </w:pPr>
          </w:p>
          <w:p w:rsidRPr="004461AA" w:rsidR="002E223E" w:rsidP="002E223E" w:rsidRDefault="002E223E" w14:paraId="1E0E8E6D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4:</w:t>
            </w:r>
          </w:p>
          <w:p w:rsidRPr="004461AA" w:rsidR="002E223E" w:rsidP="002E223E" w:rsidRDefault="002E223E" w14:paraId="2F7AB9AD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Das Osterhasengeheimnis</w:t>
            </w:r>
          </w:p>
          <w:p w:rsidRPr="004461AA" w:rsidR="002E223E" w:rsidP="002E223E" w:rsidRDefault="002E223E" w14:paraId="1231DFAB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„Wisst ihr, woher die bunten Eier wirklich kommen? Ich habe gehört, dass ein kleiner Hase ein großes Geheimnis hat … kommt mit, wir schauen nach!“</w:t>
            </w:r>
          </w:p>
          <w:p w:rsidRPr="004461AA" w:rsidR="002E223E" w:rsidP="002E223E" w:rsidRDefault="002E223E" w14:paraId="1E5E50FB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Die Kinder werden auf eine „Entdeckungsreise“ mitgenommen.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2E223E" w:rsidP="002E223E" w:rsidRDefault="002E223E" w14:paraId="235566F5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5:</w:t>
            </w:r>
          </w:p>
          <w:p w:rsidRPr="004461AA" w:rsidR="002E223E" w:rsidP="002E223E" w:rsidRDefault="002E223E" w14:paraId="1E5B7A35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Spurensuche:</w:t>
            </w:r>
          </w:p>
          <w:p w:rsidRPr="004461AA" w:rsidR="002E223E" w:rsidP="002E223E" w:rsidRDefault="002E223E" w14:paraId="366BF562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Vor den Kindern sind kleine Hinweise ausgelegt: Hasenpfoten (aus Papier), ein verlorenes Ei(er) oder eine Feder.</w:t>
            </w:r>
          </w:p>
          <w:p w:rsidRPr="004461AA" w:rsidR="002E223E" w:rsidP="002E223E" w:rsidRDefault="002E223E" w14:paraId="66B177EE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„Jemand war hier! Seht ihr die Spuren? Wohin führen sie wohl?“</w:t>
            </w:r>
          </w:p>
          <w:p w:rsidRPr="004461AA" w:rsidR="002E223E" w:rsidP="002E223E" w:rsidRDefault="002E223E" w14:paraId="4152E2AB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Gemeinsam gehen wir den Spuren nach.</w:t>
            </w:r>
          </w:p>
          <w:p w:rsidRPr="004461AA" w:rsidR="002E223E" w:rsidP="002E223E" w:rsidRDefault="002E223E" w14:paraId="23CE819B" w14:textId="77777777">
            <w:pPr>
              <w:ind w:left="360"/>
              <w:rPr>
                <w:rFonts w:ascii="Arial" w:hAnsi="Arial" w:cs="Arial"/>
              </w:rPr>
            </w:pPr>
          </w:p>
          <w:p w:rsidRPr="004461AA" w:rsidR="002E223E" w:rsidP="002E223E" w:rsidRDefault="002E223E" w14:paraId="444ED5B9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6:</w:t>
            </w:r>
          </w:p>
          <w:p w:rsidRPr="004461AA" w:rsidR="002E223E" w:rsidP="002E223E" w:rsidRDefault="002E223E" w14:paraId="1F69FFD0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Handpuppe:</w:t>
            </w:r>
          </w:p>
          <w:p w:rsidRPr="004461AA" w:rsidR="002E223E" w:rsidP="002E223E" w:rsidRDefault="002E223E" w14:paraId="40878DBA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Die Henne (Handpuppe) flattert ganz aufgeregt auf die KD zu</w:t>
            </w:r>
          </w:p>
          <w:p w:rsidRPr="004461AA" w:rsidR="002E223E" w:rsidP="002E223E" w:rsidRDefault="002E223E" w14:paraId="756354A3" w14:textId="2B54F722">
            <w:pPr>
              <w:pStyle w:val="Standa1"/>
              <w:rPr>
                <w:rFonts w:ascii="Arial" w:hAnsi="Arial" w:cs="Arial"/>
                <w:color w:val="1F3864" w:themeColor="accent5" w:themeShade="80"/>
                <w:sz w:val="22"/>
                <w:szCs w:val="22"/>
              </w:rPr>
            </w:pPr>
            <w:r w:rsidRPr="004461AA">
              <w:rPr>
                <w:rFonts w:ascii="Arial" w:hAnsi="Arial" w:cs="Arial"/>
              </w:rPr>
              <w:t xml:space="preserve">„Ich kann mein Ei nicht finden. Ich finde es </w:t>
            </w:r>
            <w:proofErr w:type="gramStart"/>
            <w:r w:rsidRPr="004461AA">
              <w:rPr>
                <w:rFonts w:ascii="Arial" w:hAnsi="Arial" w:cs="Arial"/>
              </w:rPr>
              <w:t>einfach nicht</w:t>
            </w:r>
            <w:proofErr w:type="gramEnd"/>
            <w:r w:rsidRPr="004461AA">
              <w:rPr>
                <w:rFonts w:ascii="Arial" w:hAnsi="Arial" w:cs="Arial"/>
              </w:rPr>
              <w:t xml:space="preserve">. Und das genau jetzt, genau zur wichtigsten Zeit des Jahres“ </w:t>
            </w:r>
          </w:p>
        </w:tc>
        <w:tc>
          <w:tcPr>
            <w:tcW w:w="4427" w:type="dxa"/>
          </w:tcPr>
          <w:p w:rsidRPr="004461AA" w:rsidR="002E223E" w:rsidP="002E223E" w:rsidRDefault="002E223E" w14:paraId="7EB2D82A" w14:textId="77777777">
            <w:pPr>
              <w:rPr>
                <w:rFonts w:ascii="Arial" w:hAnsi="Arial" w:cs="Arial"/>
              </w:rPr>
            </w:pPr>
          </w:p>
        </w:tc>
      </w:tr>
    </w:tbl>
    <w:p w:rsidRPr="004461AA" w:rsidR="00CC3CF0" w:rsidRDefault="00CC3CF0" w14:paraId="6338FE0A" w14:textId="121AC53B">
      <w:pPr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52"/>
        <w:gridCol w:w="7898"/>
        <w:gridCol w:w="4427"/>
      </w:tblGrid>
      <w:tr w:rsidRPr="004461AA" w:rsidR="0058519C" w:rsidTr="00255662" w14:paraId="24663EA2" w14:textId="77777777">
        <w:tc>
          <w:tcPr>
            <w:tcW w:w="1952" w:type="dxa"/>
            <w:shd w:val="clear" w:color="auto" w:fill="D9D9D9" w:themeFill="background1" w:themeFillShade="D9"/>
          </w:tcPr>
          <w:p w:rsidRPr="004461AA" w:rsidR="00CD7094" w:rsidRDefault="00255662" w14:paraId="77B3B3CE" w14:textId="670B3C4C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Einstimmung</w:t>
            </w:r>
          </w:p>
          <w:p w:rsidRPr="004461AA" w:rsidR="005E41F8" w:rsidRDefault="005E41F8" w14:paraId="3EF46BD3" w14:textId="77777777">
            <w:pPr>
              <w:rPr>
                <w:rFonts w:ascii="Arial" w:hAnsi="Arial" w:cs="Arial"/>
              </w:rPr>
            </w:pPr>
          </w:p>
          <w:p w:rsidRPr="004461AA" w:rsidR="00CC3CF0" w:rsidRDefault="00CC3CF0" w14:paraId="205A6F04" w14:textId="77777777">
            <w:pPr>
              <w:rPr>
                <w:rFonts w:ascii="Arial" w:hAnsi="Arial" w:cs="Arial"/>
              </w:rPr>
            </w:pPr>
          </w:p>
        </w:tc>
        <w:tc>
          <w:tcPr>
            <w:tcW w:w="7898" w:type="dxa"/>
          </w:tcPr>
          <w:p w:rsidRPr="004461AA" w:rsidR="000C562F" w:rsidP="000C562F" w:rsidRDefault="000C562F" w14:paraId="0018A886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1:</w:t>
            </w:r>
          </w:p>
          <w:p w:rsidRPr="004461AA" w:rsidR="000C562F" w:rsidP="000C562F" w:rsidRDefault="000C562F" w14:paraId="4D05BAA7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Der Schauplatz erwacht:</w:t>
            </w:r>
          </w:p>
          <w:p w:rsidRPr="004461AA" w:rsidR="000C562F" w:rsidP="000C562F" w:rsidRDefault="000C562F" w14:paraId="6FD66552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Der Schauplatz ist mit einem großen Tuch bedeckt.</w:t>
            </w:r>
          </w:p>
          <w:p w:rsidRPr="004461AA" w:rsidR="000C562F" w:rsidP="000C562F" w:rsidRDefault="000C562F" w14:paraId="0EF9DB4D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„Was sich wohl darunter verbirgt? Lasst uns vorsichtig nachsehen …“</w:t>
            </w:r>
          </w:p>
          <w:p w:rsidRPr="004461AA" w:rsidR="000C562F" w:rsidP="000C562F" w:rsidRDefault="000C562F" w14:paraId="225ECAA7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</w:rPr>
              <w:t>Kinder helfen, das Tuch zu lüften.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0C562F" w:rsidP="000C562F" w:rsidRDefault="000C562F" w14:paraId="29912C8E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2:</w:t>
            </w:r>
          </w:p>
          <w:p w:rsidRPr="004461AA" w:rsidR="000C562F" w:rsidP="000C562F" w:rsidRDefault="000C562F" w14:paraId="41670CCB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Naturklänge:</w:t>
            </w:r>
          </w:p>
          <w:p w:rsidRPr="004461AA" w:rsidR="000C562F" w:rsidP="000C562F" w:rsidRDefault="000C562F" w14:paraId="29628CFB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proofErr w:type="spellStart"/>
            <w:r w:rsidRPr="004461AA">
              <w:rPr>
                <w:rFonts w:ascii="Arial" w:hAnsi="Arial" w:cs="Arial"/>
              </w:rPr>
              <w:t>Vögelzwitschern</w:t>
            </w:r>
            <w:proofErr w:type="spellEnd"/>
            <w:r w:rsidRPr="004461AA">
              <w:rPr>
                <w:rFonts w:ascii="Arial" w:hAnsi="Arial" w:cs="Arial"/>
              </w:rPr>
              <w:t xml:space="preserve"> oder das Rauschen des Windes wird leise abgespielt.</w:t>
            </w:r>
          </w:p>
          <w:p w:rsidRPr="004461AA" w:rsidR="000C562F" w:rsidP="000C562F" w:rsidRDefault="000C562F" w14:paraId="44C74CBB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„Schließt kurz die Augen … hört ihr das? Was könnt ihr hören? Der Frühling ist da. Lasst uns mal schauen, wie es hier aussieht.“</w:t>
            </w:r>
          </w:p>
          <w:p w:rsidRPr="004461AA" w:rsidR="000C562F" w:rsidP="000C562F" w:rsidRDefault="000C562F" w14:paraId="2CD769B7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</w:rPr>
              <w:t>Die Wiese wächst: Die Kinder legen selbst Teile der Szene (Blumen, Äste, Tücher) aus, um die Landschaft gemeinsam entstehen zu lassen.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0C562F" w:rsidP="000C562F" w:rsidRDefault="000C562F" w14:paraId="5EFF6BC4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3:</w:t>
            </w:r>
          </w:p>
          <w:p w:rsidRPr="004461AA" w:rsidR="000C562F" w:rsidP="000C562F" w:rsidRDefault="000C562F" w14:paraId="07D639B0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Flaschenpost:</w:t>
            </w:r>
          </w:p>
          <w:p w:rsidRPr="004461AA" w:rsidR="000C562F" w:rsidP="000C562F" w:rsidRDefault="000C562F" w14:paraId="406FD59A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Am Fluss- oder Teichufer wird eine Flasche angespült. Darin befindet sich eine Flaschenpost. (Brief mit Schriftsprache und Bildsprache)</w:t>
            </w:r>
          </w:p>
          <w:p w:rsidRPr="004461AA" w:rsidR="000C562F" w:rsidP="000C562F" w:rsidRDefault="000C562F" w14:paraId="1D62456C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„Oh! Hier ist eine Botschaft … jemand braucht unsere Hilfe.</w:t>
            </w:r>
          </w:p>
          <w:p w:rsidRPr="004461AA" w:rsidR="000C562F" w:rsidP="000C562F" w:rsidRDefault="000C562F" w14:paraId="5E0DF6DB" w14:textId="77777777">
            <w:pPr>
              <w:rPr>
                <w:rFonts w:ascii="Arial" w:hAnsi="Arial" w:cs="Arial"/>
              </w:rPr>
            </w:pPr>
          </w:p>
          <w:p w:rsidRPr="004461AA" w:rsidR="000C562F" w:rsidP="000C562F" w:rsidRDefault="000C562F" w14:paraId="58C4195B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Variante 4:</w:t>
            </w:r>
          </w:p>
          <w:p w:rsidRPr="004461AA" w:rsidR="000C562F" w:rsidP="000C562F" w:rsidRDefault="000C562F" w14:paraId="760DA42D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Figuren- bzw. Schattentheater:</w:t>
            </w:r>
          </w:p>
          <w:p w:rsidRPr="004461AA" w:rsidR="000C562F" w:rsidP="000C562F" w:rsidRDefault="000C562F" w14:paraId="046056AD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Figuren oder Tücher werden hinter einer Lichtquelle bewegt.</w:t>
            </w:r>
          </w:p>
          <w:p w:rsidRPr="004461AA" w:rsidR="000C562F" w:rsidP="000C562F" w:rsidRDefault="000C562F" w14:paraId="7EE9D5EE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„Schaut auf die Wand … da ist jemand unterwegs. Wer könnte das wohl sein?“</w:t>
            </w:r>
          </w:p>
          <w:p w:rsidRPr="004461AA" w:rsidR="00572794" w:rsidP="002F3950" w:rsidRDefault="00572794" w14:paraId="4861A001" w14:textId="7777777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27" w:type="dxa"/>
          </w:tcPr>
          <w:p w:rsidRPr="004461AA" w:rsidR="00CD7094" w:rsidRDefault="00CD7094" w14:paraId="64441F00" w14:textId="77777777">
            <w:pPr>
              <w:rPr>
                <w:rFonts w:ascii="Arial" w:hAnsi="Arial" w:cs="Arial"/>
              </w:rPr>
            </w:pPr>
          </w:p>
        </w:tc>
      </w:tr>
      <w:tr w:rsidRPr="004461AA" w:rsidR="0058519C" w:rsidTr="00255662" w14:paraId="472A6F72" w14:textId="77777777">
        <w:tc>
          <w:tcPr>
            <w:tcW w:w="1952" w:type="dxa"/>
            <w:shd w:val="clear" w:color="auto" w:fill="D9D9D9" w:themeFill="background1" w:themeFillShade="D9"/>
          </w:tcPr>
          <w:p w:rsidRPr="004461AA" w:rsidR="00CC3CF0" w:rsidRDefault="002F3950" w14:paraId="017D9B75" w14:textId="26721269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Hauptteil</w:t>
            </w:r>
          </w:p>
        </w:tc>
        <w:tc>
          <w:tcPr>
            <w:tcW w:w="7898" w:type="dxa"/>
          </w:tcPr>
          <w:p w:rsidRPr="004461AA" w:rsidR="006B4C36" w:rsidP="006B4C36" w:rsidRDefault="006B4C36" w14:paraId="2327B0F5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Geschichte erzählen und die Figuren passend bewegen:</w:t>
            </w:r>
          </w:p>
          <w:p w:rsidRPr="004461AA" w:rsidR="006B4C36" w:rsidP="006B4C36" w:rsidRDefault="006B4C36" w14:paraId="44BC674B" w14:textId="77777777">
            <w:pPr>
              <w:pStyle w:val="Listenabsatz"/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•</w:t>
            </w:r>
            <w:r w:rsidRPr="004461AA">
              <w:rPr>
                <w:rFonts w:ascii="Arial" w:hAnsi="Arial" w:cs="Arial"/>
              </w:rPr>
              <w:tab/>
            </w:r>
            <w:r w:rsidRPr="004461AA">
              <w:rPr>
                <w:rFonts w:ascii="Arial" w:hAnsi="Arial" w:cs="Arial"/>
              </w:rPr>
              <w:t>Der Hase bemerkt, dass die anderen Tiere im Wald geschäftig sind.</w:t>
            </w:r>
          </w:p>
          <w:p w:rsidRPr="004461AA" w:rsidR="006B4C36" w:rsidP="006B4C36" w:rsidRDefault="006B4C36" w14:paraId="0AD37C3F" w14:textId="77777777">
            <w:pPr>
              <w:pStyle w:val="Listenabsatz"/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•</w:t>
            </w:r>
            <w:r w:rsidRPr="004461AA">
              <w:rPr>
                <w:rFonts w:ascii="Arial" w:hAnsi="Arial" w:cs="Arial"/>
              </w:rPr>
              <w:tab/>
            </w:r>
            <w:r w:rsidRPr="004461AA">
              <w:rPr>
                <w:rFonts w:ascii="Arial" w:hAnsi="Arial" w:cs="Arial"/>
              </w:rPr>
              <w:t>Die Vögel singen fröhliche Lieder, die Hühner legen besonders schöne Eier.</w:t>
            </w:r>
          </w:p>
          <w:p w:rsidRPr="004461AA" w:rsidR="006B4C36" w:rsidP="006B4C36" w:rsidRDefault="006B4C36" w14:paraId="6E5221C0" w14:textId="77777777">
            <w:pPr>
              <w:pStyle w:val="Listenabsatz"/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•</w:t>
            </w:r>
            <w:r w:rsidRPr="004461AA">
              <w:rPr>
                <w:rFonts w:ascii="Arial" w:hAnsi="Arial" w:cs="Arial"/>
              </w:rPr>
              <w:tab/>
            </w:r>
            <w:r w:rsidRPr="004461AA">
              <w:rPr>
                <w:rFonts w:ascii="Arial" w:hAnsi="Arial" w:cs="Arial"/>
              </w:rPr>
              <w:t>„Was ist denn hier los?“ fragt der Hase neugierig.</w:t>
            </w:r>
          </w:p>
          <w:p w:rsidRPr="004461AA" w:rsidR="006B4C36" w:rsidP="006B4C36" w:rsidRDefault="006B4C36" w14:paraId="5FE5AAAD" w14:textId="77777777">
            <w:pPr>
              <w:pStyle w:val="Listenabsatz"/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•</w:t>
            </w:r>
            <w:r w:rsidRPr="004461AA">
              <w:rPr>
                <w:rFonts w:ascii="Arial" w:hAnsi="Arial" w:cs="Arial"/>
              </w:rPr>
              <w:tab/>
            </w:r>
            <w:r w:rsidRPr="004461AA">
              <w:rPr>
                <w:rFonts w:ascii="Arial" w:hAnsi="Arial" w:cs="Arial"/>
              </w:rPr>
              <w:t>Die Tiere erzählen ihm, dass bald Ostern ist – ein besonderes Fest des Frühlings, an dem die Kinder nach bunten Eiern suchen.</w:t>
            </w:r>
          </w:p>
          <w:p w:rsidRPr="004461AA" w:rsidR="006B4C36" w:rsidP="006B4C36" w:rsidRDefault="006B4C36" w14:paraId="08D1864B" w14:textId="77777777">
            <w:pPr>
              <w:pStyle w:val="Listenabsatz"/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•</w:t>
            </w:r>
            <w:r w:rsidRPr="004461AA">
              <w:rPr>
                <w:rFonts w:ascii="Arial" w:hAnsi="Arial" w:cs="Arial"/>
              </w:rPr>
              <w:tab/>
            </w:r>
            <w:r w:rsidRPr="004461AA">
              <w:rPr>
                <w:rFonts w:ascii="Arial" w:hAnsi="Arial" w:cs="Arial"/>
              </w:rPr>
              <w:t>Der Hase möchte mithelfen und bekommt von den Hühnern wunderschöne Eier.</w:t>
            </w:r>
          </w:p>
          <w:p w:rsidRPr="004461AA" w:rsidR="006B4C36" w:rsidP="006B4C36" w:rsidRDefault="006B4C36" w14:paraId="69199DBF" w14:textId="77777777">
            <w:pPr>
              <w:pStyle w:val="Listenabsatz"/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•</w:t>
            </w:r>
            <w:r w:rsidRPr="004461AA">
              <w:rPr>
                <w:rFonts w:ascii="Arial" w:hAnsi="Arial" w:cs="Arial"/>
              </w:rPr>
              <w:tab/>
            </w:r>
            <w:r w:rsidRPr="004461AA">
              <w:rPr>
                <w:rFonts w:ascii="Arial" w:hAnsi="Arial" w:cs="Arial"/>
              </w:rPr>
              <w:t>Er bemalt sie mit Farben aus den Blumen und bringt sie heimlich in die Gärten der Kinder.</w:t>
            </w:r>
          </w:p>
          <w:p w:rsidRPr="004461AA" w:rsidR="00572794" w:rsidP="006B4C36" w:rsidRDefault="006B4C36" w14:paraId="6F6D2E1E" w14:textId="16C59290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•</w:t>
            </w:r>
            <w:r w:rsidRPr="004461AA">
              <w:rPr>
                <w:rFonts w:ascii="Arial" w:hAnsi="Arial" w:cs="Arial"/>
              </w:rPr>
              <w:tab/>
            </w:r>
            <w:r w:rsidRPr="004461AA">
              <w:rPr>
                <w:rFonts w:ascii="Arial" w:hAnsi="Arial" w:cs="Arial"/>
              </w:rPr>
              <w:t>„So wurde der Hase zum Osterhasen, der jedes Jahr die Eier versteckt.“</w:t>
            </w:r>
          </w:p>
          <w:p w:rsidRPr="004461AA" w:rsidR="00407ABB" w:rsidP="00CC3CF0" w:rsidRDefault="00407ABB" w14:paraId="367E3834" w14:textId="77777777">
            <w:pPr>
              <w:rPr>
                <w:rFonts w:ascii="Arial" w:hAnsi="Arial" w:cs="Arial"/>
              </w:rPr>
            </w:pPr>
          </w:p>
          <w:p w:rsidRPr="004461AA" w:rsidR="00CC3CF0" w:rsidP="00CC3CF0" w:rsidRDefault="00CC3CF0" w14:paraId="013CDFD0" w14:textId="23CF6FEC">
            <w:pPr>
              <w:rPr>
                <w:rFonts w:ascii="Arial" w:hAnsi="Arial" w:cs="Arial"/>
              </w:rPr>
            </w:pPr>
          </w:p>
        </w:tc>
        <w:tc>
          <w:tcPr>
            <w:tcW w:w="4427" w:type="dxa"/>
          </w:tcPr>
          <w:p w:rsidRPr="004461AA" w:rsidR="00CD7094" w:rsidRDefault="00CD7094" w14:paraId="1762DFA5" w14:textId="77777777">
            <w:pPr>
              <w:rPr>
                <w:rFonts w:ascii="Arial" w:hAnsi="Arial" w:cs="Arial"/>
              </w:rPr>
            </w:pPr>
          </w:p>
        </w:tc>
      </w:tr>
      <w:tr w:rsidRPr="004461AA" w:rsidR="0058519C" w:rsidTr="00255662" w14:paraId="7279D183" w14:textId="77777777">
        <w:tc>
          <w:tcPr>
            <w:tcW w:w="1952" w:type="dxa"/>
            <w:shd w:val="clear" w:color="auto" w:fill="D9D9D9" w:themeFill="background1" w:themeFillShade="D9"/>
          </w:tcPr>
          <w:p w:rsidRPr="004461AA" w:rsidR="00CD7094" w:rsidRDefault="0065333D" w14:paraId="420237BA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Vertiefung/</w:t>
            </w:r>
            <w:r w:rsidRPr="004461AA">
              <w:rPr>
                <w:rFonts w:ascii="Arial" w:hAnsi="Arial" w:cs="Arial"/>
              </w:rPr>
              <w:br/>
            </w:r>
            <w:r w:rsidRPr="004461AA" w:rsidR="00CD7094">
              <w:rPr>
                <w:rFonts w:ascii="Arial" w:hAnsi="Arial" w:cs="Arial"/>
              </w:rPr>
              <w:t>Ausklang</w:t>
            </w:r>
          </w:p>
        </w:tc>
        <w:tc>
          <w:tcPr>
            <w:tcW w:w="7898" w:type="dxa"/>
          </w:tcPr>
          <w:p w:rsidRPr="004461AA" w:rsidR="00B95AF8" w:rsidP="00B95AF8" w:rsidRDefault="00CA45BB" w14:paraId="1C60D442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</w:rPr>
              <w:br/>
            </w:r>
            <w:r w:rsidRPr="004461AA" w:rsidR="00B95AF8">
              <w:rPr>
                <w:rFonts w:ascii="Arial" w:hAnsi="Arial" w:cs="Arial"/>
                <w:b/>
                <w:bCs/>
              </w:rPr>
              <w:t>Nachspielen der Geschichte:</w:t>
            </w:r>
          </w:p>
          <w:p w:rsidRPr="004461AA" w:rsidR="00B95AF8" w:rsidP="00B95AF8" w:rsidRDefault="00B95AF8" w14:paraId="49BBB873" w14:textId="77777777">
            <w:pPr>
              <w:pStyle w:val="Listenabsatz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Die KD spielen selbst gesteuert die Geschichte mit den Figuren nochmals nach</w:t>
            </w:r>
          </w:p>
          <w:p w:rsidRPr="004461AA" w:rsidR="00B95AF8" w:rsidP="00B95AF8" w:rsidRDefault="00B95AF8" w14:paraId="419FF0C3" w14:textId="77777777">
            <w:pPr>
              <w:pStyle w:val="Listenabsatz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KD dürfen/sollen auch neue Elemente in die Geschichte mit einbauen bzw. die Geschichte weiterdenken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B95AF8" w:rsidP="00B95AF8" w:rsidRDefault="00B95AF8" w14:paraId="2FE452A4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Ausspielen der Geschichte:</w:t>
            </w:r>
          </w:p>
          <w:p w:rsidRPr="004461AA" w:rsidR="00B95AF8" w:rsidP="00B95AF8" w:rsidRDefault="00B95AF8" w14:paraId="65432356" w14:textId="77777777">
            <w:pPr>
              <w:pStyle w:val="Listenabsatz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KD bekommen passende Kostüme und wir besprechen, wer welche Figur spielen will</w:t>
            </w:r>
          </w:p>
          <w:p w:rsidRPr="004461AA" w:rsidR="00572794" w:rsidP="00B95AF8" w:rsidRDefault="00B95AF8" w14:paraId="6E71FFDF" w14:textId="5BAF7833">
            <w:pPr>
              <w:pStyle w:val="Standa1"/>
              <w:ind w:left="720"/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Dann spielen die KD die Geschichte aus oder erfinden zusätzliche Elemente</w:t>
            </w:r>
          </w:p>
          <w:p w:rsidRPr="004461AA" w:rsidR="00220466" w:rsidP="00B95AF8" w:rsidRDefault="00220466" w14:paraId="48E6901F" w14:textId="77777777">
            <w:pPr>
              <w:pStyle w:val="Standa1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:rsidRPr="004461AA" w:rsidR="00164A4B" w:rsidP="00B421F1" w:rsidRDefault="00B421F1" w14:paraId="72DF86A0" w14:textId="3A767D1F">
            <w:pPr>
              <w:pStyle w:val="Standa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61AA">
              <w:rPr>
                <w:rFonts w:ascii="Arial" w:hAnsi="Arial" w:cs="Arial"/>
                <w:b/>
                <w:bCs/>
                <w:sz w:val="22"/>
                <w:szCs w:val="22"/>
              </w:rPr>
              <w:t>Variante 1:</w:t>
            </w:r>
          </w:p>
          <w:p w:rsidRPr="004461AA" w:rsidR="00B421F1" w:rsidP="00B421F1" w:rsidRDefault="00B421F1" w14:paraId="6EAAE3FA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Osternestsuche:</w:t>
            </w:r>
          </w:p>
          <w:p w:rsidRPr="004461AA" w:rsidR="00B421F1" w:rsidP="00B421F1" w:rsidRDefault="00B421F1" w14:paraId="2CF8E63B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Am Schauplatz liegt eine kleine Nachricht vom Osterhasen: „Danke, dass ihr meine Geschichte gehört habt. Ich habe euch eine kleine Überraschung dagelassen.“</w:t>
            </w:r>
          </w:p>
          <w:p w:rsidRPr="004461AA" w:rsidR="00B421F1" w:rsidP="00B421F1" w:rsidRDefault="00B421F1" w14:paraId="63A53B60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„Und was meint ihr – hat der Hase vielleicht auch für uns Eier versteckt?“</w:t>
            </w:r>
          </w:p>
          <w:p w:rsidRPr="004461AA" w:rsidR="00B421F1" w:rsidP="00B421F1" w:rsidRDefault="00B421F1" w14:paraId="54E3B8D3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Ein kleines Nest mit bunten Eiern kann in der Nähe der Kinder versteckt sein.</w:t>
            </w:r>
          </w:p>
          <w:p w:rsidRPr="004461AA" w:rsidR="00B421F1" w:rsidP="00B421F1" w:rsidRDefault="00B421F1" w14:paraId="3F366685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</w:rPr>
              <w:t>Die Kinder dürfen es entdecken, bestaunen und gemeinsam darüber sprechen.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B421F1" w:rsidP="00B421F1" w:rsidRDefault="00B421F1" w14:paraId="2507DD6D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2:</w:t>
            </w:r>
          </w:p>
          <w:p w:rsidRPr="004461AA" w:rsidR="00B421F1" w:rsidP="00B421F1" w:rsidRDefault="00B421F1" w14:paraId="39C661A9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Im Raum ist ein Nest versteckt, zugedeckt mit Stroh/Heu</w:t>
            </w:r>
          </w:p>
          <w:p w:rsidRPr="004461AA" w:rsidR="00B421F1" w:rsidP="00B421F1" w:rsidRDefault="00B421F1" w14:paraId="0A9D59AE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Der Reihe nach dürfen die KD reinschauen, ohne zu verraten, was darin ist</w:t>
            </w:r>
          </w:p>
          <w:p w:rsidRPr="004461AA" w:rsidR="00B421F1" w:rsidP="00B421F1" w:rsidRDefault="00B421F1" w14:paraId="51860E0D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Das letzte KD darf das Ei herausholen</w:t>
            </w:r>
          </w:p>
          <w:p w:rsidRPr="004461AA" w:rsidR="00B421F1" w:rsidP="00B421F1" w:rsidRDefault="00B421F1" w14:paraId="1ED5D826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</w:rPr>
              <w:t>Ein KD schält dann das Ei, damit alle kosten können</w:t>
            </w:r>
            <w:r w:rsidRPr="004461AA">
              <w:rPr>
                <w:rFonts w:ascii="Arial" w:hAnsi="Arial" w:cs="Arial"/>
                <w:b/>
                <w:bCs/>
              </w:rPr>
              <w:br/>
            </w:r>
          </w:p>
          <w:p w:rsidRPr="004461AA" w:rsidR="00B421F1" w:rsidP="00B421F1" w:rsidRDefault="00B421F1" w14:paraId="0CD1F1F7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3:</w:t>
            </w:r>
          </w:p>
          <w:p w:rsidRPr="004461AA" w:rsidR="00B421F1" w:rsidP="00B421F1" w:rsidRDefault="00B421F1" w14:paraId="6D3C4122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Ein feines Sprühfläschchen mit Wasser erzeugt „Regen“ über den Blumen.</w:t>
            </w:r>
          </w:p>
          <w:p w:rsidRPr="004461AA" w:rsidR="00B421F1" w:rsidP="00B421F1" w:rsidRDefault="00B421F1" w14:paraId="3B9B9C3B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„Der Frühling bringt nicht nur bunte Eier, sondern auch warmen Frühlingsregen.“</w:t>
            </w:r>
          </w:p>
          <w:p w:rsidRPr="004461AA" w:rsidR="00B421F1" w:rsidP="00B421F1" w:rsidRDefault="00B421F1" w14:paraId="5BC5460B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</w:rPr>
              <w:t>„Der Regen ist wichtig, damit die Frühlingsblumen wachsen und gedeihen können. Doch, was brauchen Blumen noch?“ -&gt; Sonnenlicht!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B421F1" w:rsidP="00B421F1" w:rsidRDefault="00B421F1" w14:paraId="3A1D0031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</w:rPr>
              <w:t>Dieser Ausklang wird als Anlass genutzt, mit den KD im Garten Frühlingsblumen zu pflanzen und ein „Blumentagebuch“ anzufangen und zu führen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B421F1" w:rsidP="00B421F1" w:rsidRDefault="00B421F1" w14:paraId="059D3CBC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4:</w:t>
            </w:r>
          </w:p>
          <w:p w:rsidRPr="004461AA" w:rsidR="00B421F1" w:rsidP="00B421F1" w:rsidRDefault="00B421F1" w14:paraId="7C2F9F1B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Rätsel:</w:t>
            </w:r>
          </w:p>
          <w:p w:rsidRPr="004461AA" w:rsidR="00B421F1" w:rsidP="00B421F1" w:rsidRDefault="00B421F1" w14:paraId="49F7D275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Mit den KD werden thematisch passende Rätsel besprochen, wer das Ergebnis weiß, geht zurück in den Gruppenraum</w:t>
            </w:r>
          </w:p>
          <w:p w:rsidRPr="004461AA" w:rsidR="00B421F1" w:rsidP="00B421F1" w:rsidRDefault="00B421F1" w14:paraId="4351B1E3" w14:textId="77777777">
            <w:pPr>
              <w:pStyle w:val="Listenabsatz"/>
              <w:numPr>
                <w:ilvl w:val="1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Ich bin flauschig, klein und munter,</w:t>
            </w:r>
            <w:r w:rsidRPr="004461AA">
              <w:rPr>
                <w:rFonts w:ascii="Arial" w:hAnsi="Arial" w:cs="Arial"/>
              </w:rPr>
              <w:br/>
            </w:r>
            <w:r w:rsidRPr="004461AA">
              <w:rPr>
                <w:rFonts w:ascii="Arial" w:hAnsi="Arial" w:cs="Arial"/>
              </w:rPr>
              <w:t>hüpf‘ im Frühling rauf und runter.</w:t>
            </w:r>
            <w:r w:rsidRPr="004461AA">
              <w:rPr>
                <w:rFonts w:ascii="Arial" w:hAnsi="Arial" w:cs="Arial"/>
              </w:rPr>
              <w:br/>
            </w:r>
            <w:proofErr w:type="gramStart"/>
            <w:r w:rsidRPr="004461AA">
              <w:rPr>
                <w:rFonts w:ascii="Arial" w:hAnsi="Arial" w:cs="Arial"/>
              </w:rPr>
              <w:t>Bringe</w:t>
            </w:r>
            <w:proofErr w:type="gramEnd"/>
            <w:r w:rsidRPr="004461AA">
              <w:rPr>
                <w:rFonts w:ascii="Arial" w:hAnsi="Arial" w:cs="Arial"/>
              </w:rPr>
              <w:t xml:space="preserve"> Eier, bunt bemalt,</w:t>
            </w:r>
            <w:r w:rsidRPr="004461AA">
              <w:rPr>
                <w:rFonts w:ascii="Arial" w:hAnsi="Arial" w:cs="Arial"/>
              </w:rPr>
              <w:br/>
            </w:r>
            <w:r w:rsidRPr="004461AA">
              <w:rPr>
                <w:rFonts w:ascii="Arial" w:hAnsi="Arial" w:cs="Arial"/>
              </w:rPr>
              <w:t>wer bin ich? Nun sag es mal. (Der Osterhase)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B421F1" w:rsidP="00B421F1" w:rsidRDefault="00B421F1" w14:paraId="30223412" w14:textId="77777777">
            <w:pPr>
              <w:pStyle w:val="Listenabsatz"/>
              <w:numPr>
                <w:ilvl w:val="1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Aus meiner Schale schlüpf' ich aus,</w:t>
            </w:r>
            <w:r w:rsidRPr="004461AA">
              <w:rPr>
                <w:rFonts w:ascii="Arial" w:hAnsi="Arial" w:cs="Arial"/>
              </w:rPr>
              <w:br/>
            </w:r>
            <w:r w:rsidRPr="004461AA">
              <w:rPr>
                <w:rFonts w:ascii="Arial" w:hAnsi="Arial" w:cs="Arial"/>
              </w:rPr>
              <w:t>ganz flauschig ist mein Bauch.</w:t>
            </w:r>
            <w:r w:rsidRPr="004461AA">
              <w:rPr>
                <w:rFonts w:ascii="Arial" w:hAnsi="Arial" w:cs="Arial"/>
              </w:rPr>
              <w:br/>
            </w:r>
            <w:r w:rsidRPr="004461AA">
              <w:rPr>
                <w:rFonts w:ascii="Arial" w:hAnsi="Arial" w:cs="Arial"/>
              </w:rPr>
              <w:t>Ich piepse laut und bin nicht still, wer ich wohl bin(n)?</w:t>
            </w:r>
          </w:p>
          <w:p w:rsidRPr="004461AA" w:rsidR="00B421F1" w:rsidP="00B421F1" w:rsidRDefault="00B421F1" w14:paraId="2B3471E1" w14:textId="77777777">
            <w:pPr>
              <w:pStyle w:val="Listenabsatz"/>
              <w:ind w:left="1440"/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(Ein Küken)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B421F1" w:rsidP="00B421F1" w:rsidRDefault="00B421F1" w14:paraId="16018854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5:</w:t>
            </w:r>
          </w:p>
          <w:p w:rsidRPr="004461AA" w:rsidR="00B421F1" w:rsidP="00B421F1" w:rsidRDefault="00B421F1" w14:paraId="53D7ABD9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Osterfest besprechen:</w:t>
            </w:r>
          </w:p>
          <w:p w:rsidRPr="004461AA" w:rsidR="00B421F1" w:rsidP="00B421F1" w:rsidRDefault="00B421F1" w14:paraId="13E8798E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Was gehört bei dir/euch zum Osterfest?</w:t>
            </w:r>
          </w:p>
          <w:p w:rsidRPr="004461AA" w:rsidR="00B421F1" w:rsidP="00B421F1" w:rsidRDefault="00B421F1" w14:paraId="588BE845" w14:textId="77777777">
            <w:pPr>
              <w:pStyle w:val="Listenabsatz"/>
              <w:numPr>
                <w:ilvl w:val="1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Ostereier</w:t>
            </w:r>
          </w:p>
          <w:p w:rsidRPr="004461AA" w:rsidR="00B421F1" w:rsidP="00B421F1" w:rsidRDefault="00B421F1" w14:paraId="0A5A74F0" w14:textId="77777777">
            <w:pPr>
              <w:pStyle w:val="Listenabsatz"/>
              <w:numPr>
                <w:ilvl w:val="1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Osternest</w:t>
            </w:r>
          </w:p>
          <w:p w:rsidRPr="004461AA" w:rsidR="00B421F1" w:rsidP="00B421F1" w:rsidRDefault="00B421F1" w14:paraId="4B44D4CF" w14:textId="77777777">
            <w:pPr>
              <w:pStyle w:val="Listenabsatz"/>
              <w:numPr>
                <w:ilvl w:val="1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Osterbrot</w:t>
            </w:r>
          </w:p>
          <w:p w:rsidRPr="004461AA" w:rsidR="00B421F1" w:rsidP="00B421F1" w:rsidRDefault="00B421F1" w14:paraId="2AA4D6D4" w14:textId="77777777">
            <w:pPr>
              <w:pStyle w:val="Listenabsatz"/>
              <w:numPr>
                <w:ilvl w:val="1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Osterjause</w:t>
            </w:r>
          </w:p>
          <w:p w:rsidRPr="004461AA" w:rsidR="00B421F1" w:rsidP="00B421F1" w:rsidRDefault="00B421F1" w14:paraId="10D23D63" w14:textId="77777777">
            <w:pPr>
              <w:pStyle w:val="Listenabsatz"/>
              <w:numPr>
                <w:ilvl w:val="1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Osterkerze</w:t>
            </w:r>
          </w:p>
          <w:p w:rsidRPr="004461AA" w:rsidR="00CC3CF0" w:rsidP="00B421F1" w:rsidRDefault="00B421F1" w14:paraId="334F7F54" w14:textId="6C89C58B">
            <w:pPr>
              <w:pStyle w:val="Standa1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4461AA">
              <w:rPr>
                <w:rFonts w:ascii="Arial" w:hAnsi="Arial" w:cs="Arial"/>
              </w:rPr>
              <w:t>Etc.</w:t>
            </w:r>
          </w:p>
        </w:tc>
        <w:tc>
          <w:tcPr>
            <w:tcW w:w="4427" w:type="dxa"/>
          </w:tcPr>
          <w:p w:rsidRPr="004461AA" w:rsidR="00CD7094" w:rsidRDefault="00CD7094" w14:paraId="0BD48187" w14:textId="77777777">
            <w:pPr>
              <w:rPr>
                <w:rFonts w:ascii="Arial" w:hAnsi="Arial" w:cs="Arial"/>
              </w:rPr>
            </w:pPr>
          </w:p>
        </w:tc>
      </w:tr>
      <w:tr w:rsidRPr="004461AA" w:rsidR="0058519C" w:rsidTr="00255662" w14:paraId="7DA90496" w14:textId="77777777">
        <w:tc>
          <w:tcPr>
            <w:tcW w:w="1952" w:type="dxa"/>
            <w:shd w:val="clear" w:color="auto" w:fill="D9D9D9" w:themeFill="background1" w:themeFillShade="D9"/>
          </w:tcPr>
          <w:p w:rsidRPr="004461AA" w:rsidR="00CC3CF0" w:rsidRDefault="00CD7094" w14:paraId="09F2A08E" w14:textId="2C58DF65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Über</w:t>
            </w:r>
            <w:r w:rsidRPr="004461AA" w:rsidR="00CC3CF0">
              <w:rPr>
                <w:rFonts w:ascii="Arial" w:hAnsi="Arial" w:cs="Arial"/>
              </w:rPr>
              <w:t>gang</w:t>
            </w:r>
          </w:p>
        </w:tc>
        <w:tc>
          <w:tcPr>
            <w:tcW w:w="7898" w:type="dxa"/>
          </w:tcPr>
          <w:p w:rsidRPr="004461AA" w:rsidR="00F0661B" w:rsidP="00F0661B" w:rsidRDefault="00F0661B" w14:paraId="6D909717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1:</w:t>
            </w:r>
          </w:p>
          <w:p w:rsidRPr="004461AA" w:rsidR="00F0661B" w:rsidP="00F0661B" w:rsidRDefault="00F0661B" w14:paraId="5F013E6C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Der Wind ruft zurück</w:t>
            </w:r>
          </w:p>
          <w:p w:rsidRPr="004461AA" w:rsidR="00F0661B" w:rsidP="00F0661B" w:rsidRDefault="00F0661B" w14:paraId="4DC492D2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Eine kleine Klangschale ertönt.</w:t>
            </w:r>
          </w:p>
          <w:p w:rsidRPr="004461AA" w:rsidR="00F0661B" w:rsidP="00F0661B" w:rsidRDefault="00F0661B" w14:paraId="0941571D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„Hört ihr das? Der Wind ruft uns zurück in unsere Welt. Aber wir nehmen die Geschichte mit!“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F0661B" w:rsidP="00F0661B" w:rsidRDefault="00F0661B" w14:paraId="2AB79854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2:</w:t>
            </w:r>
          </w:p>
          <w:p w:rsidRPr="004461AA" w:rsidR="00F0661B" w:rsidP="00F0661B" w:rsidRDefault="00F0661B" w14:paraId="605B891C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Bücher zurückziehen</w:t>
            </w:r>
          </w:p>
          <w:p w:rsidRPr="004461AA" w:rsidR="00F0661B" w:rsidP="00F0661B" w:rsidRDefault="00F0661B" w14:paraId="32A7D2A9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Langsam wird der Schauplatz mit einem Tuch bedeckt.</w:t>
            </w:r>
          </w:p>
          <w:p w:rsidRPr="004461AA" w:rsidR="00F0661B" w:rsidP="00F0661B" w:rsidRDefault="00F0661B" w14:paraId="6B496EEA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„Der Osterhase ruht sich nun aus. Wir lassen ihn schlafen und gehen zurück.“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F0661B" w:rsidP="00F0661B" w:rsidRDefault="00F0661B" w14:paraId="7B30F8D2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3:</w:t>
            </w:r>
          </w:p>
          <w:p w:rsidRPr="004461AA" w:rsidR="00F0661B" w:rsidP="00F0661B" w:rsidRDefault="00F0661B" w14:paraId="20C68D32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Fußspuren legen:</w:t>
            </w:r>
          </w:p>
          <w:p w:rsidRPr="004461AA" w:rsidR="00F0661B" w:rsidP="00F0661B" w:rsidRDefault="00F0661B" w14:paraId="7C238935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Kleine „Hasenfußspuren“ (Papier) führen zurück in den Raum.</w:t>
            </w:r>
          </w:p>
          <w:p w:rsidRPr="004461AA" w:rsidR="00F0661B" w:rsidP="00F0661B" w:rsidRDefault="00F0661B" w14:paraId="7A53B27B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</w:rPr>
              <w:t>„Folgt den Spuren … mal sehen, wo sie hinführen!“</w:t>
            </w:r>
            <w:r w:rsidRPr="004461AA">
              <w:rPr>
                <w:rFonts w:ascii="Arial" w:hAnsi="Arial" w:cs="Arial"/>
              </w:rPr>
              <w:br/>
            </w:r>
          </w:p>
          <w:p w:rsidRPr="004461AA" w:rsidR="00F0661B" w:rsidP="00F0661B" w:rsidRDefault="00F0661B" w14:paraId="77F31F2D" w14:textId="77777777">
            <w:pPr>
              <w:rPr>
                <w:rFonts w:ascii="Arial" w:hAnsi="Arial" w:cs="Arial"/>
                <w:b/>
                <w:bCs/>
              </w:rPr>
            </w:pPr>
            <w:r w:rsidRPr="004461AA">
              <w:rPr>
                <w:rFonts w:ascii="Arial" w:hAnsi="Arial" w:cs="Arial"/>
                <w:b/>
                <w:bCs/>
              </w:rPr>
              <w:t>Variante 4:</w:t>
            </w:r>
          </w:p>
          <w:p w:rsidRPr="004461AA" w:rsidR="00F0661B" w:rsidP="00F0661B" w:rsidRDefault="00F0661B" w14:paraId="45000359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Rückwärtsreise:</w:t>
            </w:r>
          </w:p>
          <w:p w:rsidRPr="004461AA" w:rsidR="00F0661B" w:rsidP="00F0661B" w:rsidRDefault="00F0661B" w14:paraId="2C8D4CDE" w14:textId="77777777">
            <w:pPr>
              <w:pStyle w:val="Listenabsatz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 xml:space="preserve">Kinder tun so, als würden sie „zurückreisen“: vielleicht </w:t>
            </w:r>
            <w:proofErr w:type="spellStart"/>
            <w:r w:rsidRPr="004461AA">
              <w:rPr>
                <w:rFonts w:ascii="Arial" w:hAnsi="Arial" w:cs="Arial"/>
              </w:rPr>
              <w:t>rückwärts gehen</w:t>
            </w:r>
            <w:proofErr w:type="spellEnd"/>
            <w:r w:rsidRPr="004461AA">
              <w:rPr>
                <w:rFonts w:ascii="Arial" w:hAnsi="Arial" w:cs="Arial"/>
              </w:rPr>
              <w:t xml:space="preserve"> oder sich drehen.</w:t>
            </w:r>
          </w:p>
          <w:p w:rsidRPr="004461AA" w:rsidR="0012486E" w:rsidP="00F0661B" w:rsidRDefault="00F0661B" w14:paraId="3C062D6B" w14:textId="43CAAAD4">
            <w:pPr>
              <w:tabs>
                <w:tab w:val="left" w:pos="1172"/>
              </w:tabs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„Wir reisen zurück in unseren Raum … 1, 2, 3 – und da sind wir wieder!“</w:t>
            </w:r>
          </w:p>
          <w:p w:rsidRPr="004461AA" w:rsidR="00572794" w:rsidP="0058519C" w:rsidRDefault="00572794" w14:paraId="5F36F898" w14:textId="77777777">
            <w:pPr>
              <w:rPr>
                <w:rFonts w:ascii="Arial" w:hAnsi="Arial" w:cs="Arial"/>
              </w:rPr>
            </w:pPr>
          </w:p>
          <w:p w:rsidRPr="004461AA" w:rsidR="00CC3CF0" w:rsidP="0058519C" w:rsidRDefault="00CC3CF0" w14:paraId="540946CC" w14:textId="77777777">
            <w:pPr>
              <w:rPr>
                <w:rFonts w:ascii="Arial" w:hAnsi="Arial" w:cs="Arial"/>
              </w:rPr>
            </w:pPr>
          </w:p>
        </w:tc>
        <w:tc>
          <w:tcPr>
            <w:tcW w:w="4427" w:type="dxa"/>
          </w:tcPr>
          <w:p w:rsidRPr="004461AA" w:rsidR="00CD7094" w:rsidRDefault="00CD7094" w14:paraId="02EDF3A7" w14:textId="77777777">
            <w:pPr>
              <w:rPr>
                <w:rFonts w:ascii="Arial" w:hAnsi="Arial" w:cs="Arial"/>
              </w:rPr>
            </w:pPr>
          </w:p>
        </w:tc>
      </w:tr>
    </w:tbl>
    <w:p w:rsidRPr="004461AA" w:rsidR="00A82306" w:rsidRDefault="00A82306" w14:paraId="50EC9CD2" w14:textId="77777777">
      <w:pPr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52"/>
        <w:gridCol w:w="7898"/>
        <w:gridCol w:w="4427"/>
      </w:tblGrid>
      <w:tr w:rsidRPr="004461AA" w:rsidR="00CC3CF0" w:rsidTr="1492F781" w14:paraId="659F170B" w14:textId="77777777">
        <w:trPr>
          <w:trHeight w:val="678"/>
        </w:trPr>
        <w:tc>
          <w:tcPr>
            <w:tcW w:w="1952" w:type="dxa"/>
            <w:shd w:val="clear" w:color="auto" w:fill="D9D9D9" w:themeFill="background1" w:themeFillShade="D9"/>
          </w:tcPr>
          <w:p w:rsidRPr="004461AA" w:rsidR="00CC3CF0" w:rsidP="00A51E31" w:rsidRDefault="00CC3CF0" w14:paraId="3F1371BD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Verknüpfung/</w:t>
            </w:r>
            <w:r w:rsidRPr="004461AA">
              <w:rPr>
                <w:rFonts w:ascii="Arial" w:hAnsi="Arial" w:cs="Arial"/>
              </w:rPr>
              <w:br/>
            </w:r>
            <w:r w:rsidRPr="004461AA">
              <w:rPr>
                <w:rFonts w:ascii="Arial" w:hAnsi="Arial" w:cs="Arial"/>
              </w:rPr>
              <w:t>Erweiterung</w:t>
            </w:r>
          </w:p>
          <w:p w:rsidRPr="004461AA" w:rsidR="00CC3CF0" w:rsidP="00A51E31" w:rsidRDefault="00CC3CF0" w14:paraId="67FF3800" w14:textId="77777777">
            <w:pPr>
              <w:rPr>
                <w:rFonts w:ascii="Arial" w:hAnsi="Arial" w:cs="Arial"/>
              </w:rPr>
            </w:pPr>
          </w:p>
        </w:tc>
        <w:tc>
          <w:tcPr>
            <w:tcW w:w="7898" w:type="dxa"/>
            <w:tcBorders>
              <w:right w:val="nil"/>
            </w:tcBorders>
          </w:tcPr>
          <w:p w:rsidRPr="00C21EA3" w:rsidR="00CC3CF0" w:rsidP="00C21EA3" w:rsidRDefault="00F41C9D" w14:paraId="451437C2" w14:textId="2CA2980D">
            <w:pPr>
              <w:pStyle w:val="Standa1"/>
              <w:rPr>
                <w:rFonts w:ascii="Arial" w:hAnsi="Arial" w:cs="Arial"/>
                <w:color w:val="1F3864" w:themeColor="accent5" w:themeShade="80"/>
                <w:sz w:val="22"/>
                <w:szCs w:val="22"/>
              </w:rPr>
            </w:pPr>
            <w:r w:rsidRPr="00C21EA3">
              <w:rPr>
                <w:rFonts w:ascii="Arial" w:hAnsi="Arial" w:cs="Arial"/>
                <w:color w:val="1F3864" w:themeColor="accent5" w:themeShade="80"/>
                <w:sz w:val="22"/>
                <w:szCs w:val="22"/>
                <w:highlight w:val="yellow"/>
              </w:rPr>
              <w:t xml:space="preserve">Was kann in anderen Bildungsbereichen oder </w:t>
            </w:r>
            <w:r w:rsidRPr="00C21EA3" w:rsidR="00C00A00">
              <w:rPr>
                <w:rFonts w:ascii="Arial" w:hAnsi="Arial" w:cs="Arial"/>
                <w:color w:val="1F3864" w:themeColor="accent5" w:themeShade="80"/>
                <w:sz w:val="22"/>
                <w:szCs w:val="22"/>
                <w:highlight w:val="yellow"/>
              </w:rPr>
              <w:t xml:space="preserve">in anderen Aktions-, Spielbereichen noch gemacht werden, um dieses Thema bzw. den Inhalt dieser Aktivität </w:t>
            </w:r>
            <w:r w:rsidRPr="00C21EA3" w:rsidR="00C21EA3">
              <w:rPr>
                <w:rFonts w:ascii="Arial" w:hAnsi="Arial" w:cs="Arial"/>
                <w:color w:val="1F3864" w:themeColor="accent5" w:themeShade="80"/>
                <w:sz w:val="22"/>
                <w:szCs w:val="22"/>
                <w:highlight w:val="yellow"/>
              </w:rPr>
              <w:t>anzubieten? Das Ziel ist es, dass die Kinder sich ganzheitlich und ansprechend mit dem Thema vertiefen können.</w:t>
            </w:r>
          </w:p>
        </w:tc>
        <w:tc>
          <w:tcPr>
            <w:tcW w:w="4427" w:type="dxa"/>
            <w:tcBorders>
              <w:left w:val="nil"/>
            </w:tcBorders>
          </w:tcPr>
          <w:p w:rsidRPr="004461AA" w:rsidR="00CC3CF0" w:rsidP="00A51E31" w:rsidRDefault="00CC3CF0" w14:paraId="33ABEC90" w14:textId="77777777">
            <w:pPr>
              <w:rPr>
                <w:rFonts w:ascii="Arial" w:hAnsi="Arial" w:cs="Arial"/>
              </w:rPr>
            </w:pPr>
          </w:p>
        </w:tc>
      </w:tr>
      <w:tr w:rsidRPr="004461AA" w:rsidR="00CC3CF0" w:rsidTr="1492F781" w14:paraId="0764E286" w14:textId="77777777">
        <w:trPr>
          <w:trHeight w:val="678"/>
        </w:trPr>
        <w:tc>
          <w:tcPr>
            <w:tcW w:w="1952" w:type="dxa"/>
            <w:shd w:val="clear" w:color="auto" w:fill="D9D9D9" w:themeFill="background1" w:themeFillShade="D9"/>
          </w:tcPr>
          <w:p w:rsidRPr="004461AA" w:rsidR="00CC3CF0" w:rsidP="00A51E31" w:rsidRDefault="00CC3CF0" w14:paraId="2343ECD2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Zone der nächsten Entwicklung</w:t>
            </w:r>
          </w:p>
        </w:tc>
        <w:tc>
          <w:tcPr>
            <w:tcW w:w="7898" w:type="dxa"/>
            <w:tcBorders>
              <w:right w:val="nil"/>
            </w:tcBorders>
          </w:tcPr>
          <w:p w:rsidRPr="004461AA" w:rsidR="00CC3CF0" w:rsidP="00A51E31" w:rsidRDefault="00893D5B" w14:paraId="7FE0F65F" w14:textId="74B3B6E1">
            <w:pPr>
              <w:pStyle w:val="Standa1"/>
              <w:rPr>
                <w:rFonts w:ascii="Arial" w:hAnsi="Arial" w:cs="Arial"/>
                <w:color w:val="1F3864" w:themeColor="accent5" w:themeShade="80"/>
                <w:sz w:val="22"/>
                <w:szCs w:val="22"/>
              </w:rPr>
            </w:pPr>
            <w:r w:rsidRPr="006551C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t xml:space="preserve">Was sind weitere Schritte um den Kindern das Erreichen der „Zone der nächsten Entwicklung“ (Lew Wykowsky) </w:t>
            </w:r>
            <w:r w:rsidRPr="006551CF" w:rsidR="00F93D7E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t>zu ermöglichen?</w:t>
            </w:r>
            <w:r w:rsidRPr="006551CF" w:rsidR="00F93D7E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br/>
            </w:r>
            <w:r w:rsidRPr="006551CF" w:rsidR="00F93D7E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br/>
            </w:r>
            <w:r w:rsidRPr="006551CF" w:rsidR="00F93D7E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t xml:space="preserve">Besonders für ein „Sehr gut“: Wie kann aktiv differenziert werden? Mit welcher Methodik und welchen Materialien/Medien </w:t>
            </w:r>
            <w:r w:rsidRPr="006551CF" w:rsidR="006551C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t>kann ich während der Aktivität eine heterogene Gruppe gezielt fordern, fördern und bilden?</w:t>
            </w:r>
          </w:p>
        </w:tc>
        <w:tc>
          <w:tcPr>
            <w:tcW w:w="4427" w:type="dxa"/>
            <w:tcBorders>
              <w:left w:val="nil"/>
            </w:tcBorders>
          </w:tcPr>
          <w:p w:rsidRPr="004461AA" w:rsidR="00CC3CF0" w:rsidP="00A51E31" w:rsidRDefault="00CC3CF0" w14:paraId="7458A2A7" w14:textId="77777777">
            <w:pPr>
              <w:rPr>
                <w:rFonts w:ascii="Arial" w:hAnsi="Arial" w:cs="Arial"/>
              </w:rPr>
            </w:pPr>
          </w:p>
        </w:tc>
      </w:tr>
    </w:tbl>
    <w:p w:rsidRPr="004461AA" w:rsidR="00CC3CF0" w:rsidRDefault="00CC3CF0" w14:paraId="19AF8E6C" w14:textId="77777777">
      <w:pPr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277"/>
      </w:tblGrid>
      <w:tr w:rsidRPr="004461AA" w:rsidR="00CC3CF0" w:rsidTr="00CC3CF0" w14:paraId="00E07EC5" w14:textId="77777777">
        <w:tc>
          <w:tcPr>
            <w:tcW w:w="14277" w:type="dxa"/>
          </w:tcPr>
          <w:p w:rsidRPr="004461AA" w:rsidR="00CC3CF0" w:rsidP="00CC3CF0" w:rsidRDefault="00CC3CF0" w14:paraId="7A7BD217" w14:textId="436ABBD0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Persönlicher Lerngewinn:</w:t>
            </w:r>
            <w:r w:rsidR="006551CF">
              <w:rPr>
                <w:rFonts w:ascii="Arial" w:hAnsi="Arial" w:cs="Arial"/>
              </w:rPr>
              <w:t xml:space="preserve"> </w:t>
            </w:r>
            <w:r w:rsidRPr="006551CF" w:rsidR="006551CF">
              <w:rPr>
                <w:rFonts w:ascii="Arial" w:hAnsi="Arial" w:cs="Arial"/>
                <w:highlight w:val="yellow"/>
              </w:rPr>
              <w:t>(individuell auszufüllen; eher als Reflexion gedacht)</w:t>
            </w:r>
          </w:p>
          <w:p w:rsidRPr="004461AA" w:rsidR="00D52F11" w:rsidP="00D52F11" w:rsidRDefault="00D52F11" w14:paraId="2D1BFE42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SA:</w:t>
            </w:r>
          </w:p>
          <w:p w:rsidRPr="004461AA" w:rsidR="00D52F11" w:rsidP="00D52F11" w:rsidRDefault="00D52F11" w14:paraId="25F5E925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SO:</w:t>
            </w:r>
          </w:p>
          <w:p w:rsidRPr="004461AA" w:rsidR="00D52F11" w:rsidP="00D52F11" w:rsidRDefault="00D52F11" w14:paraId="65FDE8A3" w14:textId="77777777">
            <w:pPr>
              <w:rPr>
                <w:rFonts w:ascii="Arial" w:hAnsi="Arial" w:cs="Arial"/>
              </w:rPr>
            </w:pPr>
            <w:r w:rsidRPr="004461AA">
              <w:rPr>
                <w:rFonts w:ascii="Arial" w:hAnsi="Arial" w:cs="Arial"/>
              </w:rPr>
              <w:t>SE:</w:t>
            </w:r>
          </w:p>
          <w:p w:rsidRPr="004461AA" w:rsidR="00CC3CF0" w:rsidRDefault="00CC3CF0" w14:paraId="48A87014" w14:textId="77777777">
            <w:pPr>
              <w:rPr>
                <w:rFonts w:ascii="Arial" w:hAnsi="Arial" w:cs="Arial"/>
              </w:rPr>
            </w:pPr>
          </w:p>
        </w:tc>
      </w:tr>
    </w:tbl>
    <w:p w:rsidRPr="004461AA" w:rsidR="00CC3CF0" w:rsidRDefault="00CC3CF0" w14:paraId="397EB86E" w14:textId="77777777">
      <w:pPr>
        <w:rPr>
          <w:rFonts w:ascii="Arial" w:hAnsi="Arial" w:cs="Arial"/>
        </w:rPr>
      </w:pPr>
    </w:p>
    <w:p w:rsidRPr="004461AA" w:rsidR="00A82306" w:rsidRDefault="00A82306" w14:paraId="126BC20E" w14:textId="77777777">
      <w:pPr>
        <w:rPr>
          <w:rFonts w:ascii="Arial" w:hAnsi="Arial" w:cs="Arial"/>
        </w:rPr>
      </w:pPr>
    </w:p>
    <w:p w:rsidRPr="004461AA" w:rsidR="00CD7094" w:rsidRDefault="00CD7094" w14:paraId="63739205" w14:textId="77777777">
      <w:pPr>
        <w:rPr>
          <w:rFonts w:ascii="Arial" w:hAnsi="Arial" w:cs="Arial"/>
        </w:rPr>
      </w:pPr>
    </w:p>
    <w:p w:rsidRPr="004461AA" w:rsidR="00DF2388" w:rsidRDefault="00DF2388" w14:paraId="63B5A5C0" w14:textId="77777777">
      <w:pPr>
        <w:rPr>
          <w:rFonts w:ascii="Arial" w:hAnsi="Arial" w:cs="Arial"/>
        </w:rPr>
      </w:pPr>
    </w:p>
    <w:sectPr w:rsidRPr="004461AA" w:rsidR="00DF2388" w:rsidSect="00DF2388">
      <w:headerReference w:type="default" r:id="rId11"/>
      <w:footerReference w:type="default" r:id="rId12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313E" w:rsidP="00CD7094" w:rsidRDefault="00D5313E" w14:paraId="4117F663" w14:textId="77777777">
      <w:pPr>
        <w:spacing w:after="0" w:line="240" w:lineRule="auto"/>
      </w:pPr>
      <w:r>
        <w:separator/>
      </w:r>
    </w:p>
  </w:endnote>
  <w:endnote w:type="continuationSeparator" w:id="0">
    <w:p w:rsidR="00D5313E" w:rsidP="00CD7094" w:rsidRDefault="00D5313E" w14:paraId="6374EE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2726844"/>
      <w:docPartObj>
        <w:docPartGallery w:val="Page Numbers (Bottom of Page)"/>
        <w:docPartUnique/>
      </w:docPartObj>
    </w:sdtPr>
    <w:sdtContent>
      <w:p w:rsidR="00CA0BBD" w:rsidRDefault="00CA0BBD" w14:paraId="38E80C99" w14:textId="77777777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378F1" w:rsidR="001378F1">
          <w:rPr>
            <w:noProof/>
            <w:lang w:val="de-DE"/>
          </w:rPr>
          <w:t>1</w:t>
        </w:r>
        <w:r>
          <w:fldChar w:fldCharType="end"/>
        </w:r>
      </w:p>
    </w:sdtContent>
  </w:sdt>
  <w:p w:rsidR="00CA0BBD" w:rsidRDefault="00CA0BBD" w14:paraId="393819C2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313E" w:rsidP="00CD7094" w:rsidRDefault="00D5313E" w14:paraId="4B602625" w14:textId="77777777">
      <w:pPr>
        <w:spacing w:after="0" w:line="240" w:lineRule="auto"/>
      </w:pPr>
      <w:r>
        <w:separator/>
      </w:r>
    </w:p>
  </w:footnote>
  <w:footnote w:type="continuationSeparator" w:id="0">
    <w:p w:rsidR="00D5313E" w:rsidP="00CD7094" w:rsidRDefault="00D5313E" w14:paraId="32A8E7C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7094" w:rsidRDefault="00CD7094" w14:paraId="6CB25783" w14:textId="77777777">
    <w:pPr>
      <w:pStyle w:val="Kopfzeile"/>
      <w:rPr>
        <w:rFonts w:ascii="Abadi Extra Light" w:hAnsi="Abadi Extra Light"/>
      </w:rPr>
    </w:pPr>
  </w:p>
  <w:p w:rsidRPr="00D52F11" w:rsidR="00D52F11" w:rsidRDefault="00D52F11" w14:paraId="2537BD23" w14:textId="77777777">
    <w:pPr>
      <w:pStyle w:val="Kopfzeile"/>
      <w:rPr>
        <w:rFonts w:ascii="Abadi Extra Light" w:hAnsi="Abadi Extra 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2745"/>
    <w:multiLevelType w:val="hybridMultilevel"/>
    <w:tmpl w:val="81A2BC7C"/>
    <w:lvl w:ilvl="0" w:tplc="8C24DEFA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hint="default" w:ascii="Franklin Gothic Book" w:hAnsi="Franklin Gothic Book"/>
      </w:rPr>
    </w:lvl>
    <w:lvl w:ilvl="1" w:tplc="B2A86DD4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hint="default" w:ascii="Franklin Gothic Book" w:hAnsi="Franklin Gothic Book"/>
      </w:rPr>
    </w:lvl>
    <w:lvl w:ilvl="2" w:tplc="C17AE42C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hint="default" w:ascii="Franklin Gothic Book" w:hAnsi="Franklin Gothic Book"/>
      </w:rPr>
    </w:lvl>
    <w:lvl w:ilvl="3" w:tplc="130C0492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hint="default" w:ascii="Franklin Gothic Book" w:hAnsi="Franklin Gothic Book"/>
      </w:rPr>
    </w:lvl>
    <w:lvl w:ilvl="4" w:tplc="9B605E6A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hint="default" w:ascii="Franklin Gothic Book" w:hAnsi="Franklin Gothic Book"/>
      </w:rPr>
    </w:lvl>
    <w:lvl w:ilvl="5" w:tplc="61882736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hint="default" w:ascii="Franklin Gothic Book" w:hAnsi="Franklin Gothic Book"/>
      </w:rPr>
    </w:lvl>
    <w:lvl w:ilvl="6" w:tplc="C98478B8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hint="default" w:ascii="Franklin Gothic Book" w:hAnsi="Franklin Gothic Book"/>
      </w:rPr>
    </w:lvl>
    <w:lvl w:ilvl="7" w:tplc="AB8830D4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hint="default" w:ascii="Franklin Gothic Book" w:hAnsi="Franklin Gothic Book"/>
      </w:rPr>
    </w:lvl>
    <w:lvl w:ilvl="8" w:tplc="A740C340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hint="default" w:ascii="Franklin Gothic Book" w:hAnsi="Franklin Gothic Book"/>
      </w:rPr>
    </w:lvl>
  </w:abstractNum>
  <w:abstractNum w:abstractNumId="1" w15:restartNumberingAfterBreak="0">
    <w:nsid w:val="10972340"/>
    <w:multiLevelType w:val="hybridMultilevel"/>
    <w:tmpl w:val="C122ABC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257200"/>
    <w:multiLevelType w:val="hybridMultilevel"/>
    <w:tmpl w:val="D136ABDE"/>
    <w:lvl w:ilvl="0" w:tplc="E924C5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FC7D11"/>
    <w:multiLevelType w:val="hybridMultilevel"/>
    <w:tmpl w:val="B07E866A"/>
    <w:lvl w:ilvl="0" w:tplc="10B08C6A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hint="default" w:ascii="Franklin Gothic Book" w:hAnsi="Franklin Gothic Book"/>
      </w:rPr>
    </w:lvl>
    <w:lvl w:ilvl="1" w:tplc="40521206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hint="default" w:ascii="Franklin Gothic Book" w:hAnsi="Franklin Gothic Book"/>
      </w:rPr>
    </w:lvl>
    <w:lvl w:ilvl="2" w:tplc="F47E2C3C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hint="default" w:ascii="Franklin Gothic Book" w:hAnsi="Franklin Gothic Book"/>
      </w:rPr>
    </w:lvl>
    <w:lvl w:ilvl="3" w:tplc="6B0E691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hint="default" w:ascii="Franklin Gothic Book" w:hAnsi="Franklin Gothic Book"/>
      </w:rPr>
    </w:lvl>
    <w:lvl w:ilvl="4" w:tplc="BE34889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hint="default" w:ascii="Franklin Gothic Book" w:hAnsi="Franklin Gothic Book"/>
      </w:rPr>
    </w:lvl>
    <w:lvl w:ilvl="5" w:tplc="28328EDA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hint="default" w:ascii="Franklin Gothic Book" w:hAnsi="Franklin Gothic Book"/>
      </w:rPr>
    </w:lvl>
    <w:lvl w:ilvl="6" w:tplc="AC68AB58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hint="default" w:ascii="Franklin Gothic Book" w:hAnsi="Franklin Gothic Book"/>
      </w:rPr>
    </w:lvl>
    <w:lvl w:ilvl="7" w:tplc="FCAE40C6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hint="default" w:ascii="Franklin Gothic Book" w:hAnsi="Franklin Gothic Book"/>
      </w:rPr>
    </w:lvl>
    <w:lvl w:ilvl="8" w:tplc="451A5D2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hint="default" w:ascii="Franklin Gothic Book" w:hAnsi="Franklin Gothic Book"/>
      </w:rPr>
    </w:lvl>
  </w:abstractNum>
  <w:abstractNum w:abstractNumId="4" w15:restartNumberingAfterBreak="0">
    <w:nsid w:val="1A29410B"/>
    <w:multiLevelType w:val="hybridMultilevel"/>
    <w:tmpl w:val="1FA681C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3613224"/>
    <w:multiLevelType w:val="hybridMultilevel"/>
    <w:tmpl w:val="FF867870"/>
    <w:lvl w:ilvl="0" w:tplc="D8E20B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BD0590"/>
    <w:multiLevelType w:val="hybridMultilevel"/>
    <w:tmpl w:val="0E645AF6"/>
    <w:lvl w:ilvl="0" w:tplc="2998F94C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hint="default" w:ascii="Franklin Gothic Book" w:hAnsi="Franklin Gothic Book"/>
      </w:rPr>
    </w:lvl>
    <w:lvl w:ilvl="1" w:tplc="776CE1EE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hint="default" w:ascii="Franklin Gothic Book" w:hAnsi="Franklin Gothic Book"/>
      </w:rPr>
    </w:lvl>
    <w:lvl w:ilvl="2" w:tplc="EA0C4C3C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hint="default" w:ascii="Franklin Gothic Book" w:hAnsi="Franklin Gothic Book"/>
      </w:rPr>
    </w:lvl>
    <w:lvl w:ilvl="3" w:tplc="00343EF0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hint="default" w:ascii="Franklin Gothic Book" w:hAnsi="Franklin Gothic Book"/>
      </w:rPr>
    </w:lvl>
    <w:lvl w:ilvl="4" w:tplc="F794A7C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hint="default" w:ascii="Franklin Gothic Book" w:hAnsi="Franklin Gothic Book"/>
      </w:rPr>
    </w:lvl>
    <w:lvl w:ilvl="5" w:tplc="1FE04B1E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hint="default" w:ascii="Franklin Gothic Book" w:hAnsi="Franklin Gothic Book"/>
      </w:rPr>
    </w:lvl>
    <w:lvl w:ilvl="6" w:tplc="0EE849B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hint="default" w:ascii="Franklin Gothic Book" w:hAnsi="Franklin Gothic Book"/>
      </w:rPr>
    </w:lvl>
    <w:lvl w:ilvl="7" w:tplc="3A66ABD8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hint="default" w:ascii="Franklin Gothic Book" w:hAnsi="Franklin Gothic Book"/>
      </w:rPr>
    </w:lvl>
    <w:lvl w:ilvl="8" w:tplc="FCA8430A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hint="default" w:ascii="Franklin Gothic Book" w:hAnsi="Franklin Gothic Book"/>
      </w:rPr>
    </w:lvl>
  </w:abstractNum>
  <w:abstractNum w:abstractNumId="7" w15:restartNumberingAfterBreak="0">
    <w:nsid w:val="4D1D28C4"/>
    <w:multiLevelType w:val="hybridMultilevel"/>
    <w:tmpl w:val="26340C0E"/>
    <w:lvl w:ilvl="0" w:tplc="E65CEF82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hint="default" w:ascii="Franklin Gothic Book" w:hAnsi="Franklin Gothic Book"/>
      </w:rPr>
    </w:lvl>
    <w:lvl w:ilvl="1" w:tplc="E1ECACDE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hint="default" w:ascii="Franklin Gothic Book" w:hAnsi="Franklin Gothic Book"/>
      </w:rPr>
    </w:lvl>
    <w:lvl w:ilvl="2" w:tplc="4C969608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hint="default" w:ascii="Franklin Gothic Book" w:hAnsi="Franklin Gothic Book"/>
      </w:rPr>
    </w:lvl>
    <w:lvl w:ilvl="3" w:tplc="5644C1E2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hint="default" w:ascii="Franklin Gothic Book" w:hAnsi="Franklin Gothic Book"/>
      </w:rPr>
    </w:lvl>
    <w:lvl w:ilvl="4" w:tplc="6F4C0E32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hint="default" w:ascii="Franklin Gothic Book" w:hAnsi="Franklin Gothic Book"/>
      </w:rPr>
    </w:lvl>
    <w:lvl w:ilvl="5" w:tplc="D5AEECAC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hint="default" w:ascii="Franklin Gothic Book" w:hAnsi="Franklin Gothic Book"/>
      </w:rPr>
    </w:lvl>
    <w:lvl w:ilvl="6" w:tplc="3A4CF5CA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hint="default" w:ascii="Franklin Gothic Book" w:hAnsi="Franklin Gothic Book"/>
      </w:rPr>
    </w:lvl>
    <w:lvl w:ilvl="7" w:tplc="DC1A59F6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hint="default" w:ascii="Franklin Gothic Book" w:hAnsi="Franklin Gothic Book"/>
      </w:rPr>
    </w:lvl>
    <w:lvl w:ilvl="8" w:tplc="89482CDA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hint="default" w:ascii="Franklin Gothic Book" w:hAnsi="Franklin Gothic Book"/>
      </w:rPr>
    </w:lvl>
  </w:abstractNum>
  <w:abstractNum w:abstractNumId="8" w15:restartNumberingAfterBreak="0">
    <w:nsid w:val="52647DA0"/>
    <w:multiLevelType w:val="hybridMultilevel"/>
    <w:tmpl w:val="D3B0B0D6"/>
    <w:lvl w:ilvl="0" w:tplc="18D289CC">
      <w:numFmt w:val="bullet"/>
      <w:lvlText w:val=""/>
      <w:lvlJc w:val="left"/>
      <w:pPr>
        <w:ind w:left="720" w:hanging="360"/>
      </w:pPr>
      <w:rPr>
        <w:rFonts w:hint="default" w:ascii="Wingdings" w:hAnsi="Wingdings" w:cs="Arial" w:eastAsiaTheme="minorHAns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B453F44"/>
    <w:multiLevelType w:val="hybridMultilevel"/>
    <w:tmpl w:val="F6FE13CE"/>
    <w:lvl w:ilvl="0" w:tplc="79F2D66E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F2D1C20"/>
    <w:multiLevelType w:val="hybridMultilevel"/>
    <w:tmpl w:val="5B96DB42"/>
    <w:lvl w:ilvl="0" w:tplc="10F4DB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D41F94"/>
    <w:multiLevelType w:val="hybridMultilevel"/>
    <w:tmpl w:val="39C6CF8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D9C4526"/>
    <w:multiLevelType w:val="hybridMultilevel"/>
    <w:tmpl w:val="0812DD2C"/>
    <w:lvl w:ilvl="0" w:tplc="981CEA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048560F"/>
    <w:multiLevelType w:val="hybridMultilevel"/>
    <w:tmpl w:val="6AF258D8"/>
    <w:lvl w:ilvl="0" w:tplc="CB449C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36D6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A8D7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420A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E09A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04D3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A90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CAB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FE61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8E95F6F"/>
    <w:multiLevelType w:val="hybridMultilevel"/>
    <w:tmpl w:val="CABAD02C"/>
    <w:lvl w:ilvl="0" w:tplc="D8829F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9934734"/>
    <w:multiLevelType w:val="hybridMultilevel"/>
    <w:tmpl w:val="BACEECD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4F062C"/>
    <w:multiLevelType w:val="hybridMultilevel"/>
    <w:tmpl w:val="799AA9C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A568B"/>
    <w:multiLevelType w:val="hybridMultilevel"/>
    <w:tmpl w:val="75E2F01A"/>
    <w:lvl w:ilvl="0" w:tplc="B9D00D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DE91BD7"/>
    <w:multiLevelType w:val="hybridMultilevel"/>
    <w:tmpl w:val="6FDE1734"/>
    <w:lvl w:ilvl="0" w:tplc="582052A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E264BEF"/>
    <w:multiLevelType w:val="hybridMultilevel"/>
    <w:tmpl w:val="9DA2EFA4"/>
    <w:lvl w:ilvl="0" w:tplc="2ACAD2AE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hint="default" w:ascii="Franklin Gothic Book" w:hAnsi="Franklin Gothic Book"/>
      </w:rPr>
    </w:lvl>
    <w:lvl w:ilvl="1" w:tplc="08CE0430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hint="default" w:ascii="Franklin Gothic Book" w:hAnsi="Franklin Gothic Book"/>
      </w:rPr>
    </w:lvl>
    <w:lvl w:ilvl="2" w:tplc="0820075A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hint="default" w:ascii="Franklin Gothic Book" w:hAnsi="Franklin Gothic Book"/>
      </w:rPr>
    </w:lvl>
    <w:lvl w:ilvl="3" w:tplc="7C68039C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hint="default" w:ascii="Franklin Gothic Book" w:hAnsi="Franklin Gothic Book"/>
      </w:rPr>
    </w:lvl>
    <w:lvl w:ilvl="4" w:tplc="DF1E42DE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hint="default" w:ascii="Franklin Gothic Book" w:hAnsi="Franklin Gothic Book"/>
      </w:rPr>
    </w:lvl>
    <w:lvl w:ilvl="5" w:tplc="9962B8FC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hint="default" w:ascii="Franklin Gothic Book" w:hAnsi="Franklin Gothic Book"/>
      </w:rPr>
    </w:lvl>
    <w:lvl w:ilvl="6" w:tplc="0CB28D62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hint="default" w:ascii="Franklin Gothic Book" w:hAnsi="Franklin Gothic Book"/>
      </w:rPr>
    </w:lvl>
    <w:lvl w:ilvl="7" w:tplc="8042DB78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hint="default" w:ascii="Franklin Gothic Book" w:hAnsi="Franklin Gothic Book"/>
      </w:rPr>
    </w:lvl>
    <w:lvl w:ilvl="8" w:tplc="04D8254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hint="default" w:ascii="Franklin Gothic Book" w:hAnsi="Franklin Gothic Book"/>
      </w:rPr>
    </w:lvl>
  </w:abstractNum>
  <w:num w:numId="1" w16cid:durableId="1127310365">
    <w:abstractNumId w:val="16"/>
  </w:num>
  <w:num w:numId="2" w16cid:durableId="552884816">
    <w:abstractNumId w:val="17"/>
  </w:num>
  <w:num w:numId="3" w16cid:durableId="934360155">
    <w:abstractNumId w:val="18"/>
  </w:num>
  <w:num w:numId="4" w16cid:durableId="1261790389">
    <w:abstractNumId w:val="12"/>
  </w:num>
  <w:num w:numId="5" w16cid:durableId="1205173806">
    <w:abstractNumId w:val="14"/>
  </w:num>
  <w:num w:numId="6" w16cid:durableId="1738898132">
    <w:abstractNumId w:val="2"/>
  </w:num>
  <w:num w:numId="7" w16cid:durableId="1141462968">
    <w:abstractNumId w:val="5"/>
  </w:num>
  <w:num w:numId="8" w16cid:durableId="1697996524">
    <w:abstractNumId w:val="10"/>
  </w:num>
  <w:num w:numId="9" w16cid:durableId="2008748061">
    <w:abstractNumId w:val="11"/>
  </w:num>
  <w:num w:numId="10" w16cid:durableId="1601526940">
    <w:abstractNumId w:val="13"/>
  </w:num>
  <w:num w:numId="11" w16cid:durableId="247429126">
    <w:abstractNumId w:val="4"/>
  </w:num>
  <w:num w:numId="12" w16cid:durableId="440344406">
    <w:abstractNumId w:val="7"/>
  </w:num>
  <w:num w:numId="13" w16cid:durableId="1262837848">
    <w:abstractNumId w:val="6"/>
  </w:num>
  <w:num w:numId="14" w16cid:durableId="676153944">
    <w:abstractNumId w:val="0"/>
  </w:num>
  <w:num w:numId="15" w16cid:durableId="858466391">
    <w:abstractNumId w:val="19"/>
  </w:num>
  <w:num w:numId="16" w16cid:durableId="1618832746">
    <w:abstractNumId w:val="3"/>
  </w:num>
  <w:num w:numId="17" w16cid:durableId="1601839744">
    <w:abstractNumId w:val="9"/>
  </w:num>
  <w:num w:numId="18" w16cid:durableId="984354158">
    <w:abstractNumId w:val="15"/>
  </w:num>
  <w:num w:numId="19" w16cid:durableId="1861504652">
    <w:abstractNumId w:val="1"/>
  </w:num>
  <w:num w:numId="20" w16cid:durableId="73289253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6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388"/>
    <w:rsid w:val="00035ABA"/>
    <w:rsid w:val="00092DCC"/>
    <w:rsid w:val="000967D7"/>
    <w:rsid w:val="000B718E"/>
    <w:rsid w:val="000C3940"/>
    <w:rsid w:val="000C562F"/>
    <w:rsid w:val="00123205"/>
    <w:rsid w:val="0012486E"/>
    <w:rsid w:val="001378F1"/>
    <w:rsid w:val="00164A4B"/>
    <w:rsid w:val="001A1448"/>
    <w:rsid w:val="001A3184"/>
    <w:rsid w:val="001E0347"/>
    <w:rsid w:val="00215FEA"/>
    <w:rsid w:val="00220466"/>
    <w:rsid w:val="00255662"/>
    <w:rsid w:val="002605DA"/>
    <w:rsid w:val="002A5C80"/>
    <w:rsid w:val="002D328F"/>
    <w:rsid w:val="002E223E"/>
    <w:rsid w:val="002F3950"/>
    <w:rsid w:val="00313200"/>
    <w:rsid w:val="00345B28"/>
    <w:rsid w:val="00364A2C"/>
    <w:rsid w:val="00390B0D"/>
    <w:rsid w:val="003A45FE"/>
    <w:rsid w:val="004024D7"/>
    <w:rsid w:val="00407ABB"/>
    <w:rsid w:val="004461AA"/>
    <w:rsid w:val="00455A18"/>
    <w:rsid w:val="00471255"/>
    <w:rsid w:val="004D77CF"/>
    <w:rsid w:val="00572794"/>
    <w:rsid w:val="0058519C"/>
    <w:rsid w:val="00595907"/>
    <w:rsid w:val="005E2C4D"/>
    <w:rsid w:val="005E41F8"/>
    <w:rsid w:val="005E4E70"/>
    <w:rsid w:val="006159F6"/>
    <w:rsid w:val="00640658"/>
    <w:rsid w:val="0065333D"/>
    <w:rsid w:val="006551CF"/>
    <w:rsid w:val="006B4C36"/>
    <w:rsid w:val="006E359E"/>
    <w:rsid w:val="007F1AE1"/>
    <w:rsid w:val="008413D4"/>
    <w:rsid w:val="00882AEB"/>
    <w:rsid w:val="00893D5B"/>
    <w:rsid w:val="008D33B1"/>
    <w:rsid w:val="008F4885"/>
    <w:rsid w:val="00924DDD"/>
    <w:rsid w:val="00960F92"/>
    <w:rsid w:val="0096266E"/>
    <w:rsid w:val="009711A4"/>
    <w:rsid w:val="00973183"/>
    <w:rsid w:val="009750F6"/>
    <w:rsid w:val="00995841"/>
    <w:rsid w:val="009B2C2E"/>
    <w:rsid w:val="009C47A2"/>
    <w:rsid w:val="00A11735"/>
    <w:rsid w:val="00A17A0A"/>
    <w:rsid w:val="00A243F3"/>
    <w:rsid w:val="00A82306"/>
    <w:rsid w:val="00AF4C7B"/>
    <w:rsid w:val="00B120B7"/>
    <w:rsid w:val="00B421F1"/>
    <w:rsid w:val="00B82095"/>
    <w:rsid w:val="00B95AF8"/>
    <w:rsid w:val="00BA4A24"/>
    <w:rsid w:val="00BC1A93"/>
    <w:rsid w:val="00BD14BB"/>
    <w:rsid w:val="00BD325E"/>
    <w:rsid w:val="00C00A00"/>
    <w:rsid w:val="00C21EA3"/>
    <w:rsid w:val="00C25A9E"/>
    <w:rsid w:val="00CA0BBD"/>
    <w:rsid w:val="00CA45BB"/>
    <w:rsid w:val="00CC3CF0"/>
    <w:rsid w:val="00CD7094"/>
    <w:rsid w:val="00D24319"/>
    <w:rsid w:val="00D52F11"/>
    <w:rsid w:val="00D5313E"/>
    <w:rsid w:val="00DA36A4"/>
    <w:rsid w:val="00DA3810"/>
    <w:rsid w:val="00DF2388"/>
    <w:rsid w:val="00E2639B"/>
    <w:rsid w:val="00E854FF"/>
    <w:rsid w:val="00ED4687"/>
    <w:rsid w:val="00F0661B"/>
    <w:rsid w:val="00F068EC"/>
    <w:rsid w:val="00F2046A"/>
    <w:rsid w:val="00F41C9D"/>
    <w:rsid w:val="00F46D95"/>
    <w:rsid w:val="00F67943"/>
    <w:rsid w:val="00F93D7E"/>
    <w:rsid w:val="00FC396B"/>
    <w:rsid w:val="00FE257D"/>
    <w:rsid w:val="00FF2C16"/>
    <w:rsid w:val="02D96744"/>
    <w:rsid w:val="08345D8A"/>
    <w:rsid w:val="1492F781"/>
    <w:rsid w:val="1494A803"/>
    <w:rsid w:val="1F77D9DE"/>
    <w:rsid w:val="2602D641"/>
    <w:rsid w:val="35A1B502"/>
    <w:rsid w:val="3D7C2DF6"/>
    <w:rsid w:val="53B39ED8"/>
    <w:rsid w:val="6F19BA52"/>
    <w:rsid w:val="722E9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D2745"/>
  <w15:chartTrackingRefBased/>
  <w15:docId w15:val="{034424CE-C77E-4A63-BBAB-E36AF9F486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F23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CD7094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CD7094"/>
  </w:style>
  <w:style w:type="paragraph" w:styleId="Fuzeile">
    <w:name w:val="footer"/>
    <w:basedOn w:val="Standard"/>
    <w:link w:val="FuzeileZchn"/>
    <w:uiPriority w:val="99"/>
    <w:unhideWhenUsed/>
    <w:rsid w:val="00CD7094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CD7094"/>
  </w:style>
  <w:style w:type="paragraph" w:styleId="Listenabsatz">
    <w:name w:val="List Paragraph"/>
    <w:basedOn w:val="Standard"/>
    <w:uiPriority w:val="34"/>
    <w:qFormat/>
    <w:rsid w:val="00F068EC"/>
    <w:pPr>
      <w:ind w:left="720"/>
      <w:contextualSpacing/>
    </w:pPr>
    <w:rPr>
      <w:rFonts w:ascii="Times New Roman" w:hAnsi="Times New Roman" w:cs="Times New Roman"/>
      <w:sz w:val="24"/>
      <w:szCs w:val="24"/>
      <w:lang w:val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23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123205"/>
    <w:rPr>
      <w:rFonts w:ascii="Segoe UI" w:hAnsi="Segoe UI" w:cs="Segoe UI"/>
      <w:sz w:val="18"/>
      <w:szCs w:val="18"/>
    </w:rPr>
  </w:style>
  <w:style w:type="paragraph" w:styleId="Standa1" w:customStyle="1">
    <w:name w:val="Standa1"/>
    <w:uiPriority w:val="99"/>
    <w:rsid w:val="0058519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cefa80-29f9-4e84-a829-6b95e1f57ef8" xsi:nil="true"/>
    <lcf76f155ced4ddcb4097134ff3c332f xmlns="d38313c9-13c2-4763-a2cb-c1505966418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EF32C707CDF543805139E5DBA5D7AE" ma:contentTypeVersion="11" ma:contentTypeDescription="Ein neues Dokument erstellen." ma:contentTypeScope="" ma:versionID="f0d8b1bf0f4e16652e306863cbb8042b">
  <xsd:schema xmlns:xsd="http://www.w3.org/2001/XMLSchema" xmlns:xs="http://www.w3.org/2001/XMLSchema" xmlns:p="http://schemas.microsoft.com/office/2006/metadata/properties" xmlns:ns2="d38313c9-13c2-4763-a2cb-c15059664187" xmlns:ns3="0dcefa80-29f9-4e84-a829-6b95e1f57ef8" targetNamespace="http://schemas.microsoft.com/office/2006/metadata/properties" ma:root="true" ma:fieldsID="32c00a88d82509314e82dbce8c2960cd" ns2:_="" ns3:_="">
    <xsd:import namespace="d38313c9-13c2-4763-a2cb-c15059664187"/>
    <xsd:import namespace="0dcefa80-29f9-4e84-a829-6b95e1f57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313c9-13c2-4763-a2cb-c15059664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2589730a-04af-4989-a319-163fd4939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fa80-29f9-4e84-a829-6b95e1f57ef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355c348-4827-4db8-b34a-96c6ffc4c979}" ma:internalName="TaxCatchAll" ma:showField="CatchAllData" ma:web="0dcefa80-29f9-4e84-a829-6b95e1f57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DBA601-49A3-4BFD-A004-E15E0B9DC74F}">
  <ds:schemaRefs>
    <ds:schemaRef ds:uri="http://schemas.microsoft.com/office/2006/metadata/properties"/>
    <ds:schemaRef ds:uri="http://schemas.microsoft.com/office/infopath/2007/PartnerControls"/>
    <ds:schemaRef ds:uri="0dcefa80-29f9-4e84-a829-6b95e1f57ef8"/>
    <ds:schemaRef ds:uri="d38313c9-13c2-4763-a2cb-c15059664187"/>
  </ds:schemaRefs>
</ds:datastoreItem>
</file>

<file path=customXml/itemProps2.xml><?xml version="1.0" encoding="utf-8"?>
<ds:datastoreItem xmlns:ds="http://schemas.openxmlformats.org/officeDocument/2006/customXml" ds:itemID="{632EBBA9-5FE5-4046-B4E1-11AC94555D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A66D03-41EC-4523-8C42-B7226CB9918A}"/>
</file>

<file path=customXml/itemProps4.xml><?xml version="1.0" encoding="utf-8"?>
<ds:datastoreItem xmlns:ds="http://schemas.openxmlformats.org/officeDocument/2006/customXml" ds:itemID="{E9762F12-6457-4B2D-94A9-BD561754156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gpenz</dc:creator>
  <keywords/>
  <dc:description/>
  <lastModifiedBy>Thomas Bernhardt</lastModifiedBy>
  <revision>4</revision>
  <lastPrinted>2023-09-28T09:09:00.0000000Z</lastPrinted>
  <dcterms:created xsi:type="dcterms:W3CDTF">2026-03-23T17:05:00.0000000Z</dcterms:created>
  <dcterms:modified xsi:type="dcterms:W3CDTF">2026-06-15T08:29:00.3083605Z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0x01010099EF32C707CDF543805139E5DBA5D7AE</vt:lpwstr>
  </property>
  <property fmtid="{D5CDD505-2E9C-101B-9397-08002B2CF9AE}" pid="3" name="Order">
    <vt:r8>263100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