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create a document incorporating the problem statement, methodology, advantages, applications, limitations/examples, working/algorithm, diagram, and conclusion, you can follow the structure outlined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**Title: Predicting Graduate Admissions using Decision Trees**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color w:val="0000ff"/>
          <w:rtl w:val="0"/>
        </w:rPr>
        <w:t xml:space="preserve">**Problem Statement:**</w:t>
      </w:r>
    </w:p>
    <w:p w:rsidR="00000000" w:rsidDel="00000000" w:rsidP="00000000" w:rsidRDefault="00000000" w:rsidRPr="00000000" w14:paraId="00000008">
      <w:pPr>
        <w:rPr/>
      </w:pPr>
      <w:r w:rsidDel="00000000" w:rsidR="00000000" w:rsidRPr="00000000">
        <w:rPr>
          <w:rtl w:val="0"/>
        </w:rPr>
        <w:t xml:space="preserve">Every year, numerous students aspire to pursue higher education abroad and undertake exams like the GRE. We aim to assist counselors in predicting admission outcomes based on students' GRE scores and academic performance.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0000ff"/>
          <w:rtl w:val="0"/>
        </w:rPr>
        <w:t xml:space="preserve">**Packages Used:*</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 NumPy</w:t>
      </w:r>
    </w:p>
    <w:p w:rsidR="00000000" w:rsidDel="00000000" w:rsidP="00000000" w:rsidRDefault="00000000" w:rsidRPr="00000000" w14:paraId="0000000C">
      <w:pPr>
        <w:rPr/>
      </w:pPr>
      <w:r w:rsidDel="00000000" w:rsidR="00000000" w:rsidRPr="00000000">
        <w:rPr>
          <w:rtl w:val="0"/>
        </w:rPr>
        <w:t xml:space="preserve">- Pandas</w:t>
      </w:r>
    </w:p>
    <w:p w:rsidR="00000000" w:rsidDel="00000000" w:rsidP="00000000" w:rsidRDefault="00000000" w:rsidRPr="00000000" w14:paraId="0000000D">
      <w:pPr>
        <w:rPr/>
      </w:pPr>
      <w:r w:rsidDel="00000000" w:rsidR="00000000" w:rsidRPr="00000000">
        <w:rPr>
          <w:rtl w:val="0"/>
        </w:rPr>
        <w:t xml:space="preserve">- Scikit-learn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**Methodology:**</w:t>
      </w:r>
    </w:p>
    <w:p w:rsidR="00000000" w:rsidDel="00000000" w:rsidP="00000000" w:rsidRDefault="00000000" w:rsidRPr="00000000" w14:paraId="00000010">
      <w:pPr>
        <w:rPr/>
      </w:pPr>
      <w:r w:rsidDel="00000000" w:rsidR="00000000" w:rsidRPr="00000000">
        <w:rPr>
          <w:rtl w:val="0"/>
        </w:rPr>
        <w:t xml:space="preserve">1. **Data Pre-processing:**</w:t>
      </w:r>
    </w:p>
    <w:p w:rsidR="00000000" w:rsidDel="00000000" w:rsidP="00000000" w:rsidRDefault="00000000" w:rsidRPr="00000000" w14:paraId="00000011">
      <w:pPr>
        <w:rPr/>
      </w:pPr>
      <w:r w:rsidDel="00000000" w:rsidR="00000000" w:rsidRPr="00000000">
        <w:rPr>
          <w:rtl w:val="0"/>
        </w:rPr>
        <w:t xml:space="preserve">   - Checked for missing values</w:t>
      </w:r>
    </w:p>
    <w:p w:rsidR="00000000" w:rsidDel="00000000" w:rsidP="00000000" w:rsidRDefault="00000000" w:rsidRPr="00000000" w14:paraId="00000012">
      <w:pPr>
        <w:rPr/>
      </w:pPr>
      <w:r w:rsidDel="00000000" w:rsidR="00000000" w:rsidRPr="00000000">
        <w:rPr>
          <w:rtl w:val="0"/>
        </w:rPr>
        <w:t xml:space="preserve">   - Renamed column headers for consistency</w:t>
      </w:r>
    </w:p>
    <w:p w:rsidR="00000000" w:rsidDel="00000000" w:rsidP="00000000" w:rsidRDefault="00000000" w:rsidRPr="00000000" w14:paraId="00000013">
      <w:pPr>
        <w:rPr/>
      </w:pPr>
      <w:r w:rsidDel="00000000" w:rsidR="00000000" w:rsidRPr="00000000">
        <w:rPr>
          <w:rtl w:val="0"/>
        </w:rPr>
        <w:t xml:space="preserve">   - Transformed the target variable into a binary outcome (admitted/not admitted)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**Data Preparation (Train-Test Split):**</w:t>
      </w:r>
    </w:p>
    <w:p w:rsidR="00000000" w:rsidDel="00000000" w:rsidP="00000000" w:rsidRDefault="00000000" w:rsidRPr="00000000" w14:paraId="00000016">
      <w:pPr>
        <w:rPr/>
      </w:pPr>
      <w:r w:rsidDel="00000000" w:rsidR="00000000" w:rsidRPr="00000000">
        <w:rPr>
          <w:rtl w:val="0"/>
        </w:rPr>
        <w:t xml:space="preserve">   - Split the dataset into training and testing sets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**Machine Learning Algorithm (Decision Tree Classifier):**</w:t>
      </w:r>
    </w:p>
    <w:p w:rsidR="00000000" w:rsidDel="00000000" w:rsidP="00000000" w:rsidRDefault="00000000" w:rsidRPr="00000000" w14:paraId="00000019">
      <w:pPr>
        <w:rPr/>
      </w:pPr>
      <w:r w:rsidDel="00000000" w:rsidR="00000000" w:rsidRPr="00000000">
        <w:rPr>
          <w:rtl w:val="0"/>
        </w:rPr>
        <w:t xml:space="preserve">   - Created a Decision Tree classifier object</w:t>
      </w:r>
    </w:p>
    <w:p w:rsidR="00000000" w:rsidDel="00000000" w:rsidP="00000000" w:rsidRDefault="00000000" w:rsidRPr="00000000" w14:paraId="0000001A">
      <w:pPr>
        <w:rPr/>
      </w:pPr>
      <w:r w:rsidDel="00000000" w:rsidR="00000000" w:rsidRPr="00000000">
        <w:rPr>
          <w:rtl w:val="0"/>
        </w:rPr>
        <w:t xml:space="preserve">   - Trained the classifier on the training data</w:t>
      </w:r>
    </w:p>
    <w:p w:rsidR="00000000" w:rsidDel="00000000" w:rsidP="00000000" w:rsidRDefault="00000000" w:rsidRPr="00000000" w14:paraId="0000001B">
      <w:pPr>
        <w:rPr/>
      </w:pPr>
      <w:r w:rsidDel="00000000" w:rsidR="00000000" w:rsidRPr="00000000">
        <w:rPr>
          <w:rtl w:val="0"/>
        </w:rPr>
        <w:t xml:space="preserve">   - Evaluated the model's performance using various metrics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**Evaluation of Model:**</w:t>
      </w:r>
    </w:p>
    <w:p w:rsidR="00000000" w:rsidDel="00000000" w:rsidP="00000000" w:rsidRDefault="00000000" w:rsidRPr="00000000" w14:paraId="0000001E">
      <w:pPr>
        <w:rPr/>
      </w:pPr>
      <w:r w:rsidDel="00000000" w:rsidR="00000000" w:rsidRPr="00000000">
        <w:rPr>
          <w:rtl w:val="0"/>
        </w:rPr>
        <w:t xml:space="preserve">   - Confusion matrix</w:t>
      </w:r>
    </w:p>
    <w:p w:rsidR="00000000" w:rsidDel="00000000" w:rsidP="00000000" w:rsidRDefault="00000000" w:rsidRPr="00000000" w14:paraId="0000001F">
      <w:pPr>
        <w:rPr/>
      </w:pPr>
      <w:r w:rsidDel="00000000" w:rsidR="00000000" w:rsidRPr="00000000">
        <w:rPr>
          <w:rtl w:val="0"/>
        </w:rPr>
        <w:t xml:space="preserve">   - Accuracy, Precision, Recall, F1 Score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**Advantages and Applications:**</w:t>
      </w:r>
    </w:p>
    <w:p w:rsidR="00000000" w:rsidDel="00000000" w:rsidP="00000000" w:rsidRDefault="00000000" w:rsidRPr="00000000" w14:paraId="00000022">
      <w:pPr>
        <w:rPr/>
      </w:pPr>
      <w:r w:rsidDel="00000000" w:rsidR="00000000" w:rsidRPr="00000000">
        <w:rPr>
          <w:rtl w:val="0"/>
        </w:rPr>
        <w:t xml:space="preserve">- Decision Trees are easy to interpret and visualize.</w:t>
      </w:r>
    </w:p>
    <w:p w:rsidR="00000000" w:rsidDel="00000000" w:rsidP="00000000" w:rsidRDefault="00000000" w:rsidRPr="00000000" w14:paraId="00000023">
      <w:pPr>
        <w:rPr/>
      </w:pPr>
      <w:r w:rsidDel="00000000" w:rsidR="00000000" w:rsidRPr="00000000">
        <w:rPr>
          <w:rtl w:val="0"/>
        </w:rPr>
        <w:t xml:space="preserve">- They can handle both numerical and categorical data.</w:t>
      </w:r>
    </w:p>
    <w:p w:rsidR="00000000" w:rsidDel="00000000" w:rsidP="00000000" w:rsidRDefault="00000000" w:rsidRPr="00000000" w14:paraId="00000024">
      <w:pPr>
        <w:rPr/>
      </w:pPr>
      <w:r w:rsidDel="00000000" w:rsidR="00000000" w:rsidRPr="00000000">
        <w:rPr>
          <w:rtl w:val="0"/>
        </w:rPr>
        <w:t xml:space="preserve">- Useful for classification and regression tasks.</w:t>
      </w:r>
    </w:p>
    <w:p w:rsidR="00000000" w:rsidDel="00000000" w:rsidP="00000000" w:rsidRDefault="00000000" w:rsidRPr="00000000" w14:paraId="00000025">
      <w:pPr>
        <w:rPr/>
      </w:pPr>
      <w:r w:rsidDel="00000000" w:rsidR="00000000" w:rsidRPr="00000000">
        <w:rPr>
          <w:rtl w:val="0"/>
        </w:rPr>
        <w:t xml:space="preserve">- Applicable in various domains such as finance, healthcare, and marketing.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**Limitations/Examples:**</w:t>
      </w:r>
    </w:p>
    <w:p w:rsidR="00000000" w:rsidDel="00000000" w:rsidP="00000000" w:rsidRDefault="00000000" w:rsidRPr="00000000" w14:paraId="00000028">
      <w:pPr>
        <w:rPr/>
      </w:pPr>
      <w:r w:rsidDel="00000000" w:rsidR="00000000" w:rsidRPr="00000000">
        <w:rPr>
          <w:rtl w:val="0"/>
        </w:rPr>
        <w:t xml:space="preserve">- Prone to overfitting, especially with complex trees.</w:t>
      </w:r>
    </w:p>
    <w:p w:rsidR="00000000" w:rsidDel="00000000" w:rsidP="00000000" w:rsidRDefault="00000000" w:rsidRPr="00000000" w14:paraId="00000029">
      <w:pPr>
        <w:rPr/>
      </w:pPr>
      <w:r w:rsidDel="00000000" w:rsidR="00000000" w:rsidRPr="00000000">
        <w:rPr>
          <w:rtl w:val="0"/>
        </w:rPr>
        <w:t xml:space="preserve">- Decision Trees may not capture complex relationships in the data.</w:t>
      </w:r>
    </w:p>
    <w:p w:rsidR="00000000" w:rsidDel="00000000" w:rsidP="00000000" w:rsidRDefault="00000000" w:rsidRPr="00000000" w14:paraId="0000002A">
      <w:pPr>
        <w:rPr/>
      </w:pPr>
      <w:r w:rsidDel="00000000" w:rsidR="00000000" w:rsidRPr="00000000">
        <w:rPr>
          <w:rtl w:val="0"/>
        </w:rPr>
        <w:t xml:space="preserve">- Example: In medical diagnosis, a Decision Tree might oversimplify a patient's condition, leading to incorrect treatment recommendations.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**Working/Algorithm:**</w:t>
      </w:r>
    </w:p>
    <w:p w:rsidR="00000000" w:rsidDel="00000000" w:rsidP="00000000" w:rsidRDefault="00000000" w:rsidRPr="00000000" w14:paraId="0000002D">
      <w:pPr>
        <w:rPr/>
      </w:pPr>
      <w:r w:rsidDel="00000000" w:rsidR="00000000" w:rsidRPr="00000000">
        <w:rPr>
          <w:rtl w:val="0"/>
        </w:rPr>
        <w:t xml:space="preserve">- Decision Trees recursively split the dataset based on features to create subsets that are as pure as possible regarding the target variable.</w:t>
      </w:r>
    </w:p>
    <w:p w:rsidR="00000000" w:rsidDel="00000000" w:rsidP="00000000" w:rsidRDefault="00000000" w:rsidRPr="00000000" w14:paraId="0000002E">
      <w:pPr>
        <w:rPr/>
      </w:pPr>
      <w:r w:rsidDel="00000000" w:rsidR="00000000" w:rsidRPr="00000000">
        <w:rPr>
          <w:rtl w:val="0"/>
        </w:rPr>
        <w:t xml:space="preserve">- Each node represents a feature, each branch a decision rule, and each leaf a predicted outcome.</w:t>
      </w:r>
    </w:p>
    <w:p w:rsidR="00000000" w:rsidDel="00000000" w:rsidP="00000000" w:rsidRDefault="00000000" w:rsidRPr="00000000" w14:paraId="0000002F">
      <w:pPr>
        <w:rPr>
          <w:color w:val="0000ff"/>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color w:val="0000ff"/>
          <w:rtl w:val="0"/>
        </w:rPr>
        <w:t xml:space="preserve">**Conclusion:**</w:t>
      </w:r>
    </w:p>
    <w:p w:rsidR="00000000" w:rsidDel="00000000" w:rsidP="00000000" w:rsidRDefault="00000000" w:rsidRPr="00000000" w14:paraId="00000031">
      <w:pPr>
        <w:rPr/>
      </w:pPr>
      <w:r w:rsidDel="00000000" w:rsidR="00000000" w:rsidRPr="00000000">
        <w:rPr>
          <w:rtl w:val="0"/>
        </w:rPr>
        <w:t xml:space="preserve">In this project, we employed a Decision Tree classifier to predict graduate admissions based on GRE scores and academic performance. The model achieved satisfactory performance metrics, indicating its potential utility in assisting counselors in making admission decisions. However, it's essential to acknowledge the limitations of Decision Trees and consider them in real-world applications.</w:t>
      </w:r>
    </w:p>
    <w:p w:rsidR="00000000" w:rsidDel="00000000" w:rsidP="00000000" w:rsidRDefault="00000000" w:rsidRPr="00000000" w14:paraId="00000032">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