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905FC" w14:textId="0EAF058F" w:rsidR="00AF73EE" w:rsidRDefault="000B39C3">
      <w:r w:rsidRPr="000B39C3">
        <w:t>Muğla Aile ve Sosyal Hizmetler İl Müdürlüğü’nün yürüttüğü anlamlı bir çalışmaya Polgün ailesi olarak destek vermekten mutluluk duyuyoruz.</w:t>
      </w:r>
      <w:r w:rsidRPr="000B39C3">
        <w:br/>
        <w:t>Sayın Valimiz İdris Akbıyık’ın vesilesiyle hayata geçen bu iş birliği sayesinde, çocuklar için daha sıcak ve güvenli yaşam alanları oluşturuluyor.</w:t>
      </w:r>
      <w:r w:rsidRPr="000B39C3">
        <w:br/>
      </w:r>
      <w:r w:rsidRPr="000B39C3">
        <w:br/>
        <w:t>Toplumsal dayanışmanın gücüne inanıyor, geleceğe umutla bakan her adımda bu tür katkıların önemini benimsiyoruz.</w:t>
      </w:r>
    </w:p>
    <w:sectPr w:rsidR="00AF73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CF"/>
    <w:rsid w:val="000B39C3"/>
    <w:rsid w:val="003706CF"/>
    <w:rsid w:val="00767832"/>
    <w:rsid w:val="00AD31E4"/>
    <w:rsid w:val="00AF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4FD64A-06C5-4C2B-B66B-2B823902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7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7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70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7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70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7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7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7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7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7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7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7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706C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706C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706C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706C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706C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706C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7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7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7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7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706C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706C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706C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7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706C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7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 Özcan</dc:creator>
  <cp:keywords/>
  <dc:description/>
  <cp:lastModifiedBy>Tolga  Özcan</cp:lastModifiedBy>
  <cp:revision>2</cp:revision>
  <dcterms:created xsi:type="dcterms:W3CDTF">2026-08-23T19:39:00Z</dcterms:created>
  <dcterms:modified xsi:type="dcterms:W3CDTF">2026-08-23T19:39:00Z</dcterms:modified>
</cp:coreProperties>
</file>