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24DB" w:rsidRDefault="00DD24DB">
      <w:pPr>
        <w:spacing w:before="2400"/>
      </w:pPr>
      <w:bookmarkStart w:id="0" w:name="_GoBack"/>
      <w:bookmarkEnd w:id="0"/>
    </w:p>
    <w:p w:rsidR="00DD24DB" w:rsidRDefault="008D5BF2">
      <w:pPr>
        <w:spacing w:after="240"/>
      </w:pPr>
      <w:r>
        <w:rPr>
          <w:b/>
          <w:bCs/>
          <w:color w:val="0B6E5F"/>
          <w:spacing w:val="60"/>
          <w:sz w:val="22"/>
          <w:szCs w:val="22"/>
        </w:rPr>
        <w:t>MARKETLY</w:t>
      </w:r>
    </w:p>
    <w:p w:rsidR="00DD24DB" w:rsidRDefault="008D5BF2">
      <w:pPr>
        <w:spacing w:after="200"/>
      </w:pPr>
      <w:r>
        <w:rPr>
          <w:b/>
          <w:bCs/>
          <w:sz w:val="56"/>
          <w:szCs w:val="56"/>
        </w:rPr>
        <w:t>UI Prototype Report</w:t>
      </w:r>
    </w:p>
    <w:p w:rsidR="00DD24DB" w:rsidRDefault="008D5BF2">
      <w:pPr>
        <w:pBdr>
          <w:bottom w:val="single" w:sz="12" w:space="12" w:color="0B6E5F"/>
        </w:pBdr>
        <w:spacing w:after="600"/>
      </w:pPr>
      <w:r>
        <w:rPr>
          <w:color w:val="44514C"/>
          <w:sz w:val="28"/>
          <w:szCs w:val="28"/>
        </w:rPr>
        <w:t>Phase 1: screen designs, design system and theme</w:t>
      </w:r>
    </w:p>
    <w:p w:rsidR="00DD24DB" w:rsidRDefault="008D5BF2">
      <w:pPr>
        <w:spacing w:after="80"/>
      </w:pPr>
      <w:r>
        <w:rPr>
          <w:b/>
          <w:bCs/>
          <w:color w:val="5F6C67"/>
          <w:sz w:val="20"/>
          <w:szCs w:val="20"/>
        </w:rPr>
        <w:t xml:space="preserve">Project  </w:t>
      </w:r>
      <w:r>
        <w:rPr>
          <w:sz w:val="20"/>
          <w:szCs w:val="20"/>
        </w:rPr>
        <w:t>Marketly hybrid marketplace: website (React + Vite) now, Android app next</w:t>
      </w:r>
    </w:p>
    <w:p w:rsidR="00DD24DB" w:rsidRDefault="008D5BF2">
      <w:pPr>
        <w:spacing w:after="80"/>
      </w:pPr>
      <w:r>
        <w:rPr>
          <w:b/>
          <w:bCs/>
          <w:color w:val="5F6C67"/>
          <w:sz w:val="20"/>
          <w:szCs w:val="20"/>
        </w:rPr>
        <w:t xml:space="preserve">Status  </w:t>
      </w:r>
      <w:r>
        <w:rPr>
          <w:sz w:val="20"/>
          <w:szCs w:val="20"/>
        </w:rPr>
        <w:t>Design complete and checked against the plan and the API design</w:t>
      </w:r>
    </w:p>
    <w:p w:rsidR="00DD24DB" w:rsidRDefault="008D5BF2">
      <w:pPr>
        <w:spacing w:after="80"/>
      </w:pPr>
      <w:r>
        <w:rPr>
          <w:b/>
          <w:bCs/>
          <w:color w:val="5F6C67"/>
          <w:sz w:val="20"/>
          <w:szCs w:val="20"/>
        </w:rPr>
        <w:t xml:space="preserve">Scope  </w:t>
      </w:r>
      <w:r>
        <w:rPr>
          <w:sz w:val="20"/>
          <w:szCs w:val="20"/>
        </w:rPr>
        <w:t>119 screens · 229 screen states · 4 product areas · light and dark themes</w:t>
      </w:r>
    </w:p>
    <w:p w:rsidR="00DD24DB" w:rsidRDefault="008D5BF2">
      <w:pPr>
        <w:spacing w:after="80"/>
      </w:pPr>
      <w:r>
        <w:rPr>
          <w:b/>
          <w:bCs/>
          <w:color w:val="5F6C67"/>
          <w:sz w:val="20"/>
          <w:szCs w:val="20"/>
        </w:rPr>
        <w:t xml:space="preserve">Date  </w:t>
      </w:r>
      <w:r>
        <w:rPr>
          <w:sz w:val="20"/>
          <w:szCs w:val="20"/>
        </w:rPr>
        <w:t>October 8, 2026</w:t>
      </w:r>
    </w:p>
    <w:p w:rsidR="00DD24DB" w:rsidRDefault="008D5BF2">
      <w:pPr>
        <w:spacing w:after="80"/>
      </w:pPr>
      <w:r>
        <w:rPr>
          <w:b/>
          <w:bCs/>
          <w:color w:val="5F6C67"/>
          <w:sz w:val="20"/>
          <w:szCs w:val="20"/>
        </w:rPr>
        <w:t xml:space="preserve">Source  </w:t>
      </w:r>
      <w:r>
        <w:rPr>
          <w:sz w:val="20"/>
          <w:szCs w:val="20"/>
        </w:rPr>
        <w:t>design/ (tokens.json, prototype/) and the published Marketly UI Prototype</w:t>
      </w:r>
    </w:p>
    <w:p w:rsidR="00DD24DB" w:rsidRDefault="008D5BF2">
      <w:r>
        <w:br w:type="page"/>
      </w:r>
    </w:p>
    <w:p w:rsidR="00DD24DB" w:rsidRDefault="008D5BF2">
      <w:pPr>
        <w:spacing w:after="200"/>
      </w:pPr>
      <w:r>
        <w:rPr>
          <w:b/>
          <w:bCs/>
          <w:sz w:val="32"/>
          <w:szCs w:val="32"/>
        </w:rPr>
        <w:lastRenderedPageBreak/>
        <w:t>Contents</w:t>
      </w:r>
    </w:p>
    <w:sdt>
      <w:sdtPr>
        <w:rPr>
          <w:b w:val="0"/>
          <w:bCs w:val="0"/>
        </w:rPr>
        <w:alias w:val="Contents"/>
        <w:id w:val="2129969175"/>
      </w:sdtPr>
      <w:sdtEndPr/>
      <w:sdtContent>
        <w:p w:rsidR="008D5BF2" w:rsidRDefault="008D5BF2">
          <w:pPr>
            <w:pStyle w:val="TOC1"/>
            <w:tabs>
              <w:tab w:val="right" w:leader="dot" w:pos="9350"/>
            </w:tabs>
            <w:rPr>
              <w:rFonts w:asciiTheme="minorHAnsi" w:eastAsiaTheme="minorEastAsia" w:hAnsiTheme="minorHAnsi" w:cstheme="minorBidi"/>
              <w:b w:val="0"/>
              <w:bCs w:val="0"/>
              <w:noProof/>
              <w:color w:val="auto"/>
              <w:sz w:val="22"/>
              <w:szCs w:val="22"/>
            </w:rPr>
          </w:pPr>
          <w:r>
            <w:fldChar w:fldCharType="begin"/>
          </w:r>
          <w:r>
            <w:instrText>TOC \h \o "1-2"</w:instrText>
          </w:r>
          <w:r>
            <w:fldChar w:fldCharType="separate"/>
          </w:r>
          <w:hyperlink w:anchor="_Toc242382236" w:history="1">
            <w:r w:rsidRPr="00E05229">
              <w:rPr>
                <w:rStyle w:val="Hyperlink"/>
                <w:noProof/>
              </w:rPr>
              <w:t>1. Summary</w:t>
            </w:r>
            <w:r>
              <w:rPr>
                <w:noProof/>
              </w:rPr>
              <w:tab/>
            </w:r>
            <w:r>
              <w:rPr>
                <w:noProof/>
              </w:rPr>
              <w:fldChar w:fldCharType="begin"/>
            </w:r>
            <w:r>
              <w:rPr>
                <w:noProof/>
              </w:rPr>
              <w:instrText xml:space="preserve"> PAGEREF _Toc242382236 \h </w:instrText>
            </w:r>
            <w:r>
              <w:rPr>
                <w:noProof/>
              </w:rPr>
            </w:r>
            <w:r>
              <w:rPr>
                <w:noProof/>
              </w:rPr>
              <w:fldChar w:fldCharType="separate"/>
            </w:r>
            <w:r>
              <w:rPr>
                <w:noProof/>
              </w:rPr>
              <w:t>3</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37" w:history="1">
            <w:r w:rsidRPr="00E05229">
              <w:rPr>
                <w:rStyle w:val="Hyperlink"/>
                <w:noProof/>
              </w:rPr>
              <w:t>Key figures</w:t>
            </w:r>
            <w:r>
              <w:rPr>
                <w:noProof/>
              </w:rPr>
              <w:tab/>
            </w:r>
            <w:r>
              <w:rPr>
                <w:noProof/>
              </w:rPr>
              <w:fldChar w:fldCharType="begin"/>
            </w:r>
            <w:r>
              <w:rPr>
                <w:noProof/>
              </w:rPr>
              <w:instrText xml:space="preserve"> PAGEREF _Toc242382237 \h </w:instrText>
            </w:r>
            <w:r>
              <w:rPr>
                <w:noProof/>
              </w:rPr>
            </w:r>
            <w:r>
              <w:rPr>
                <w:noProof/>
              </w:rPr>
              <w:fldChar w:fldCharType="separate"/>
            </w:r>
            <w:r>
              <w:rPr>
                <w:noProof/>
              </w:rPr>
              <w:t>3</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38" w:history="1">
            <w:r w:rsidRPr="00E05229">
              <w:rPr>
                <w:rStyle w:val="Hyperlink"/>
                <w:noProof/>
              </w:rPr>
              <w:t>Screens by area</w:t>
            </w:r>
            <w:r>
              <w:rPr>
                <w:noProof/>
              </w:rPr>
              <w:tab/>
            </w:r>
            <w:r>
              <w:rPr>
                <w:noProof/>
              </w:rPr>
              <w:fldChar w:fldCharType="begin"/>
            </w:r>
            <w:r>
              <w:rPr>
                <w:noProof/>
              </w:rPr>
              <w:instrText xml:space="preserve"> PAGEREF _Toc242382238 \h </w:instrText>
            </w:r>
            <w:r>
              <w:rPr>
                <w:noProof/>
              </w:rPr>
            </w:r>
            <w:r>
              <w:rPr>
                <w:noProof/>
              </w:rPr>
              <w:fldChar w:fldCharType="separate"/>
            </w:r>
            <w:r>
              <w:rPr>
                <w:noProof/>
              </w:rPr>
              <w:t>3</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39" w:history="1">
            <w:r w:rsidRPr="00E05229">
              <w:rPr>
                <w:rStyle w:val="Hyperlink"/>
                <w:noProof/>
              </w:rPr>
              <w:t>How to view it</w:t>
            </w:r>
            <w:r>
              <w:rPr>
                <w:noProof/>
              </w:rPr>
              <w:tab/>
            </w:r>
            <w:r>
              <w:rPr>
                <w:noProof/>
              </w:rPr>
              <w:fldChar w:fldCharType="begin"/>
            </w:r>
            <w:r>
              <w:rPr>
                <w:noProof/>
              </w:rPr>
              <w:instrText xml:space="preserve"> PAGEREF _Toc242382239 \h </w:instrText>
            </w:r>
            <w:r>
              <w:rPr>
                <w:noProof/>
              </w:rPr>
            </w:r>
            <w:r>
              <w:rPr>
                <w:noProof/>
              </w:rPr>
              <w:fldChar w:fldCharType="separate"/>
            </w:r>
            <w:r>
              <w:rPr>
                <w:noProof/>
              </w:rPr>
              <w:t>3</w:t>
            </w:r>
            <w:r>
              <w:rPr>
                <w:noProof/>
              </w:rPr>
              <w:fldChar w:fldCharType="end"/>
            </w:r>
          </w:hyperlink>
        </w:p>
        <w:p w:rsidR="008D5BF2" w:rsidRDefault="008D5BF2">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240" w:history="1">
            <w:r w:rsidRPr="00E05229">
              <w:rPr>
                <w:rStyle w:val="Hyperlink"/>
                <w:noProof/>
              </w:rPr>
              <w:t>2. Design approach</w:t>
            </w:r>
            <w:r>
              <w:rPr>
                <w:noProof/>
              </w:rPr>
              <w:tab/>
            </w:r>
            <w:r>
              <w:rPr>
                <w:noProof/>
              </w:rPr>
              <w:fldChar w:fldCharType="begin"/>
            </w:r>
            <w:r>
              <w:rPr>
                <w:noProof/>
              </w:rPr>
              <w:instrText xml:space="preserve"> PAGEREF _Toc242382240 \h </w:instrText>
            </w:r>
            <w:r>
              <w:rPr>
                <w:noProof/>
              </w:rPr>
            </w:r>
            <w:r>
              <w:rPr>
                <w:noProof/>
              </w:rPr>
              <w:fldChar w:fldCharType="separate"/>
            </w:r>
            <w:r>
              <w:rPr>
                <w:noProof/>
              </w:rPr>
              <w:t>4</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41" w:history="1">
            <w:r w:rsidRPr="00E05229">
              <w:rPr>
                <w:rStyle w:val="Hyperlink"/>
                <w:noProof/>
              </w:rPr>
              <w:t>Visual direction</w:t>
            </w:r>
            <w:r>
              <w:rPr>
                <w:noProof/>
              </w:rPr>
              <w:tab/>
            </w:r>
            <w:r>
              <w:rPr>
                <w:noProof/>
              </w:rPr>
              <w:fldChar w:fldCharType="begin"/>
            </w:r>
            <w:r>
              <w:rPr>
                <w:noProof/>
              </w:rPr>
              <w:instrText xml:space="preserve"> PAGEREF _Toc242382241 \h </w:instrText>
            </w:r>
            <w:r>
              <w:rPr>
                <w:noProof/>
              </w:rPr>
            </w:r>
            <w:r>
              <w:rPr>
                <w:noProof/>
              </w:rPr>
              <w:fldChar w:fldCharType="separate"/>
            </w:r>
            <w:r>
              <w:rPr>
                <w:noProof/>
              </w:rPr>
              <w:t>4</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42" w:history="1">
            <w:r w:rsidRPr="00E05229">
              <w:rPr>
                <w:rStyle w:val="Hyperlink"/>
                <w:noProof/>
              </w:rPr>
              <w:t>Responsive rules shared by the website and the Android app</w:t>
            </w:r>
            <w:r>
              <w:rPr>
                <w:noProof/>
              </w:rPr>
              <w:tab/>
            </w:r>
            <w:r>
              <w:rPr>
                <w:noProof/>
              </w:rPr>
              <w:fldChar w:fldCharType="begin"/>
            </w:r>
            <w:r>
              <w:rPr>
                <w:noProof/>
              </w:rPr>
              <w:instrText xml:space="preserve"> PAGEREF _Toc242382242 \h </w:instrText>
            </w:r>
            <w:r>
              <w:rPr>
                <w:noProof/>
              </w:rPr>
            </w:r>
            <w:r>
              <w:rPr>
                <w:noProof/>
              </w:rPr>
              <w:fldChar w:fldCharType="separate"/>
            </w:r>
            <w:r>
              <w:rPr>
                <w:noProof/>
              </w:rPr>
              <w:t>4</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43" w:history="1">
            <w:r w:rsidRPr="00E05229">
              <w:rPr>
                <w:rStyle w:val="Hyperlink"/>
                <w:noProof/>
              </w:rPr>
              <w:t>Seller Center and Admin Center on the phone</w:t>
            </w:r>
            <w:r>
              <w:rPr>
                <w:noProof/>
              </w:rPr>
              <w:tab/>
            </w:r>
            <w:r>
              <w:rPr>
                <w:noProof/>
              </w:rPr>
              <w:fldChar w:fldCharType="begin"/>
            </w:r>
            <w:r>
              <w:rPr>
                <w:noProof/>
              </w:rPr>
              <w:instrText xml:space="preserve"> PAGEREF _Toc242382243 \h </w:instrText>
            </w:r>
            <w:r>
              <w:rPr>
                <w:noProof/>
              </w:rPr>
            </w:r>
            <w:r>
              <w:rPr>
                <w:noProof/>
              </w:rPr>
              <w:fldChar w:fldCharType="separate"/>
            </w:r>
            <w:r>
              <w:rPr>
                <w:noProof/>
              </w:rPr>
              <w:t>4</w:t>
            </w:r>
            <w:r>
              <w:rPr>
                <w:noProof/>
              </w:rPr>
              <w:fldChar w:fldCharType="end"/>
            </w:r>
          </w:hyperlink>
        </w:p>
        <w:p w:rsidR="008D5BF2" w:rsidRDefault="008D5BF2">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244" w:history="1">
            <w:r w:rsidRPr="00E05229">
              <w:rPr>
                <w:rStyle w:val="Hyperlink"/>
                <w:noProof/>
              </w:rPr>
              <w:t>3. Theme configuration</w:t>
            </w:r>
            <w:r>
              <w:rPr>
                <w:noProof/>
              </w:rPr>
              <w:tab/>
            </w:r>
            <w:r>
              <w:rPr>
                <w:noProof/>
              </w:rPr>
              <w:fldChar w:fldCharType="begin"/>
            </w:r>
            <w:r>
              <w:rPr>
                <w:noProof/>
              </w:rPr>
              <w:instrText xml:space="preserve"> PAGEREF _Toc242382244 \h </w:instrText>
            </w:r>
            <w:r>
              <w:rPr>
                <w:noProof/>
              </w:rPr>
            </w:r>
            <w:r>
              <w:rPr>
                <w:noProof/>
              </w:rPr>
              <w:fldChar w:fldCharType="separate"/>
            </w:r>
            <w:r>
              <w:rPr>
                <w:noProof/>
              </w:rPr>
              <w:t>5</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45" w:history="1">
            <w:r w:rsidRPr="00E05229">
              <w:rPr>
                <w:rStyle w:val="Hyperlink"/>
                <w:noProof/>
              </w:rPr>
              <w:t>Colour: surfaces and text</w:t>
            </w:r>
            <w:r>
              <w:rPr>
                <w:noProof/>
              </w:rPr>
              <w:tab/>
            </w:r>
            <w:r>
              <w:rPr>
                <w:noProof/>
              </w:rPr>
              <w:fldChar w:fldCharType="begin"/>
            </w:r>
            <w:r>
              <w:rPr>
                <w:noProof/>
              </w:rPr>
              <w:instrText xml:space="preserve"> PAGEREF _Toc242382245 \h </w:instrText>
            </w:r>
            <w:r>
              <w:rPr>
                <w:noProof/>
              </w:rPr>
            </w:r>
            <w:r>
              <w:rPr>
                <w:noProof/>
              </w:rPr>
              <w:fldChar w:fldCharType="separate"/>
            </w:r>
            <w:r>
              <w:rPr>
                <w:noProof/>
              </w:rPr>
              <w:t>5</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46" w:history="1">
            <w:r w:rsidRPr="00E05229">
              <w:rPr>
                <w:rStyle w:val="Hyperlink"/>
                <w:noProof/>
              </w:rPr>
              <w:t>Colour: brand and deals</w:t>
            </w:r>
            <w:r>
              <w:rPr>
                <w:noProof/>
              </w:rPr>
              <w:tab/>
            </w:r>
            <w:r>
              <w:rPr>
                <w:noProof/>
              </w:rPr>
              <w:fldChar w:fldCharType="begin"/>
            </w:r>
            <w:r>
              <w:rPr>
                <w:noProof/>
              </w:rPr>
              <w:instrText xml:space="preserve"> PAGEREF _Toc242382246 \h </w:instrText>
            </w:r>
            <w:r>
              <w:rPr>
                <w:noProof/>
              </w:rPr>
            </w:r>
            <w:r>
              <w:rPr>
                <w:noProof/>
              </w:rPr>
              <w:fldChar w:fldCharType="separate"/>
            </w:r>
            <w:r>
              <w:rPr>
                <w:noProof/>
              </w:rPr>
              <w:t>5</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47" w:history="1">
            <w:r w:rsidRPr="00E05229">
              <w:rPr>
                <w:rStyle w:val="Hyperlink"/>
                <w:noProof/>
              </w:rPr>
              <w:t>Colour: status</w:t>
            </w:r>
            <w:r>
              <w:rPr>
                <w:noProof/>
              </w:rPr>
              <w:tab/>
            </w:r>
            <w:r>
              <w:rPr>
                <w:noProof/>
              </w:rPr>
              <w:fldChar w:fldCharType="begin"/>
            </w:r>
            <w:r>
              <w:rPr>
                <w:noProof/>
              </w:rPr>
              <w:instrText xml:space="preserve"> PAGEREF _Toc242382247 \h </w:instrText>
            </w:r>
            <w:r>
              <w:rPr>
                <w:noProof/>
              </w:rPr>
            </w:r>
            <w:r>
              <w:rPr>
                <w:noProof/>
              </w:rPr>
              <w:fldChar w:fldCharType="separate"/>
            </w:r>
            <w:r>
              <w:rPr>
                <w:noProof/>
              </w:rPr>
              <w:t>5</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48" w:history="1">
            <w:r w:rsidRPr="00E05229">
              <w:rPr>
                <w:rStyle w:val="Hyperlink"/>
                <w:noProof/>
              </w:rPr>
              <w:t>Colour: charts</w:t>
            </w:r>
            <w:r>
              <w:rPr>
                <w:noProof/>
              </w:rPr>
              <w:tab/>
            </w:r>
            <w:r>
              <w:rPr>
                <w:noProof/>
              </w:rPr>
              <w:fldChar w:fldCharType="begin"/>
            </w:r>
            <w:r>
              <w:rPr>
                <w:noProof/>
              </w:rPr>
              <w:instrText xml:space="preserve"> PAGEREF _Toc242382248 \h </w:instrText>
            </w:r>
            <w:r>
              <w:rPr>
                <w:noProof/>
              </w:rPr>
            </w:r>
            <w:r>
              <w:rPr>
                <w:noProof/>
              </w:rPr>
              <w:fldChar w:fldCharType="separate"/>
            </w:r>
            <w:r>
              <w:rPr>
                <w:noProof/>
              </w:rPr>
              <w:t>6</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49" w:history="1">
            <w:r w:rsidRPr="00E05229">
              <w:rPr>
                <w:rStyle w:val="Hyperlink"/>
                <w:noProof/>
              </w:rPr>
              <w:t>Colour rules</w:t>
            </w:r>
            <w:r>
              <w:rPr>
                <w:noProof/>
              </w:rPr>
              <w:tab/>
            </w:r>
            <w:r>
              <w:rPr>
                <w:noProof/>
              </w:rPr>
              <w:fldChar w:fldCharType="begin"/>
            </w:r>
            <w:r>
              <w:rPr>
                <w:noProof/>
              </w:rPr>
              <w:instrText xml:space="preserve"> PAGEREF _Toc242382249 \h </w:instrText>
            </w:r>
            <w:r>
              <w:rPr>
                <w:noProof/>
              </w:rPr>
            </w:r>
            <w:r>
              <w:rPr>
                <w:noProof/>
              </w:rPr>
              <w:fldChar w:fldCharType="separate"/>
            </w:r>
            <w:r>
              <w:rPr>
                <w:noProof/>
              </w:rPr>
              <w:t>6</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50" w:history="1">
            <w:r w:rsidRPr="00E05229">
              <w:rPr>
                <w:rStyle w:val="Hyperlink"/>
                <w:noProof/>
              </w:rPr>
              <w:t>Typography</w:t>
            </w:r>
            <w:r>
              <w:rPr>
                <w:noProof/>
              </w:rPr>
              <w:tab/>
            </w:r>
            <w:r>
              <w:rPr>
                <w:noProof/>
              </w:rPr>
              <w:fldChar w:fldCharType="begin"/>
            </w:r>
            <w:r>
              <w:rPr>
                <w:noProof/>
              </w:rPr>
              <w:instrText xml:space="preserve"> PAGEREF _Toc242382250 \h </w:instrText>
            </w:r>
            <w:r>
              <w:rPr>
                <w:noProof/>
              </w:rPr>
            </w:r>
            <w:r>
              <w:rPr>
                <w:noProof/>
              </w:rPr>
              <w:fldChar w:fldCharType="separate"/>
            </w:r>
            <w:r>
              <w:rPr>
                <w:noProof/>
              </w:rPr>
              <w:t>6</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51" w:history="1">
            <w:r w:rsidRPr="00E05229">
              <w:rPr>
                <w:rStyle w:val="Hyperlink"/>
                <w:noProof/>
              </w:rPr>
              <w:t>Spacing, shape and depth</w:t>
            </w:r>
            <w:r>
              <w:rPr>
                <w:noProof/>
              </w:rPr>
              <w:tab/>
            </w:r>
            <w:r>
              <w:rPr>
                <w:noProof/>
              </w:rPr>
              <w:fldChar w:fldCharType="begin"/>
            </w:r>
            <w:r>
              <w:rPr>
                <w:noProof/>
              </w:rPr>
              <w:instrText xml:space="preserve"> PAGEREF _Toc242382251 \h </w:instrText>
            </w:r>
            <w:r>
              <w:rPr>
                <w:noProof/>
              </w:rPr>
            </w:r>
            <w:r>
              <w:rPr>
                <w:noProof/>
              </w:rPr>
              <w:fldChar w:fldCharType="separate"/>
            </w:r>
            <w:r>
              <w:rPr>
                <w:noProof/>
              </w:rPr>
              <w:t>7</w:t>
            </w:r>
            <w:r>
              <w:rPr>
                <w:noProof/>
              </w:rPr>
              <w:fldChar w:fldCharType="end"/>
            </w:r>
          </w:hyperlink>
        </w:p>
        <w:p w:rsidR="008D5BF2" w:rsidRDefault="008D5BF2">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252" w:history="1">
            <w:r w:rsidRPr="00E05229">
              <w:rPr>
                <w:rStyle w:val="Hyperlink"/>
                <w:noProof/>
              </w:rPr>
              <w:t>4. Component inventory</w:t>
            </w:r>
            <w:r>
              <w:rPr>
                <w:noProof/>
              </w:rPr>
              <w:tab/>
            </w:r>
            <w:r>
              <w:rPr>
                <w:noProof/>
              </w:rPr>
              <w:fldChar w:fldCharType="begin"/>
            </w:r>
            <w:r>
              <w:rPr>
                <w:noProof/>
              </w:rPr>
              <w:instrText xml:space="preserve"> PAGEREF _Toc242382252 \h </w:instrText>
            </w:r>
            <w:r>
              <w:rPr>
                <w:noProof/>
              </w:rPr>
            </w:r>
            <w:r>
              <w:rPr>
                <w:noProof/>
              </w:rPr>
              <w:fldChar w:fldCharType="separate"/>
            </w:r>
            <w:r>
              <w:rPr>
                <w:noProof/>
              </w:rPr>
              <w:t>8</w:t>
            </w:r>
            <w:r>
              <w:rPr>
                <w:noProof/>
              </w:rPr>
              <w:fldChar w:fldCharType="end"/>
            </w:r>
          </w:hyperlink>
        </w:p>
        <w:p w:rsidR="008D5BF2" w:rsidRDefault="008D5BF2">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253" w:history="1">
            <w:r w:rsidRPr="00E05229">
              <w:rPr>
                <w:rStyle w:val="Hyperlink"/>
                <w:noProof/>
              </w:rPr>
              <w:t>5. Screen inventory</w:t>
            </w:r>
            <w:r>
              <w:rPr>
                <w:noProof/>
              </w:rPr>
              <w:tab/>
            </w:r>
            <w:r>
              <w:rPr>
                <w:noProof/>
              </w:rPr>
              <w:fldChar w:fldCharType="begin"/>
            </w:r>
            <w:r>
              <w:rPr>
                <w:noProof/>
              </w:rPr>
              <w:instrText xml:space="preserve"> PAGEREF _Toc242382253 \h </w:instrText>
            </w:r>
            <w:r>
              <w:rPr>
                <w:noProof/>
              </w:rPr>
            </w:r>
            <w:r>
              <w:rPr>
                <w:noProof/>
              </w:rPr>
              <w:fldChar w:fldCharType="separate"/>
            </w:r>
            <w:r>
              <w:rPr>
                <w:noProof/>
              </w:rPr>
              <w:t>9</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54" w:history="1">
            <w:r w:rsidRPr="00E05229">
              <w:rPr>
                <w:rStyle w:val="Hyperlink"/>
                <w:noProof/>
              </w:rPr>
              <w:t>Customer Store</w:t>
            </w:r>
            <w:r>
              <w:rPr>
                <w:noProof/>
              </w:rPr>
              <w:tab/>
            </w:r>
            <w:r>
              <w:rPr>
                <w:noProof/>
              </w:rPr>
              <w:fldChar w:fldCharType="begin"/>
            </w:r>
            <w:r>
              <w:rPr>
                <w:noProof/>
              </w:rPr>
              <w:instrText xml:space="preserve"> PAGEREF _Toc242382254 \h </w:instrText>
            </w:r>
            <w:r>
              <w:rPr>
                <w:noProof/>
              </w:rPr>
            </w:r>
            <w:r>
              <w:rPr>
                <w:noProof/>
              </w:rPr>
              <w:fldChar w:fldCharType="separate"/>
            </w:r>
            <w:r>
              <w:rPr>
                <w:noProof/>
              </w:rPr>
              <w:t>9</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55" w:history="1">
            <w:r w:rsidRPr="00E05229">
              <w:rPr>
                <w:rStyle w:val="Hyperlink"/>
                <w:noProof/>
              </w:rPr>
              <w:t>Seller Center</w:t>
            </w:r>
            <w:r>
              <w:rPr>
                <w:noProof/>
              </w:rPr>
              <w:tab/>
            </w:r>
            <w:r>
              <w:rPr>
                <w:noProof/>
              </w:rPr>
              <w:fldChar w:fldCharType="begin"/>
            </w:r>
            <w:r>
              <w:rPr>
                <w:noProof/>
              </w:rPr>
              <w:instrText xml:space="preserve"> PAGEREF _Toc242382255 \h </w:instrText>
            </w:r>
            <w:r>
              <w:rPr>
                <w:noProof/>
              </w:rPr>
            </w:r>
            <w:r>
              <w:rPr>
                <w:noProof/>
              </w:rPr>
              <w:fldChar w:fldCharType="separate"/>
            </w:r>
            <w:r>
              <w:rPr>
                <w:noProof/>
              </w:rPr>
              <w:t>15</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56" w:history="1">
            <w:r w:rsidRPr="00E05229">
              <w:rPr>
                <w:rStyle w:val="Hyperlink"/>
                <w:noProof/>
              </w:rPr>
              <w:t>Admin Center</w:t>
            </w:r>
            <w:r>
              <w:rPr>
                <w:noProof/>
              </w:rPr>
              <w:tab/>
            </w:r>
            <w:r>
              <w:rPr>
                <w:noProof/>
              </w:rPr>
              <w:fldChar w:fldCharType="begin"/>
            </w:r>
            <w:r>
              <w:rPr>
                <w:noProof/>
              </w:rPr>
              <w:instrText xml:space="preserve"> PAGEREF _Toc242382256 \h </w:instrText>
            </w:r>
            <w:r>
              <w:rPr>
                <w:noProof/>
              </w:rPr>
            </w:r>
            <w:r>
              <w:rPr>
                <w:noProof/>
              </w:rPr>
              <w:fldChar w:fldCharType="separate"/>
            </w:r>
            <w:r>
              <w:rPr>
                <w:noProof/>
              </w:rPr>
              <w:t>18</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57" w:history="1">
            <w:r w:rsidRPr="00E05229">
              <w:rPr>
                <w:rStyle w:val="Hyperlink"/>
                <w:noProof/>
              </w:rPr>
              <w:t>Operations</w:t>
            </w:r>
            <w:r>
              <w:rPr>
                <w:noProof/>
              </w:rPr>
              <w:tab/>
            </w:r>
            <w:r>
              <w:rPr>
                <w:noProof/>
              </w:rPr>
              <w:fldChar w:fldCharType="begin"/>
            </w:r>
            <w:r>
              <w:rPr>
                <w:noProof/>
              </w:rPr>
              <w:instrText xml:space="preserve"> PAGEREF _Toc242382257 \h </w:instrText>
            </w:r>
            <w:r>
              <w:rPr>
                <w:noProof/>
              </w:rPr>
            </w:r>
            <w:r>
              <w:rPr>
                <w:noProof/>
              </w:rPr>
              <w:fldChar w:fldCharType="separate"/>
            </w:r>
            <w:r>
              <w:rPr>
                <w:noProof/>
              </w:rPr>
              <w:t>23</w:t>
            </w:r>
            <w:r>
              <w:rPr>
                <w:noProof/>
              </w:rPr>
              <w:fldChar w:fldCharType="end"/>
            </w:r>
          </w:hyperlink>
        </w:p>
        <w:p w:rsidR="008D5BF2" w:rsidRDefault="008D5BF2">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258" w:history="1">
            <w:r w:rsidRPr="00E05229">
              <w:rPr>
                <w:rStyle w:val="Hyperlink"/>
                <w:noProof/>
              </w:rPr>
              <w:t>6. Checks and coverage</w:t>
            </w:r>
            <w:r>
              <w:rPr>
                <w:noProof/>
              </w:rPr>
              <w:tab/>
            </w:r>
            <w:r>
              <w:rPr>
                <w:noProof/>
              </w:rPr>
              <w:fldChar w:fldCharType="begin"/>
            </w:r>
            <w:r>
              <w:rPr>
                <w:noProof/>
              </w:rPr>
              <w:instrText xml:space="preserve"> PAGEREF _Toc242382258 \h </w:instrText>
            </w:r>
            <w:r>
              <w:rPr>
                <w:noProof/>
              </w:rPr>
            </w:r>
            <w:r>
              <w:rPr>
                <w:noProof/>
              </w:rPr>
              <w:fldChar w:fldCharType="separate"/>
            </w:r>
            <w:r>
              <w:rPr>
                <w:noProof/>
              </w:rPr>
              <w:t>24</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59" w:history="1">
            <w:r w:rsidRPr="00E05229">
              <w:rPr>
                <w:rStyle w:val="Hyperlink"/>
                <w:noProof/>
              </w:rPr>
              <w:t>Prototype checker</w:t>
            </w:r>
            <w:r>
              <w:rPr>
                <w:noProof/>
              </w:rPr>
              <w:tab/>
            </w:r>
            <w:r>
              <w:rPr>
                <w:noProof/>
              </w:rPr>
              <w:fldChar w:fldCharType="begin"/>
            </w:r>
            <w:r>
              <w:rPr>
                <w:noProof/>
              </w:rPr>
              <w:instrText xml:space="preserve"> PAGEREF _Toc242382259 \h </w:instrText>
            </w:r>
            <w:r>
              <w:rPr>
                <w:noProof/>
              </w:rPr>
            </w:r>
            <w:r>
              <w:rPr>
                <w:noProof/>
              </w:rPr>
              <w:fldChar w:fldCharType="separate"/>
            </w:r>
            <w:r>
              <w:rPr>
                <w:noProof/>
              </w:rPr>
              <w:t>24</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60" w:history="1">
            <w:r w:rsidRPr="00E05229">
              <w:rPr>
                <w:rStyle w:val="Hyperlink"/>
                <w:noProof/>
              </w:rPr>
              <w:t>Checked against the API design</w:t>
            </w:r>
            <w:r>
              <w:rPr>
                <w:noProof/>
              </w:rPr>
              <w:tab/>
            </w:r>
            <w:r>
              <w:rPr>
                <w:noProof/>
              </w:rPr>
              <w:fldChar w:fldCharType="begin"/>
            </w:r>
            <w:r>
              <w:rPr>
                <w:noProof/>
              </w:rPr>
              <w:instrText xml:space="preserve"> PAGEREF _Toc242382260 \h </w:instrText>
            </w:r>
            <w:r>
              <w:rPr>
                <w:noProof/>
              </w:rPr>
            </w:r>
            <w:r>
              <w:rPr>
                <w:noProof/>
              </w:rPr>
              <w:fldChar w:fldCharType="separate"/>
            </w:r>
            <w:r>
              <w:rPr>
                <w:noProof/>
              </w:rPr>
              <w:t>24</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61" w:history="1">
            <w:r w:rsidRPr="00E05229">
              <w:rPr>
                <w:rStyle w:val="Hyperlink"/>
                <w:noProof/>
              </w:rPr>
              <w:t>Changes made after the check</w:t>
            </w:r>
            <w:r>
              <w:rPr>
                <w:noProof/>
              </w:rPr>
              <w:tab/>
            </w:r>
            <w:r>
              <w:rPr>
                <w:noProof/>
              </w:rPr>
              <w:fldChar w:fldCharType="begin"/>
            </w:r>
            <w:r>
              <w:rPr>
                <w:noProof/>
              </w:rPr>
              <w:instrText xml:space="preserve"> PAGEREF _Toc242382261 \h </w:instrText>
            </w:r>
            <w:r>
              <w:rPr>
                <w:noProof/>
              </w:rPr>
            </w:r>
            <w:r>
              <w:rPr>
                <w:noProof/>
              </w:rPr>
              <w:fldChar w:fldCharType="separate"/>
            </w:r>
            <w:r>
              <w:rPr>
                <w:noProof/>
              </w:rPr>
              <w:t>24</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62" w:history="1">
            <w:r w:rsidRPr="00E05229">
              <w:rPr>
                <w:rStyle w:val="Hyperlink"/>
                <w:noProof/>
              </w:rPr>
              <w:t>Removed because the plan does not include them</w:t>
            </w:r>
            <w:r>
              <w:rPr>
                <w:noProof/>
              </w:rPr>
              <w:tab/>
            </w:r>
            <w:r>
              <w:rPr>
                <w:noProof/>
              </w:rPr>
              <w:fldChar w:fldCharType="begin"/>
            </w:r>
            <w:r>
              <w:rPr>
                <w:noProof/>
              </w:rPr>
              <w:instrText xml:space="preserve"> PAGEREF _Toc242382262 \h </w:instrText>
            </w:r>
            <w:r>
              <w:rPr>
                <w:noProof/>
              </w:rPr>
            </w:r>
            <w:r>
              <w:rPr>
                <w:noProof/>
              </w:rPr>
              <w:fldChar w:fldCharType="separate"/>
            </w:r>
            <w:r>
              <w:rPr>
                <w:noProof/>
              </w:rPr>
              <w:t>24</w:t>
            </w:r>
            <w:r>
              <w:rPr>
                <w:noProof/>
              </w:rPr>
              <w:fldChar w:fldCharType="end"/>
            </w:r>
          </w:hyperlink>
        </w:p>
        <w:p w:rsidR="008D5BF2" w:rsidRDefault="008D5BF2">
          <w:pPr>
            <w:pStyle w:val="TOC1"/>
            <w:tabs>
              <w:tab w:val="right" w:leader="dot" w:pos="9350"/>
            </w:tabs>
            <w:rPr>
              <w:rFonts w:asciiTheme="minorHAnsi" w:eastAsiaTheme="minorEastAsia" w:hAnsiTheme="minorHAnsi" w:cstheme="minorBidi"/>
              <w:b w:val="0"/>
              <w:bCs w:val="0"/>
              <w:noProof/>
              <w:color w:val="auto"/>
              <w:sz w:val="22"/>
              <w:szCs w:val="22"/>
            </w:rPr>
          </w:pPr>
          <w:hyperlink w:anchor="_Toc242382263" w:history="1">
            <w:r w:rsidRPr="00E05229">
              <w:rPr>
                <w:rStyle w:val="Hyperlink"/>
                <w:noProof/>
              </w:rPr>
              <w:t>7. Handoff to the build</w:t>
            </w:r>
            <w:r>
              <w:rPr>
                <w:noProof/>
              </w:rPr>
              <w:tab/>
            </w:r>
            <w:r>
              <w:rPr>
                <w:noProof/>
              </w:rPr>
              <w:fldChar w:fldCharType="begin"/>
            </w:r>
            <w:r>
              <w:rPr>
                <w:noProof/>
              </w:rPr>
              <w:instrText xml:space="preserve"> PAGEREF _Toc242382263 \h </w:instrText>
            </w:r>
            <w:r>
              <w:rPr>
                <w:noProof/>
              </w:rPr>
            </w:r>
            <w:r>
              <w:rPr>
                <w:noProof/>
              </w:rPr>
              <w:fldChar w:fldCharType="separate"/>
            </w:r>
            <w:r>
              <w:rPr>
                <w:noProof/>
              </w:rPr>
              <w:t>25</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64" w:history="1">
            <w:r w:rsidRPr="00E05229">
              <w:rPr>
                <w:rStyle w:val="Hyperlink"/>
                <w:noProof/>
              </w:rPr>
              <w:t>Website (React + Vite)</w:t>
            </w:r>
            <w:r>
              <w:rPr>
                <w:noProof/>
              </w:rPr>
              <w:tab/>
            </w:r>
            <w:r>
              <w:rPr>
                <w:noProof/>
              </w:rPr>
              <w:fldChar w:fldCharType="begin"/>
            </w:r>
            <w:r>
              <w:rPr>
                <w:noProof/>
              </w:rPr>
              <w:instrText xml:space="preserve"> PAGEREF _Toc242382264 \h </w:instrText>
            </w:r>
            <w:r>
              <w:rPr>
                <w:noProof/>
              </w:rPr>
            </w:r>
            <w:r>
              <w:rPr>
                <w:noProof/>
              </w:rPr>
              <w:fldChar w:fldCharType="separate"/>
            </w:r>
            <w:r>
              <w:rPr>
                <w:noProof/>
              </w:rPr>
              <w:t>25</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65" w:history="1">
            <w:r w:rsidRPr="00E05229">
              <w:rPr>
                <w:rStyle w:val="Hyperlink"/>
                <w:noProof/>
              </w:rPr>
              <w:t>Android app (Jetpack Compose)</w:t>
            </w:r>
            <w:r>
              <w:rPr>
                <w:noProof/>
              </w:rPr>
              <w:tab/>
            </w:r>
            <w:r>
              <w:rPr>
                <w:noProof/>
              </w:rPr>
              <w:fldChar w:fldCharType="begin"/>
            </w:r>
            <w:r>
              <w:rPr>
                <w:noProof/>
              </w:rPr>
              <w:instrText xml:space="preserve"> PAGEREF _Toc242382265 \h </w:instrText>
            </w:r>
            <w:r>
              <w:rPr>
                <w:noProof/>
              </w:rPr>
            </w:r>
            <w:r>
              <w:rPr>
                <w:noProof/>
              </w:rPr>
              <w:fldChar w:fldCharType="separate"/>
            </w:r>
            <w:r>
              <w:rPr>
                <w:noProof/>
              </w:rPr>
              <w:t>25</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66" w:history="1">
            <w:r w:rsidRPr="00E05229">
              <w:rPr>
                <w:rStyle w:val="Hyperlink"/>
                <w:noProof/>
              </w:rPr>
              <w:t>Placeholders to confirm (plan chapter 21)</w:t>
            </w:r>
            <w:r>
              <w:rPr>
                <w:noProof/>
              </w:rPr>
              <w:tab/>
            </w:r>
            <w:r>
              <w:rPr>
                <w:noProof/>
              </w:rPr>
              <w:fldChar w:fldCharType="begin"/>
            </w:r>
            <w:r>
              <w:rPr>
                <w:noProof/>
              </w:rPr>
              <w:instrText xml:space="preserve"> PAGEREF _Toc242382266 \h </w:instrText>
            </w:r>
            <w:r>
              <w:rPr>
                <w:noProof/>
              </w:rPr>
            </w:r>
            <w:r>
              <w:rPr>
                <w:noProof/>
              </w:rPr>
              <w:fldChar w:fldCharType="separate"/>
            </w:r>
            <w:r>
              <w:rPr>
                <w:noProof/>
              </w:rPr>
              <w:t>25</w:t>
            </w:r>
            <w:r>
              <w:rPr>
                <w:noProof/>
              </w:rPr>
              <w:fldChar w:fldCharType="end"/>
            </w:r>
          </w:hyperlink>
        </w:p>
        <w:p w:rsidR="008D5BF2" w:rsidRDefault="008D5BF2">
          <w:pPr>
            <w:pStyle w:val="TOC2"/>
            <w:tabs>
              <w:tab w:val="right" w:leader="dot" w:pos="9350"/>
            </w:tabs>
            <w:rPr>
              <w:rFonts w:asciiTheme="minorHAnsi" w:eastAsiaTheme="minorEastAsia" w:hAnsiTheme="minorHAnsi" w:cstheme="minorBidi"/>
              <w:noProof/>
              <w:color w:val="auto"/>
              <w:sz w:val="22"/>
              <w:szCs w:val="22"/>
            </w:rPr>
          </w:pPr>
          <w:hyperlink w:anchor="_Toc242382267" w:history="1">
            <w:r w:rsidRPr="00E05229">
              <w:rPr>
                <w:rStyle w:val="Hyperlink"/>
                <w:noProof/>
              </w:rPr>
              <w:t>Files</w:t>
            </w:r>
            <w:r>
              <w:rPr>
                <w:noProof/>
              </w:rPr>
              <w:tab/>
            </w:r>
            <w:r>
              <w:rPr>
                <w:noProof/>
              </w:rPr>
              <w:fldChar w:fldCharType="begin"/>
            </w:r>
            <w:r>
              <w:rPr>
                <w:noProof/>
              </w:rPr>
              <w:instrText xml:space="preserve"> PAGEREF _Toc242382267 \h </w:instrText>
            </w:r>
            <w:r>
              <w:rPr>
                <w:noProof/>
              </w:rPr>
            </w:r>
            <w:r>
              <w:rPr>
                <w:noProof/>
              </w:rPr>
              <w:fldChar w:fldCharType="separate"/>
            </w:r>
            <w:r>
              <w:rPr>
                <w:noProof/>
              </w:rPr>
              <w:t>25</w:t>
            </w:r>
            <w:r>
              <w:rPr>
                <w:noProof/>
              </w:rPr>
              <w:fldChar w:fldCharType="end"/>
            </w:r>
          </w:hyperlink>
        </w:p>
        <w:p w:rsidR="00DD24DB" w:rsidRDefault="008D5BF2">
          <w:r>
            <w:fldChar w:fldCharType="end"/>
          </w:r>
        </w:p>
      </w:sdtContent>
    </w:sdt>
    <w:p w:rsidR="00DD24DB" w:rsidRDefault="008D5BF2">
      <w:pPr>
        <w:pStyle w:val="Heading1"/>
        <w:pageBreakBefore/>
      </w:pPr>
      <w:bookmarkStart w:id="1" w:name="_Toc242382236"/>
      <w:r>
        <w:lastRenderedPageBreak/>
        <w:t>1. Summary</w:t>
      </w:r>
      <w:bookmarkEnd w:id="1"/>
    </w:p>
    <w:p w:rsidR="00DD24DB" w:rsidRDefault="008D5BF2">
      <w:pPr>
        <w:spacing w:after="120" w:line="276" w:lineRule="auto"/>
      </w:pPr>
      <w:r>
        <w:t>This report describes the Marketly UI prototype: every page in the plan, designed as a clickable prototype, plus the theme configuration (colour palette, type, spacing and components) that the website and the Android app will share.</w:t>
      </w:r>
    </w:p>
    <w:p w:rsidR="00DD24DB" w:rsidRDefault="008D5BF2">
      <w:pPr>
        <w:spacing w:after="120" w:line="276" w:lineRule="auto"/>
      </w:pPr>
      <w:r>
        <w:t>The prototype covers th</w:t>
      </w:r>
      <w:r>
        <w:t xml:space="preserve">e four areas of the plan. Each screen is designed once and adapts to phone, tablet and desktop widths. The phone layout </w:t>
      </w:r>
      <w:r>
        <w:rPr>
          <w:b/>
          <w:bCs/>
        </w:rPr>
        <w:t>is</w:t>
      </w:r>
      <w:r>
        <w:t xml:space="preserve"> the Android app: it has a bottom tab bar, app bars and lazy-loading lists, and no website footer.</w:t>
      </w:r>
    </w:p>
    <w:p w:rsidR="00DD24DB" w:rsidRDefault="008D5BF2">
      <w:pPr>
        <w:pStyle w:val="Heading2"/>
        <w:keepNext/>
      </w:pPr>
      <w:bookmarkStart w:id="2" w:name="_Toc242382237"/>
      <w:r>
        <w:t>Key figures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6"/>
        <w:gridCol w:w="1248"/>
        <w:gridCol w:w="5616"/>
      </w:tblGrid>
      <w:tr w:rsidR="00DD24DB">
        <w:trPr>
          <w:cantSplit/>
          <w:tblHeader/>
        </w:trPr>
        <w:tc>
          <w:tcPr>
            <w:tcW w:w="249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Measure</w:t>
            </w:r>
          </w:p>
        </w:tc>
        <w:tc>
          <w:tcPr>
            <w:tcW w:w="124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Value</w:t>
            </w:r>
          </w:p>
        </w:tc>
        <w:tc>
          <w:tcPr>
            <w:tcW w:w="561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Notes</w:t>
            </w:r>
          </w:p>
        </w:tc>
      </w:tr>
      <w:tr w:rsidR="00DD24DB">
        <w:trPr>
          <w:cantSplit/>
        </w:trPr>
        <w:tc>
          <w:tcPr>
            <w:tcW w:w="24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Screens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119</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Customer Store 54 · Seller Center 24 · Admin Center 34 · Operations 7</w:t>
            </w:r>
          </w:p>
        </w:tc>
      </w:tr>
      <w:tr w:rsidR="00DD24DB">
        <w:trPr>
          <w:cantSplit/>
        </w:trPr>
        <w:tc>
          <w:tcPr>
            <w:tcW w:w="24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Screen states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229</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Alternate states such as empty, error, failure, wizard steps and tabs; each is designed</w:t>
            </w:r>
          </w:p>
        </w:tc>
      </w:tr>
      <w:tr w:rsidR="00DD24DB">
        <w:trPr>
          <w:cantSplit/>
        </w:trPr>
        <w:tc>
          <w:tcPr>
            <w:tcW w:w="24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Design-system pages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3</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Foundations, components, and patterns and layouts</w:t>
            </w:r>
          </w:p>
        </w:tc>
      </w:tr>
      <w:tr w:rsidR="00DD24DB">
        <w:trPr>
          <w:cantSplit/>
        </w:trPr>
        <w:tc>
          <w:tcPr>
            <w:tcW w:w="24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Device widths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3 + fit</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Phone 390 px (Android app), tablet 834 px, desktop 1280 px</w:t>
            </w:r>
          </w:p>
        </w:tc>
      </w:tr>
      <w:tr w:rsidR="00DD24DB">
        <w:trPr>
          <w:cantSplit/>
        </w:trPr>
        <w:tc>
          <w:tcPr>
            <w:tcW w:w="24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Themes</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2</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Light and dark, each with its own validated palette</w:t>
            </w:r>
          </w:p>
        </w:tc>
      </w:tr>
      <w:tr w:rsidR="00DD24DB">
        <w:trPr>
          <w:cantSplit/>
        </w:trPr>
        <w:tc>
          <w:tcPr>
            <w:tcW w:w="249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Screen elements checked against the API</w:t>
            </w:r>
          </w:p>
        </w:tc>
        <w:tc>
          <w:tcPr>
            <w:tcW w:w="124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1,443</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Every element mapped to an endpoint, a later phase, or app-only behaviour</w:t>
            </w:r>
          </w:p>
        </w:tc>
      </w:tr>
    </w:tbl>
    <w:p w:rsidR="00DD24DB" w:rsidRDefault="00DD24DB">
      <w:pPr>
        <w:spacing w:after="120"/>
      </w:pPr>
    </w:p>
    <w:p w:rsidR="00DD24DB" w:rsidRDefault="008D5BF2">
      <w:pPr>
        <w:pStyle w:val="Heading2"/>
        <w:keepNext/>
      </w:pPr>
      <w:bookmarkStart w:id="3" w:name="_Toc242382238"/>
      <w:r>
        <w:t>Screens by area</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936"/>
        <w:gridCol w:w="936"/>
        <w:gridCol w:w="5720"/>
      </w:tblGrid>
      <w:tr w:rsidR="00DD24DB">
        <w:trPr>
          <w:cantSplit/>
          <w:tblHeader/>
        </w:trPr>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Area</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Screens</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States</w:t>
            </w:r>
          </w:p>
        </w:tc>
        <w:tc>
          <w:tcPr>
            <w:tcW w:w="57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Groups</w:t>
            </w:r>
          </w:p>
        </w:tc>
      </w:tr>
      <w:tr w:rsidR="00DD24DB">
        <w:trPr>
          <w:cantSplit/>
        </w:trPr>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Customer Store</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54</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99</w:t>
            </w:r>
          </w:p>
        </w:tc>
        <w:tc>
          <w:tcPr>
            <w:tcW w:w="57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Shopping (13), Purchase (5), Sign in (4), My account (18), Help and policies (8), Seller entry (3), Advertising (3)</w:t>
            </w:r>
          </w:p>
        </w:tc>
      </w:tr>
      <w:tr w:rsidR="00DD24DB">
        <w:trPr>
          <w:cantSplit/>
        </w:trPr>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Seller Center</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24</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47</w:t>
            </w:r>
          </w:p>
        </w:tc>
        <w:tc>
          <w:tcPr>
            <w:tcW w:w="57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Getting started (1), Seller Center (23)</w:t>
            </w:r>
          </w:p>
        </w:tc>
      </w:tr>
      <w:tr w:rsidR="00DD24DB">
        <w:trPr>
          <w:cantSplit/>
        </w:trPr>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Admin Center</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34</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65</w:t>
            </w:r>
          </w:p>
        </w:tc>
        <w:tc>
          <w:tcPr>
            <w:tcW w:w="57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Overview (2), Commerce (3), Catalog (4), Official store (2), Sellers (3), Shipping (1), Finance (2), Customers and service (4), Marketing and content (4), Advertisements (4), Reports and settings (5)</w:t>
            </w:r>
          </w:p>
        </w:tc>
      </w:tr>
      <w:tr w:rsidR="00DD24DB">
        <w:trPr>
          <w:cantSplit/>
        </w:trPr>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Operations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7</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15</w:t>
            </w:r>
          </w:p>
        </w:tc>
        <w:tc>
          <w:tcPr>
            <w:tcW w:w="572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Work queues (7)</w:t>
            </w:r>
          </w:p>
        </w:tc>
      </w:tr>
    </w:tbl>
    <w:p w:rsidR="00DD24DB" w:rsidRDefault="00DD24DB">
      <w:pPr>
        <w:spacing w:after="120"/>
      </w:pPr>
    </w:p>
    <w:p w:rsidR="00DD24DB" w:rsidRDefault="008D5BF2">
      <w:pPr>
        <w:pStyle w:val="Heading2"/>
        <w:keepNext/>
      </w:pPr>
      <w:bookmarkStart w:id="4" w:name="_Toc242382239"/>
      <w:r>
        <w:t>How to view it</w:t>
      </w:r>
      <w:bookmarkEnd w:id="4"/>
    </w:p>
    <w:p w:rsidR="00DD24DB" w:rsidRDefault="008D5BF2">
      <w:pPr>
        <w:pStyle w:val="ListParagraph"/>
        <w:numPr>
          <w:ilvl w:val="0"/>
          <w:numId w:val="2"/>
        </w:numPr>
        <w:spacing w:after="60" w:line="264" w:lineRule="auto"/>
      </w:pPr>
      <w:r>
        <w:t xml:space="preserve">Open the published </w:t>
      </w:r>
      <w:r>
        <w:rPr>
          <w:b/>
          <w:bCs/>
        </w:rPr>
        <w:t>Marketly UI Prototype</w:t>
      </w:r>
      <w:r>
        <w:t xml:space="preserve"> artifact, or serve </w:t>
      </w:r>
      <w:r>
        <w:rPr>
          <w:rFonts w:ascii="Consolas" w:eastAsia="Consolas" w:hAnsi="Consolas" w:cs="Consolas"/>
          <w:color w:val="08604F"/>
          <w:sz w:val="19"/>
          <w:szCs w:val="19"/>
        </w:rPr>
        <w:t>design/prototype/</w:t>
      </w:r>
      <w:r>
        <w:t xml:space="preserve"> with any static server (for example </w:t>
      </w:r>
      <w:r>
        <w:rPr>
          <w:rFonts w:ascii="Consolas" w:eastAsia="Consolas" w:hAnsi="Consolas" w:cs="Consolas"/>
          <w:color w:val="08604F"/>
          <w:sz w:val="19"/>
          <w:szCs w:val="19"/>
        </w:rPr>
        <w:t>npx serve design/prototype</w:t>
      </w:r>
      <w:r>
        <w:t xml:space="preserve">) and open </w:t>
      </w:r>
      <w:r>
        <w:rPr>
          <w:rFonts w:ascii="Consolas" w:eastAsia="Consolas" w:hAnsi="Consolas" w:cs="Consolas"/>
          <w:color w:val="08604F"/>
          <w:sz w:val="19"/>
          <w:szCs w:val="19"/>
        </w:rPr>
        <w:t>index.html</w:t>
      </w:r>
      <w:r>
        <w:t>.</w:t>
      </w:r>
    </w:p>
    <w:p w:rsidR="00DD24DB" w:rsidRDefault="008D5BF2">
      <w:pPr>
        <w:pStyle w:val="ListParagraph"/>
        <w:numPr>
          <w:ilvl w:val="0"/>
          <w:numId w:val="2"/>
        </w:numPr>
        <w:spacing w:after="60" w:line="264" w:lineRule="auto"/>
      </w:pPr>
      <w:r>
        <w:t xml:space="preserve">Choose an area and a screen on the left, a device width at the top, and light or dark theme. </w:t>
      </w:r>
      <w:r>
        <w:t>Screens with alternate states show a state switcher.</w:t>
      </w:r>
    </w:p>
    <w:p w:rsidR="00DD24DB" w:rsidRDefault="008D5BF2">
      <w:pPr>
        <w:pStyle w:val="ListParagraph"/>
        <w:numPr>
          <w:ilvl w:val="0"/>
          <w:numId w:val="2"/>
        </w:numPr>
        <w:spacing w:after="60" w:line="264" w:lineRule="auto"/>
      </w:pPr>
      <w:r>
        <w:t>Screens link to each other, so the main journeys can be clicked through: browse → product → cart → checkout → confirmation → order → return.</w:t>
      </w:r>
    </w:p>
    <w:p w:rsidR="00DD24DB" w:rsidRDefault="008D5BF2">
      <w:pPr>
        <w:pStyle w:val="ListParagraph"/>
        <w:numPr>
          <w:ilvl w:val="0"/>
          <w:numId w:val="2"/>
        </w:numPr>
        <w:spacing w:after="60" w:line="264" w:lineRule="auto"/>
      </w:pPr>
      <w:r>
        <w:t>Each screen names the plan chapter it implements and has a sho</w:t>
      </w:r>
      <w:r>
        <w:t>rt note explaining what it shows.</w:t>
      </w:r>
    </w:p>
    <w:p w:rsidR="00DD24DB" w:rsidRDefault="008D5BF2">
      <w:pPr>
        <w:pStyle w:val="Heading1"/>
        <w:pageBreakBefore/>
      </w:pPr>
      <w:bookmarkStart w:id="5" w:name="_Toc242382240"/>
      <w:r>
        <w:lastRenderedPageBreak/>
        <w:t>2. Design approach</w:t>
      </w:r>
      <w:bookmarkEnd w:id="5"/>
    </w:p>
    <w:p w:rsidR="00DD24DB" w:rsidRDefault="008D5BF2">
      <w:pPr>
        <w:pStyle w:val="Heading2"/>
        <w:keepNext/>
      </w:pPr>
      <w:bookmarkStart w:id="6" w:name="_Toc242382241"/>
      <w:r>
        <w:t>Visual direction</w:t>
      </w:r>
      <w:bookmarkEnd w:id="6"/>
    </w:p>
    <w:p w:rsidR="00DD24DB" w:rsidRDefault="008D5BF2">
      <w:pPr>
        <w:spacing w:after="120" w:line="276" w:lineRule="auto"/>
      </w:pPr>
      <w:r>
        <w:t>A clean, modern style under the placeholder name “Marketly”. The brand name is one constant, so the real name can be swapped in without design changes.</w:t>
      </w:r>
    </w:p>
    <w:p w:rsidR="00DD24DB" w:rsidRDefault="008D5BF2">
      <w:pPr>
        <w:pStyle w:val="ListParagraph"/>
        <w:numPr>
          <w:ilvl w:val="0"/>
          <w:numId w:val="2"/>
        </w:numPr>
        <w:spacing w:after="60" w:line="264" w:lineRule="auto"/>
      </w:pPr>
      <w:r>
        <w:rPr>
          <w:b/>
          <w:bCs/>
        </w:rPr>
        <w:t>Brand green</w:t>
      </w:r>
      <w:r>
        <w:t xml:space="preserve"> marks primary actions,</w:t>
      </w:r>
      <w:r>
        <w:t xml:space="preserve"> active navigation and the Official Store label.</w:t>
      </w:r>
    </w:p>
    <w:p w:rsidR="00DD24DB" w:rsidRDefault="008D5BF2">
      <w:pPr>
        <w:pStyle w:val="ListParagraph"/>
        <w:numPr>
          <w:ilvl w:val="0"/>
          <w:numId w:val="2"/>
        </w:numPr>
        <w:spacing w:after="60" w:line="264" w:lineRule="auto"/>
      </w:pPr>
      <w:r>
        <w:rPr>
          <w:b/>
          <w:bCs/>
        </w:rPr>
        <w:t>Deal orange</w:t>
      </w:r>
      <w:r>
        <w:t xml:space="preserve"> appears only on discounts, sale prices and flash-sale timers. It never marks errors or primary actions, so deals stay recognisable.</w:t>
      </w:r>
    </w:p>
    <w:p w:rsidR="00DD24DB" w:rsidRDefault="008D5BF2">
      <w:pPr>
        <w:pStyle w:val="ListParagraph"/>
        <w:numPr>
          <w:ilvl w:val="0"/>
          <w:numId w:val="2"/>
        </w:numPr>
        <w:spacing w:after="60" w:line="264" w:lineRule="auto"/>
      </w:pPr>
      <w:r>
        <w:rPr>
          <w:b/>
          <w:bCs/>
        </w:rPr>
        <w:t>Neutrals</w:t>
      </w:r>
      <w:r>
        <w:t xml:space="preserve"> lean slightly green, which keeps pages calm and lets s</w:t>
      </w:r>
      <w:r>
        <w:t>eller names, totals and dates stand out.</w:t>
      </w:r>
    </w:p>
    <w:p w:rsidR="00DD24DB" w:rsidRDefault="008D5BF2">
      <w:pPr>
        <w:pStyle w:val="ListParagraph"/>
        <w:numPr>
          <w:ilvl w:val="0"/>
          <w:numId w:val="2"/>
        </w:numPr>
        <w:spacing w:after="60" w:line="264" w:lineRule="auto"/>
      </w:pPr>
      <w:r>
        <w:rPr>
          <w:b/>
          <w:bCs/>
        </w:rPr>
        <w:t>Status colours</w:t>
      </w:r>
      <w:r>
        <w:t xml:space="preserve"> (success, warning, danger, info) always come with a word or an icon, never colour alone.</w:t>
      </w:r>
    </w:p>
    <w:p w:rsidR="00DD24DB" w:rsidRDefault="008D5BF2">
      <w:pPr>
        <w:pStyle w:val="ListParagraph"/>
        <w:numPr>
          <w:ilvl w:val="0"/>
          <w:numId w:val="2"/>
        </w:numPr>
        <w:spacing w:after="60" w:line="264" w:lineRule="auto"/>
      </w:pPr>
      <w:r>
        <w:t>Every product card and offer names its seller, and sponsored items are always labelled, as the plan requires.</w:t>
      </w:r>
    </w:p>
    <w:p w:rsidR="00DD24DB" w:rsidRDefault="008D5BF2">
      <w:pPr>
        <w:pStyle w:val="Heading2"/>
        <w:keepNext/>
      </w:pPr>
      <w:bookmarkStart w:id="7" w:name="_Toc242382242"/>
      <w:r>
        <w:t>R</w:t>
      </w:r>
      <w:r>
        <w:t>esponsive rules shared by the website and the Android app</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7488"/>
      </w:tblGrid>
      <w:tr w:rsidR="00DD24DB">
        <w:trPr>
          <w:cantSplit/>
          <w:tblHeader/>
        </w:trPr>
        <w:tc>
          <w:tcPr>
            <w:tcW w:w="1872"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Width</w:t>
            </w:r>
          </w:p>
        </w:tc>
        <w:tc>
          <w:tcPr>
            <w:tcW w:w="748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Layout</w:t>
            </w:r>
          </w:p>
        </w:tc>
      </w:tr>
      <w:tr w:rsidR="00DD24DB">
        <w:trPr>
          <w:cantSplit/>
        </w:trPr>
        <w:tc>
          <w:tcPr>
            <w:tcW w:w="18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&lt; 768 px</w:t>
            </w:r>
          </w:p>
          <w:p w:rsidR="00DD24DB" w:rsidRDefault="008D5BF2">
            <w:pPr>
              <w:spacing w:line="252" w:lineRule="auto"/>
            </w:pPr>
            <w:r>
              <w:rPr>
                <w:b/>
                <w:bCs/>
                <w:sz w:val="18"/>
                <w:szCs w:val="18"/>
              </w:rPr>
              <w:t>Phone = Android app</w:t>
            </w:r>
          </w:p>
        </w:tc>
        <w:tc>
          <w:tcPr>
            <w:tcW w:w="74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 xml:space="preserve">Bottom tab bar (Home, Categories, Deals, Cart, Account). Sub-pages get an app bar with back and title. Sticky action bars for Add to cart and Checkout. Lists </w:t>
            </w:r>
            <w:r>
              <w:rPr>
                <w:b/>
                <w:bCs/>
                <w:sz w:val="18"/>
                <w:szCs w:val="18"/>
              </w:rPr>
              <w:t>load more as you scroll</w:t>
            </w:r>
            <w:r>
              <w:rPr>
                <w:sz w:val="18"/>
                <w:szCs w:val="18"/>
              </w:rPr>
              <w:t xml:space="preserve"> instead of numbered pages. </w:t>
            </w:r>
            <w:r>
              <w:rPr>
                <w:b/>
                <w:bCs/>
                <w:sz w:val="18"/>
                <w:szCs w:val="18"/>
              </w:rPr>
              <w:t>No website footer, promo strip or breadcrumbs</w:t>
            </w:r>
            <w:r>
              <w:rPr>
                <w:sz w:val="18"/>
                <w:szCs w:val="18"/>
              </w:rPr>
              <w:t xml:space="preserve">: </w:t>
            </w:r>
            <w:r>
              <w:rPr>
                <w:sz w:val="18"/>
                <w:szCs w:val="18"/>
              </w:rPr>
              <w:t>help, policies, About, selling and app settings live in the Account tab. Back-office sidebars become scrollable section chips.</w:t>
            </w:r>
          </w:p>
        </w:tc>
      </w:tr>
      <w:tr w:rsidR="00DD24DB">
        <w:trPr>
          <w:cantSplit/>
        </w:trPr>
        <w:tc>
          <w:tcPr>
            <w:tcW w:w="18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768–1023 px</w:t>
            </w:r>
          </w:p>
          <w:p w:rsidR="00DD24DB" w:rsidRDefault="008D5BF2">
            <w:pPr>
              <w:spacing w:line="252" w:lineRule="auto"/>
            </w:pPr>
            <w:r>
              <w:rPr>
                <w:b/>
                <w:bCs/>
                <w:sz w:val="18"/>
                <w:szCs w:val="18"/>
              </w:rPr>
              <w:t>Tablet</w:t>
            </w:r>
          </w:p>
        </w:tc>
        <w:tc>
          <w:tcPr>
            <w:tcW w:w="74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Top navigation, 3 product columns</w:t>
            </w:r>
          </w:p>
        </w:tc>
      </w:tr>
      <w:tr w:rsidR="00DD24DB">
        <w:trPr>
          <w:cantSplit/>
        </w:trPr>
        <w:tc>
          <w:tcPr>
            <w:tcW w:w="18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 1024 px</w:t>
            </w:r>
          </w:p>
          <w:p w:rsidR="00DD24DB" w:rsidRDefault="008D5BF2">
            <w:pPr>
              <w:spacing w:line="252" w:lineRule="auto"/>
            </w:pPr>
            <w:r>
              <w:rPr>
                <w:b/>
                <w:bCs/>
                <w:sz w:val="18"/>
                <w:szCs w:val="18"/>
              </w:rPr>
              <w:t>Desktop</w:t>
            </w:r>
          </w:p>
        </w:tc>
        <w:tc>
          <w:tcPr>
            <w:tcW w:w="74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Sidebars for account, Seller Center and Admin Center; 4 product columns; numbered pages on long lists</w:t>
            </w:r>
          </w:p>
        </w:tc>
      </w:tr>
      <w:tr w:rsidR="00DD24DB">
        <w:trPr>
          <w:cantSplit/>
        </w:trPr>
        <w:tc>
          <w:tcPr>
            <w:tcW w:w="1872"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 1280 px</w:t>
            </w:r>
          </w:p>
          <w:p w:rsidR="00DD24DB" w:rsidRDefault="008D5BF2">
            <w:pPr>
              <w:spacing w:line="252" w:lineRule="auto"/>
            </w:pPr>
            <w:r>
              <w:rPr>
                <w:b/>
                <w:bCs/>
                <w:sz w:val="18"/>
                <w:szCs w:val="18"/>
              </w:rPr>
              <w:t>Wide</w:t>
            </w:r>
          </w:p>
        </w:tc>
        <w:tc>
          <w:tcPr>
            <w:tcW w:w="74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5 product columns; content up to 1,240 px wide</w:t>
            </w:r>
          </w:p>
        </w:tc>
      </w:tr>
    </w:tbl>
    <w:p w:rsidR="00DD24DB" w:rsidRDefault="00DD24DB">
      <w:pPr>
        <w:spacing w:after="120"/>
      </w:pPr>
    </w:p>
    <w:p w:rsidR="00DD24DB" w:rsidRDefault="008D5BF2">
      <w:pPr>
        <w:spacing w:after="120" w:line="276" w:lineRule="auto"/>
      </w:pPr>
      <w:r>
        <w:t>The prototype uses container queries so each device frame reflows on its own. In the Reac</w:t>
      </w:r>
      <w:r>
        <w:t>t app the same breakpoints become media queries. The API supports both paging styles: cursors for the app’s lazy loading and page numbers for the website.</w:t>
      </w:r>
    </w:p>
    <w:p w:rsidR="00DD24DB" w:rsidRDefault="008D5BF2">
      <w:pPr>
        <w:pStyle w:val="Heading2"/>
        <w:keepNext/>
      </w:pPr>
      <w:bookmarkStart w:id="8" w:name="_Toc242382243"/>
      <w:r>
        <w:t>Seller Center and Admin Center on the phone</w:t>
      </w:r>
      <w:bookmarkEnd w:id="8"/>
    </w:p>
    <w:p w:rsidR="00DD24DB" w:rsidRDefault="008D5BF2">
      <w:pPr>
        <w:spacing w:after="120" w:line="276" w:lineRule="auto"/>
      </w:pPr>
      <w:r>
        <w:t>The Android app includes the Seller Center, so every back</w:t>
      </w:r>
      <w:r>
        <w:t>-office screen also works at phone width: tables become stacked cards, filters move into sheets, and bulk actions sit in a bottom bar.</w:t>
      </w:r>
    </w:p>
    <w:p w:rsidR="00DD24DB" w:rsidRDefault="008D5BF2">
      <w:pPr>
        <w:pStyle w:val="Heading1"/>
        <w:pageBreakBefore/>
      </w:pPr>
      <w:bookmarkStart w:id="9" w:name="_Toc242382244"/>
      <w:r>
        <w:lastRenderedPageBreak/>
        <w:t>3. Theme configuration</w:t>
      </w:r>
      <w:bookmarkEnd w:id="9"/>
    </w:p>
    <w:p w:rsidR="00DD24DB" w:rsidRDefault="008D5BF2">
      <w:pPr>
        <w:spacing w:after="120" w:line="276" w:lineRule="auto"/>
      </w:pPr>
      <w:r>
        <w:t xml:space="preserve">All visual values live in one file, </w:t>
      </w:r>
      <w:r>
        <w:rPr>
          <w:rFonts w:ascii="Consolas" w:eastAsia="Consolas" w:hAnsi="Consolas" w:cs="Consolas"/>
          <w:color w:val="08604F"/>
          <w:sz w:val="19"/>
          <w:szCs w:val="19"/>
        </w:rPr>
        <w:t>design/tokens.json</w:t>
      </w:r>
      <w:r>
        <w:t>. The website reads them as CSS custom prope</w:t>
      </w:r>
      <w:r>
        <w:t>rties (</w:t>
      </w:r>
      <w:r>
        <w:rPr>
          <w:rFonts w:ascii="Consolas" w:eastAsia="Consolas" w:hAnsi="Consolas" w:cs="Consolas"/>
          <w:color w:val="08604F"/>
          <w:sz w:val="19"/>
          <w:szCs w:val="19"/>
        </w:rPr>
        <w:t>tokens.css</w:t>
      </w:r>
      <w:r>
        <w:t>); the Android app generates its Compose theme from the same file. Light and dark are separate palettes, each checked for contrast, not an automatic inversion.</w:t>
      </w:r>
    </w:p>
    <w:p w:rsidR="00DD24DB" w:rsidRDefault="008D5BF2">
      <w:pPr>
        <w:pStyle w:val="Heading2"/>
        <w:keepNext/>
      </w:pPr>
      <w:bookmarkStart w:id="10" w:name="_Toc242382245"/>
      <w:r>
        <w:t>Colour: surfaces and text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545"/>
        <w:gridCol w:w="1038"/>
        <w:gridCol w:w="534"/>
        <w:gridCol w:w="1038"/>
        <w:gridCol w:w="4548"/>
      </w:tblGrid>
      <w:tr w:rsidR="00DD24DB">
        <w:trPr>
          <w:cantSplit/>
          <w:tblHeader/>
        </w:trPr>
        <w:tc>
          <w:tcPr>
            <w:tcW w:w="166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Token</w:t>
            </w:r>
          </w:p>
        </w:tc>
        <w:tc>
          <w:tcPr>
            <w:tcW w:w="5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Light</w:t>
            </w:r>
          </w:p>
        </w:tc>
        <w:tc>
          <w:tcPr>
            <w:tcW w:w="104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Hex</w:t>
            </w:r>
          </w:p>
        </w:tc>
        <w:tc>
          <w:tcPr>
            <w:tcW w:w="5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Dark</w:t>
            </w:r>
          </w:p>
        </w:tc>
        <w:tc>
          <w:tcPr>
            <w:tcW w:w="104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Hex</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Use</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bg</w:t>
            </w:r>
          </w:p>
        </w:tc>
        <w:tc>
          <w:tcPr>
            <w:tcW w:w="520" w:type="dxa"/>
            <w:tcBorders>
              <w:top w:val="single" w:sz="4" w:space="0" w:color="DAE2DE"/>
              <w:left w:val="single" w:sz="4" w:space="0" w:color="DAE2DE"/>
              <w:bottom w:val="single" w:sz="4" w:space="0" w:color="DAE2DE"/>
              <w:right w:val="single" w:sz="4" w:space="0" w:color="DAE2DE"/>
            </w:tcBorders>
            <w:shd w:val="clear" w:color="auto" w:fill="F5F7F6"/>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#F5F7F6</w:t>
            </w:r>
          </w:p>
        </w:tc>
        <w:tc>
          <w:tcPr>
            <w:tcW w:w="520" w:type="dxa"/>
            <w:tcBorders>
              <w:top w:val="single" w:sz="4" w:space="0" w:color="DAE2DE"/>
              <w:left w:val="single" w:sz="4" w:space="0" w:color="DAE2DE"/>
              <w:bottom w:val="single" w:sz="4" w:space="0" w:color="DAE2DE"/>
              <w:right w:val="single" w:sz="4" w:space="0" w:color="DAE2DE"/>
            </w:tcBorders>
            <w:shd w:val="clear" w:color="auto" w:fill="0D1412"/>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#0D1412</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Page background</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surface</w:t>
            </w:r>
          </w:p>
        </w:tc>
        <w:tc>
          <w:tcPr>
            <w:tcW w:w="520" w:type="dxa"/>
            <w:tcBorders>
              <w:top w:val="single" w:sz="4" w:space="0" w:color="DAE2DE"/>
              <w:left w:val="single" w:sz="4" w:space="0" w:color="DAE2DE"/>
              <w:bottom w:val="single" w:sz="4" w:space="0" w:color="DAE2DE"/>
              <w:right w:val="single" w:sz="4" w:space="0" w:color="DAE2DE"/>
            </w:tcBorders>
            <w:shd w:val="clear" w:color="auto" w:fill="FFFFFF"/>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#FFFFFF</w:t>
            </w:r>
          </w:p>
        </w:tc>
        <w:tc>
          <w:tcPr>
            <w:tcW w:w="520" w:type="dxa"/>
            <w:tcBorders>
              <w:top w:val="single" w:sz="4" w:space="0" w:color="DAE2DE"/>
              <w:left w:val="single" w:sz="4" w:space="0" w:color="DAE2DE"/>
              <w:bottom w:val="single" w:sz="4" w:space="0" w:color="DAE2DE"/>
              <w:right w:val="single" w:sz="4" w:space="0" w:color="DAE2DE"/>
            </w:tcBorders>
            <w:shd w:val="clear" w:color="auto" w:fill="141D1A"/>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#141D1A</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Cards, sheets, dialogs</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surface-2</w:t>
            </w:r>
          </w:p>
        </w:tc>
        <w:tc>
          <w:tcPr>
            <w:tcW w:w="520" w:type="dxa"/>
            <w:tcBorders>
              <w:top w:val="single" w:sz="4" w:space="0" w:color="DAE2DE"/>
              <w:left w:val="single" w:sz="4" w:space="0" w:color="DAE2DE"/>
              <w:bottom w:val="single" w:sz="4" w:space="0" w:color="DAE2DE"/>
              <w:right w:val="single" w:sz="4" w:space="0" w:color="DAE2DE"/>
            </w:tcBorders>
            <w:shd w:val="clear" w:color="auto" w:fill="EFF3F1"/>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#EFF3F1</w:t>
            </w:r>
          </w:p>
        </w:tc>
        <w:tc>
          <w:tcPr>
            <w:tcW w:w="520" w:type="dxa"/>
            <w:tcBorders>
              <w:top w:val="single" w:sz="4" w:space="0" w:color="DAE2DE"/>
              <w:left w:val="single" w:sz="4" w:space="0" w:color="DAE2DE"/>
              <w:bottom w:val="single" w:sz="4" w:space="0" w:color="DAE2DE"/>
              <w:right w:val="single" w:sz="4" w:space="0" w:color="DAE2DE"/>
            </w:tcBorders>
            <w:shd w:val="clear" w:color="auto" w:fill="1A2521"/>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#1A2521</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Subtle fills, table headers</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surface-3</w:t>
            </w:r>
          </w:p>
        </w:tc>
        <w:tc>
          <w:tcPr>
            <w:tcW w:w="520" w:type="dxa"/>
            <w:tcBorders>
              <w:top w:val="single" w:sz="4" w:space="0" w:color="DAE2DE"/>
              <w:left w:val="single" w:sz="4" w:space="0" w:color="DAE2DE"/>
              <w:bottom w:val="single" w:sz="4" w:space="0" w:color="DAE2DE"/>
              <w:right w:val="single" w:sz="4" w:space="0" w:color="DAE2DE"/>
            </w:tcBorders>
            <w:shd w:val="clear" w:color="auto" w:fill="E3E9E6"/>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#E3E9E6</w:t>
            </w:r>
          </w:p>
        </w:tc>
        <w:tc>
          <w:tcPr>
            <w:tcW w:w="520" w:type="dxa"/>
            <w:tcBorders>
              <w:top w:val="single" w:sz="4" w:space="0" w:color="DAE2DE"/>
              <w:left w:val="single" w:sz="4" w:space="0" w:color="DAE2DE"/>
              <w:bottom w:val="single" w:sz="4" w:space="0" w:color="DAE2DE"/>
              <w:right w:val="single" w:sz="4" w:space="0" w:color="DAE2DE"/>
            </w:tcBorders>
            <w:shd w:val="clear" w:color="auto" w:fill="22302B"/>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#22302B</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Pressed and selected fills</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border</w:t>
            </w:r>
          </w:p>
        </w:tc>
        <w:tc>
          <w:tcPr>
            <w:tcW w:w="520" w:type="dxa"/>
            <w:tcBorders>
              <w:top w:val="single" w:sz="4" w:space="0" w:color="DAE2DE"/>
              <w:left w:val="single" w:sz="4" w:space="0" w:color="DAE2DE"/>
              <w:bottom w:val="single" w:sz="4" w:space="0" w:color="DAE2DE"/>
              <w:right w:val="single" w:sz="4" w:space="0" w:color="DAE2DE"/>
            </w:tcBorders>
            <w:shd w:val="clear" w:color="auto" w:fill="DAE2DE"/>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#DAE2DE</w:t>
            </w:r>
          </w:p>
        </w:tc>
        <w:tc>
          <w:tcPr>
            <w:tcW w:w="520" w:type="dxa"/>
            <w:tcBorders>
              <w:top w:val="single" w:sz="4" w:space="0" w:color="DAE2DE"/>
              <w:left w:val="single" w:sz="4" w:space="0" w:color="DAE2DE"/>
              <w:bottom w:val="single" w:sz="4" w:space="0" w:color="DAE2DE"/>
              <w:right w:val="single" w:sz="4" w:space="0" w:color="DAE2DE"/>
            </w:tcBorders>
            <w:shd w:val="clear" w:color="auto" w:fill="2A3833"/>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#2A3833</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Dividers and card edges</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border-strong</w:t>
            </w:r>
          </w:p>
        </w:tc>
        <w:tc>
          <w:tcPr>
            <w:tcW w:w="520" w:type="dxa"/>
            <w:tcBorders>
              <w:top w:val="single" w:sz="4" w:space="0" w:color="DAE2DE"/>
              <w:left w:val="single" w:sz="4" w:space="0" w:color="DAE2DE"/>
              <w:bottom w:val="single" w:sz="4" w:space="0" w:color="DAE2DE"/>
              <w:right w:val="single" w:sz="4" w:space="0" w:color="DAE2DE"/>
            </w:tcBorders>
            <w:shd w:val="clear" w:color="auto" w:fill="BFCAC5"/>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#BFCAC5</w:t>
            </w:r>
          </w:p>
        </w:tc>
        <w:tc>
          <w:tcPr>
            <w:tcW w:w="520" w:type="dxa"/>
            <w:tcBorders>
              <w:top w:val="single" w:sz="4" w:space="0" w:color="DAE2DE"/>
              <w:left w:val="single" w:sz="4" w:space="0" w:color="DAE2DE"/>
              <w:bottom w:val="single" w:sz="4" w:space="0" w:color="DAE2DE"/>
              <w:right w:val="single" w:sz="4" w:space="0" w:color="DAE2DE"/>
            </w:tcBorders>
            <w:shd w:val="clear" w:color="auto" w:fill="3B4C46"/>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#3B4C46</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Input outlines</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text</w:t>
            </w:r>
          </w:p>
        </w:tc>
        <w:tc>
          <w:tcPr>
            <w:tcW w:w="520" w:type="dxa"/>
            <w:tcBorders>
              <w:top w:val="single" w:sz="4" w:space="0" w:color="DAE2DE"/>
              <w:left w:val="single" w:sz="4" w:space="0" w:color="DAE2DE"/>
              <w:bottom w:val="single" w:sz="4" w:space="0" w:color="DAE2DE"/>
              <w:right w:val="single" w:sz="4" w:space="0" w:color="DAE2DE"/>
            </w:tcBorders>
            <w:shd w:val="clear" w:color="auto" w:fill="13201C"/>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#13201C</w:t>
            </w:r>
          </w:p>
        </w:tc>
        <w:tc>
          <w:tcPr>
            <w:tcW w:w="520" w:type="dxa"/>
            <w:tcBorders>
              <w:top w:val="single" w:sz="4" w:space="0" w:color="DAE2DE"/>
              <w:left w:val="single" w:sz="4" w:space="0" w:color="DAE2DE"/>
              <w:bottom w:val="single" w:sz="4" w:space="0" w:color="DAE2DE"/>
              <w:right w:val="single" w:sz="4" w:space="0" w:color="DAE2DE"/>
            </w:tcBorders>
            <w:shd w:val="clear" w:color="auto" w:fill="E7EEEB"/>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#E7EEEB</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Main text</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text-2</w:t>
            </w:r>
          </w:p>
        </w:tc>
        <w:tc>
          <w:tcPr>
            <w:tcW w:w="520" w:type="dxa"/>
            <w:tcBorders>
              <w:top w:val="single" w:sz="4" w:space="0" w:color="DAE2DE"/>
              <w:left w:val="single" w:sz="4" w:space="0" w:color="DAE2DE"/>
              <w:bottom w:val="single" w:sz="4" w:space="0" w:color="DAE2DE"/>
              <w:right w:val="single" w:sz="4" w:space="0" w:color="DAE2DE"/>
            </w:tcBorders>
            <w:shd w:val="clear" w:color="auto" w:fill="44514C"/>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#44514C</w:t>
            </w:r>
          </w:p>
        </w:tc>
        <w:tc>
          <w:tcPr>
            <w:tcW w:w="520" w:type="dxa"/>
            <w:tcBorders>
              <w:top w:val="single" w:sz="4" w:space="0" w:color="DAE2DE"/>
              <w:left w:val="single" w:sz="4" w:space="0" w:color="DAE2DE"/>
              <w:bottom w:val="single" w:sz="4" w:space="0" w:color="DAE2DE"/>
              <w:right w:val="single" w:sz="4" w:space="0" w:color="DAE2DE"/>
            </w:tcBorders>
            <w:shd w:val="clear" w:color="auto" w:fill="B6C3BE"/>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#B6C3BE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Secondary text</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text-3</w:t>
            </w:r>
          </w:p>
        </w:tc>
        <w:tc>
          <w:tcPr>
            <w:tcW w:w="520" w:type="dxa"/>
            <w:tcBorders>
              <w:top w:val="single" w:sz="4" w:space="0" w:color="DAE2DE"/>
              <w:left w:val="single" w:sz="4" w:space="0" w:color="DAE2DE"/>
              <w:bottom w:val="single" w:sz="4" w:space="0" w:color="DAE2DE"/>
              <w:right w:val="single" w:sz="4" w:space="0" w:color="DAE2DE"/>
            </w:tcBorders>
            <w:shd w:val="clear" w:color="auto" w:fill="5F6C67"/>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#5F6C67</w:t>
            </w:r>
          </w:p>
        </w:tc>
        <w:tc>
          <w:tcPr>
            <w:tcW w:w="520" w:type="dxa"/>
            <w:tcBorders>
              <w:top w:val="single" w:sz="4" w:space="0" w:color="DAE2DE"/>
              <w:left w:val="single" w:sz="4" w:space="0" w:color="DAE2DE"/>
              <w:bottom w:val="single" w:sz="4" w:space="0" w:color="DAE2DE"/>
              <w:right w:val="single" w:sz="4" w:space="0" w:color="DAE2DE"/>
            </w:tcBorders>
            <w:shd w:val="clear" w:color="auto" w:fill="8F9D98"/>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#8F9D98</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Hints, captions, placeholders</w:t>
            </w:r>
          </w:p>
        </w:tc>
      </w:tr>
    </w:tbl>
    <w:p w:rsidR="00DD24DB" w:rsidRDefault="00DD24DB">
      <w:pPr>
        <w:spacing w:after="120"/>
      </w:pPr>
    </w:p>
    <w:p w:rsidR="00DD24DB" w:rsidRDefault="008D5BF2">
      <w:pPr>
        <w:pStyle w:val="Heading2"/>
        <w:keepNext/>
      </w:pPr>
      <w:bookmarkStart w:id="11" w:name="_Toc242382246"/>
      <w:r>
        <w:t>Colour: brand and deals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545"/>
        <w:gridCol w:w="1038"/>
        <w:gridCol w:w="534"/>
        <w:gridCol w:w="1038"/>
        <w:gridCol w:w="4548"/>
      </w:tblGrid>
      <w:tr w:rsidR="00DD24DB">
        <w:trPr>
          <w:cantSplit/>
          <w:tblHeader/>
        </w:trPr>
        <w:tc>
          <w:tcPr>
            <w:tcW w:w="166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Token</w:t>
            </w:r>
          </w:p>
        </w:tc>
        <w:tc>
          <w:tcPr>
            <w:tcW w:w="5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Light</w:t>
            </w:r>
          </w:p>
        </w:tc>
        <w:tc>
          <w:tcPr>
            <w:tcW w:w="104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Hex</w:t>
            </w:r>
          </w:p>
        </w:tc>
        <w:tc>
          <w:tcPr>
            <w:tcW w:w="5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Dark</w:t>
            </w:r>
          </w:p>
        </w:tc>
        <w:tc>
          <w:tcPr>
            <w:tcW w:w="104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Hex</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Use</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brand</w:t>
            </w:r>
          </w:p>
        </w:tc>
        <w:tc>
          <w:tcPr>
            <w:tcW w:w="520" w:type="dxa"/>
            <w:tcBorders>
              <w:top w:val="single" w:sz="4" w:space="0" w:color="DAE2DE"/>
              <w:left w:val="single" w:sz="4" w:space="0" w:color="DAE2DE"/>
              <w:bottom w:val="single" w:sz="4" w:space="0" w:color="DAE2DE"/>
              <w:right w:val="single" w:sz="4" w:space="0" w:color="DAE2DE"/>
            </w:tcBorders>
            <w:shd w:val="clear" w:color="auto" w:fill="0B6E5F"/>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#0B6E5F</w:t>
            </w:r>
          </w:p>
        </w:tc>
        <w:tc>
          <w:tcPr>
            <w:tcW w:w="520" w:type="dxa"/>
            <w:tcBorders>
              <w:top w:val="single" w:sz="4" w:space="0" w:color="DAE2DE"/>
              <w:left w:val="single" w:sz="4" w:space="0" w:color="DAE2DE"/>
              <w:bottom w:val="single" w:sz="4" w:space="0" w:color="DAE2DE"/>
              <w:right w:val="single" w:sz="4" w:space="0" w:color="DAE2DE"/>
            </w:tcBorders>
            <w:shd w:val="clear" w:color="auto" w:fill="3CC2A6"/>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#3CC2A6</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Primary actions, active navigation, links, Official Store label</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brand-hover</w:t>
            </w:r>
          </w:p>
        </w:tc>
        <w:tc>
          <w:tcPr>
            <w:tcW w:w="520" w:type="dxa"/>
            <w:tcBorders>
              <w:top w:val="single" w:sz="4" w:space="0" w:color="DAE2DE"/>
              <w:left w:val="single" w:sz="4" w:space="0" w:color="DAE2DE"/>
              <w:bottom w:val="single" w:sz="4" w:space="0" w:color="DAE2DE"/>
              <w:right w:val="single" w:sz="4" w:space="0" w:color="DAE2DE"/>
            </w:tcBorders>
            <w:shd w:val="clear" w:color="auto" w:fill="085A4E"/>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#085A4E</w:t>
            </w:r>
          </w:p>
        </w:tc>
        <w:tc>
          <w:tcPr>
            <w:tcW w:w="520" w:type="dxa"/>
            <w:tcBorders>
              <w:top w:val="single" w:sz="4" w:space="0" w:color="DAE2DE"/>
              <w:left w:val="single" w:sz="4" w:space="0" w:color="DAE2DE"/>
              <w:bottom w:val="single" w:sz="4" w:space="0" w:color="DAE2DE"/>
              <w:right w:val="single" w:sz="4" w:space="0" w:color="DAE2DE"/>
            </w:tcBorders>
            <w:shd w:val="clear" w:color="auto" w:fill="5BD3BA"/>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#5BD3BA</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Hover and pressed brand</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brand-soft</w:t>
            </w:r>
          </w:p>
        </w:tc>
        <w:tc>
          <w:tcPr>
            <w:tcW w:w="5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#E2F1ED</w:t>
            </w:r>
          </w:p>
        </w:tc>
        <w:tc>
          <w:tcPr>
            <w:tcW w:w="520" w:type="dxa"/>
            <w:tcBorders>
              <w:top w:val="single" w:sz="4" w:space="0" w:color="DAE2DE"/>
              <w:left w:val="single" w:sz="4" w:space="0" w:color="DAE2DE"/>
              <w:bottom w:val="single" w:sz="4" w:space="0" w:color="DAE2DE"/>
              <w:right w:val="single" w:sz="4" w:space="0" w:color="DAE2DE"/>
            </w:tcBorders>
            <w:shd w:val="clear" w:color="auto" w:fill="12332C"/>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#12332C</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Selected chips, soft brand fills</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brand-text</w:t>
            </w:r>
          </w:p>
        </w:tc>
        <w:tc>
          <w:tcPr>
            <w:tcW w:w="520" w:type="dxa"/>
            <w:tcBorders>
              <w:top w:val="single" w:sz="4" w:space="0" w:color="DAE2DE"/>
              <w:left w:val="single" w:sz="4" w:space="0" w:color="DAE2DE"/>
              <w:bottom w:val="single" w:sz="4" w:space="0" w:color="DAE2DE"/>
              <w:right w:val="single" w:sz="4" w:space="0" w:color="DAE2DE"/>
            </w:tcBorders>
            <w:shd w:val="clear" w:color="auto" w:fill="08604F"/>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#08604F</w:t>
            </w:r>
          </w:p>
        </w:tc>
        <w:tc>
          <w:tcPr>
            <w:tcW w:w="520" w:type="dxa"/>
            <w:tcBorders>
              <w:top w:val="single" w:sz="4" w:space="0" w:color="DAE2DE"/>
              <w:left w:val="single" w:sz="4" w:space="0" w:color="DAE2DE"/>
              <w:bottom w:val="single" w:sz="4" w:space="0" w:color="DAE2DE"/>
              <w:right w:val="single" w:sz="4" w:space="0" w:color="DAE2DE"/>
            </w:tcBorders>
            <w:shd w:val="clear" w:color="auto" w:fill="63D6BD"/>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#63D6BD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Brand-coloured text on soft fills</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on-brand</w:t>
            </w:r>
          </w:p>
        </w:tc>
        <w:tc>
          <w:tcPr>
            <w:tcW w:w="520" w:type="dxa"/>
            <w:tcBorders>
              <w:top w:val="single" w:sz="4" w:space="0" w:color="DAE2DE"/>
              <w:left w:val="single" w:sz="4" w:space="0" w:color="DAE2DE"/>
              <w:bottom w:val="single" w:sz="4" w:space="0" w:color="DAE2DE"/>
              <w:right w:val="single" w:sz="4" w:space="0" w:color="DAE2DE"/>
            </w:tcBorders>
            <w:shd w:val="clear" w:color="auto" w:fill="FFFFFF"/>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#FFFFFF</w:t>
            </w:r>
          </w:p>
        </w:tc>
        <w:tc>
          <w:tcPr>
            <w:tcW w:w="520" w:type="dxa"/>
            <w:tcBorders>
              <w:top w:val="single" w:sz="4" w:space="0" w:color="DAE2DE"/>
              <w:left w:val="single" w:sz="4" w:space="0" w:color="DAE2DE"/>
              <w:bottom w:val="single" w:sz="4" w:space="0" w:color="DAE2DE"/>
              <w:right w:val="single" w:sz="4" w:space="0" w:color="DAE2DE"/>
            </w:tcBorders>
            <w:shd w:val="clear" w:color="auto" w:fill="04201A"/>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#04201A</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Text and icons on brand</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deal</w:t>
            </w:r>
          </w:p>
        </w:tc>
        <w:tc>
          <w:tcPr>
            <w:tcW w:w="520" w:type="dxa"/>
            <w:tcBorders>
              <w:top w:val="single" w:sz="4" w:space="0" w:color="DAE2DE"/>
              <w:left w:val="single" w:sz="4" w:space="0" w:color="DAE2DE"/>
              <w:bottom w:val="single" w:sz="4" w:space="0" w:color="DAE2DE"/>
              <w:right w:val="single" w:sz="4" w:space="0" w:color="DAE2DE"/>
            </w:tcBorders>
            <w:shd w:val="clear" w:color="auto" w:fill="C2410C"/>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#C2410C</w:t>
            </w:r>
          </w:p>
        </w:tc>
        <w:tc>
          <w:tcPr>
            <w:tcW w:w="520" w:type="dxa"/>
            <w:tcBorders>
              <w:top w:val="single" w:sz="4" w:space="0" w:color="DAE2DE"/>
              <w:left w:val="single" w:sz="4" w:space="0" w:color="DAE2DE"/>
              <w:bottom w:val="single" w:sz="4" w:space="0" w:color="DAE2DE"/>
              <w:right w:val="single" w:sz="4" w:space="0" w:color="DAE2DE"/>
            </w:tcBorders>
            <w:shd w:val="clear" w:color="auto" w:fill="F07A3E"/>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#F07A3E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Sale prices, discount badges, flash-sale timers only</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deal-soft</w:t>
            </w:r>
          </w:p>
        </w:tc>
        <w:tc>
          <w:tcPr>
            <w:tcW w:w="520" w:type="dxa"/>
            <w:tcBorders>
              <w:top w:val="single" w:sz="4" w:space="0" w:color="DAE2DE"/>
              <w:left w:val="single" w:sz="4" w:space="0" w:color="DAE2DE"/>
              <w:bottom w:val="single" w:sz="4" w:space="0" w:color="DAE2DE"/>
              <w:right w:val="single" w:sz="4" w:space="0" w:color="DAE2DE"/>
            </w:tcBorders>
            <w:shd w:val="clear" w:color="auto" w:fill="FFF0E6"/>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#FFF0E6</w:t>
            </w:r>
          </w:p>
        </w:tc>
        <w:tc>
          <w:tcPr>
            <w:tcW w:w="520" w:type="dxa"/>
            <w:tcBorders>
              <w:top w:val="single" w:sz="4" w:space="0" w:color="DAE2DE"/>
              <w:left w:val="single" w:sz="4" w:space="0" w:color="DAE2DE"/>
              <w:bottom w:val="single" w:sz="4" w:space="0" w:color="DAE2DE"/>
              <w:right w:val="single" w:sz="4" w:space="0" w:color="DAE2DE"/>
            </w:tcBorders>
            <w:shd w:val="clear" w:color="auto" w:fill="3A2015"/>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#3A2015</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Deal badge fill</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deal-text</w:t>
            </w:r>
          </w:p>
        </w:tc>
        <w:tc>
          <w:tcPr>
            <w:tcW w:w="520" w:type="dxa"/>
            <w:tcBorders>
              <w:top w:val="single" w:sz="4" w:space="0" w:color="DAE2DE"/>
              <w:left w:val="single" w:sz="4" w:space="0" w:color="DAE2DE"/>
              <w:bottom w:val="single" w:sz="4" w:space="0" w:color="DAE2DE"/>
              <w:right w:val="single" w:sz="4" w:space="0" w:color="DAE2DE"/>
            </w:tcBorders>
            <w:shd w:val="clear" w:color="auto" w:fill="B03A09"/>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#B03A09</w:t>
            </w:r>
          </w:p>
        </w:tc>
        <w:tc>
          <w:tcPr>
            <w:tcW w:w="520" w:type="dxa"/>
            <w:tcBorders>
              <w:top w:val="single" w:sz="4" w:space="0" w:color="DAE2DE"/>
              <w:left w:val="single" w:sz="4" w:space="0" w:color="DAE2DE"/>
              <w:bottom w:val="single" w:sz="4" w:space="0" w:color="DAE2DE"/>
              <w:right w:val="single" w:sz="4" w:space="0" w:color="DAE2DE"/>
            </w:tcBorders>
            <w:shd w:val="clear" w:color="auto" w:fill="FF9C66"/>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#FF9C66</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Deal text on soft fills</w:t>
            </w:r>
          </w:p>
        </w:tc>
      </w:tr>
    </w:tbl>
    <w:p w:rsidR="00DD24DB" w:rsidRDefault="00DD24DB">
      <w:pPr>
        <w:spacing w:after="120"/>
      </w:pPr>
    </w:p>
    <w:p w:rsidR="00DD24DB" w:rsidRDefault="008D5BF2">
      <w:pPr>
        <w:pStyle w:val="Heading2"/>
        <w:keepNext/>
      </w:pPr>
      <w:bookmarkStart w:id="12" w:name="_Toc242382247"/>
      <w:r>
        <w:t>Colour: status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8"/>
        <w:gridCol w:w="545"/>
        <w:gridCol w:w="1038"/>
        <w:gridCol w:w="534"/>
        <w:gridCol w:w="1038"/>
        <w:gridCol w:w="4547"/>
      </w:tblGrid>
      <w:tr w:rsidR="00DD24DB">
        <w:trPr>
          <w:cantSplit/>
          <w:tblHeader/>
        </w:trPr>
        <w:tc>
          <w:tcPr>
            <w:tcW w:w="166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Token</w:t>
            </w:r>
          </w:p>
        </w:tc>
        <w:tc>
          <w:tcPr>
            <w:tcW w:w="5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Light</w:t>
            </w:r>
          </w:p>
        </w:tc>
        <w:tc>
          <w:tcPr>
            <w:tcW w:w="104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Hex</w:t>
            </w:r>
          </w:p>
        </w:tc>
        <w:tc>
          <w:tcPr>
            <w:tcW w:w="5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Dark</w:t>
            </w:r>
          </w:p>
        </w:tc>
        <w:tc>
          <w:tcPr>
            <w:tcW w:w="104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Hex</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Use</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success</w:t>
            </w:r>
          </w:p>
        </w:tc>
        <w:tc>
          <w:tcPr>
            <w:tcW w:w="520" w:type="dxa"/>
            <w:tcBorders>
              <w:top w:val="single" w:sz="4" w:space="0" w:color="DAE2DE"/>
              <w:left w:val="single" w:sz="4" w:space="0" w:color="DAE2DE"/>
              <w:bottom w:val="single" w:sz="4" w:space="0" w:color="DAE2DE"/>
              <w:right w:val="single" w:sz="4" w:space="0" w:color="DAE2DE"/>
            </w:tcBorders>
            <w:shd w:val="clear" w:color="auto" w:fill="157A3F"/>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#157A3F</w:t>
            </w:r>
          </w:p>
        </w:tc>
        <w:tc>
          <w:tcPr>
            <w:tcW w:w="520" w:type="dxa"/>
            <w:tcBorders>
              <w:top w:val="single" w:sz="4" w:space="0" w:color="DAE2DE"/>
              <w:left w:val="single" w:sz="4" w:space="0" w:color="DAE2DE"/>
              <w:bottom w:val="single" w:sz="4" w:space="0" w:color="DAE2DE"/>
              <w:right w:val="single" w:sz="4" w:space="0" w:color="DAE2DE"/>
            </w:tcBorders>
            <w:shd w:val="clear" w:color="auto" w:fill="4FCB82"/>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#4FCB82</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Completed, delivered, paid</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success-soft</w:t>
            </w:r>
          </w:p>
        </w:tc>
        <w:tc>
          <w:tcPr>
            <w:tcW w:w="520" w:type="dxa"/>
            <w:tcBorders>
              <w:top w:val="single" w:sz="4" w:space="0" w:color="DAE2DE"/>
              <w:left w:val="single" w:sz="4" w:space="0" w:color="DAE2DE"/>
              <w:bottom w:val="single" w:sz="4" w:space="0" w:color="DAE2DE"/>
              <w:right w:val="single" w:sz="4" w:space="0" w:color="DAE2DE"/>
            </w:tcBorders>
            <w:shd w:val="clear" w:color="auto" w:fill="E5F5EB"/>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#E5F5EB</w:t>
            </w:r>
          </w:p>
        </w:tc>
        <w:tc>
          <w:tcPr>
            <w:tcW w:w="520" w:type="dxa"/>
            <w:tcBorders>
              <w:top w:val="single" w:sz="4" w:space="0" w:color="DAE2DE"/>
              <w:left w:val="single" w:sz="4" w:space="0" w:color="DAE2DE"/>
              <w:bottom w:val="single" w:sz="4" w:space="0" w:color="DAE2DE"/>
              <w:right w:val="single" w:sz="4" w:space="0" w:color="DAE2DE"/>
            </w:tcBorders>
            <w:shd w:val="clear" w:color="auto" w:fill="12301F"/>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#12301F</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Success fill</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lastRenderedPageBreak/>
              <w:t>warning</w:t>
            </w:r>
          </w:p>
        </w:tc>
        <w:tc>
          <w:tcPr>
            <w:tcW w:w="520" w:type="dxa"/>
            <w:tcBorders>
              <w:top w:val="single" w:sz="4" w:space="0" w:color="DAE2DE"/>
              <w:left w:val="single" w:sz="4" w:space="0" w:color="DAE2DE"/>
              <w:bottom w:val="single" w:sz="4" w:space="0" w:color="DAE2DE"/>
              <w:right w:val="single" w:sz="4" w:space="0" w:color="DAE2DE"/>
            </w:tcBorders>
            <w:shd w:val="clear" w:color="auto" w:fill="9A5A06"/>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#9A5A06</w:t>
            </w:r>
          </w:p>
        </w:tc>
        <w:tc>
          <w:tcPr>
            <w:tcW w:w="520" w:type="dxa"/>
            <w:tcBorders>
              <w:top w:val="single" w:sz="4" w:space="0" w:color="DAE2DE"/>
              <w:left w:val="single" w:sz="4" w:space="0" w:color="DAE2DE"/>
              <w:bottom w:val="single" w:sz="4" w:space="0" w:color="DAE2DE"/>
              <w:right w:val="single" w:sz="4" w:space="0" w:color="DAE2DE"/>
            </w:tcBorders>
            <w:shd w:val="clear" w:color="auto" w:fill="EDB04F"/>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#EDB04F</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Needs attention, due soon</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warning-soft</w:t>
            </w:r>
          </w:p>
        </w:tc>
        <w:tc>
          <w:tcPr>
            <w:tcW w:w="520" w:type="dxa"/>
            <w:tcBorders>
              <w:top w:val="single" w:sz="4" w:space="0" w:color="DAE2DE"/>
              <w:left w:val="single" w:sz="4" w:space="0" w:color="DAE2DE"/>
              <w:bottom w:val="single" w:sz="4" w:space="0" w:color="DAE2DE"/>
              <w:right w:val="single" w:sz="4" w:space="0" w:color="DAE2DE"/>
            </w:tcBorders>
            <w:shd w:val="clear" w:color="auto" w:fill="FCF1DC"/>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#FCF1DC</w:t>
            </w:r>
          </w:p>
        </w:tc>
        <w:tc>
          <w:tcPr>
            <w:tcW w:w="520" w:type="dxa"/>
            <w:tcBorders>
              <w:top w:val="single" w:sz="4" w:space="0" w:color="DAE2DE"/>
              <w:left w:val="single" w:sz="4" w:space="0" w:color="DAE2DE"/>
              <w:bottom w:val="single" w:sz="4" w:space="0" w:color="DAE2DE"/>
              <w:right w:val="single" w:sz="4" w:space="0" w:color="DAE2DE"/>
            </w:tcBorders>
            <w:shd w:val="clear" w:color="auto" w:fill="33260F"/>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#33260F</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Warning fill</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danger</w:t>
            </w:r>
          </w:p>
        </w:tc>
        <w:tc>
          <w:tcPr>
            <w:tcW w:w="520" w:type="dxa"/>
            <w:tcBorders>
              <w:top w:val="single" w:sz="4" w:space="0" w:color="DAE2DE"/>
              <w:left w:val="single" w:sz="4" w:space="0" w:color="DAE2DE"/>
              <w:bottom w:val="single" w:sz="4" w:space="0" w:color="DAE2DE"/>
              <w:right w:val="single" w:sz="4" w:space="0" w:color="DAE2DE"/>
            </w:tcBorders>
            <w:shd w:val="clear" w:color="auto" w:fill="B42318"/>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#B42318</w:t>
            </w:r>
          </w:p>
        </w:tc>
        <w:tc>
          <w:tcPr>
            <w:tcW w:w="520" w:type="dxa"/>
            <w:tcBorders>
              <w:top w:val="single" w:sz="4" w:space="0" w:color="DAE2DE"/>
              <w:left w:val="single" w:sz="4" w:space="0" w:color="DAE2DE"/>
              <w:bottom w:val="single" w:sz="4" w:space="0" w:color="DAE2DE"/>
              <w:right w:val="single" w:sz="4" w:space="0" w:color="DAE2DE"/>
            </w:tcBorders>
            <w:shd w:val="clear" w:color="auto" w:fill="FF7E72"/>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#FF7E72</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Errors, failed, overdue, destructive actions</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danger-soft</w:t>
            </w:r>
          </w:p>
        </w:tc>
        <w:tc>
          <w:tcPr>
            <w:tcW w:w="520" w:type="dxa"/>
            <w:tcBorders>
              <w:top w:val="single" w:sz="4" w:space="0" w:color="DAE2DE"/>
              <w:left w:val="single" w:sz="4" w:space="0" w:color="DAE2DE"/>
              <w:bottom w:val="single" w:sz="4" w:space="0" w:color="DAE2DE"/>
              <w:right w:val="single" w:sz="4" w:space="0" w:color="DAE2DE"/>
            </w:tcBorders>
            <w:shd w:val="clear" w:color="auto" w:fill="FCE9E7"/>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#FCE9E7</w:t>
            </w:r>
          </w:p>
        </w:tc>
        <w:tc>
          <w:tcPr>
            <w:tcW w:w="520" w:type="dxa"/>
            <w:tcBorders>
              <w:top w:val="single" w:sz="4" w:space="0" w:color="DAE2DE"/>
              <w:left w:val="single" w:sz="4" w:space="0" w:color="DAE2DE"/>
              <w:bottom w:val="single" w:sz="4" w:space="0" w:color="DAE2DE"/>
              <w:right w:val="single" w:sz="4" w:space="0" w:color="DAE2DE"/>
            </w:tcBorders>
            <w:shd w:val="clear" w:color="auto" w:fill="3A1815"/>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#3A1815</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Danger fill</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info</w:t>
            </w:r>
          </w:p>
        </w:tc>
        <w:tc>
          <w:tcPr>
            <w:tcW w:w="520" w:type="dxa"/>
            <w:tcBorders>
              <w:top w:val="single" w:sz="4" w:space="0" w:color="DAE2DE"/>
              <w:left w:val="single" w:sz="4" w:space="0" w:color="DAE2DE"/>
              <w:bottom w:val="single" w:sz="4" w:space="0" w:color="DAE2DE"/>
              <w:right w:val="single" w:sz="4" w:space="0" w:color="DAE2DE"/>
            </w:tcBorders>
            <w:shd w:val="clear" w:color="auto" w:fill="1F5BC4"/>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#1F5BC4</w:t>
            </w:r>
          </w:p>
        </w:tc>
        <w:tc>
          <w:tcPr>
            <w:tcW w:w="520" w:type="dxa"/>
            <w:tcBorders>
              <w:top w:val="single" w:sz="4" w:space="0" w:color="DAE2DE"/>
              <w:left w:val="single" w:sz="4" w:space="0" w:color="DAE2DE"/>
              <w:bottom w:val="single" w:sz="4" w:space="0" w:color="DAE2DE"/>
              <w:right w:val="single" w:sz="4" w:space="0" w:color="DAE2DE"/>
            </w:tcBorders>
            <w:shd w:val="clear" w:color="auto" w:fill="82AAFF"/>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#82AAFF</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Information, in progress</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info-soft</w:t>
            </w:r>
          </w:p>
        </w:tc>
        <w:tc>
          <w:tcPr>
            <w:tcW w:w="520" w:type="dxa"/>
            <w:tcBorders>
              <w:top w:val="single" w:sz="4" w:space="0" w:color="DAE2DE"/>
              <w:left w:val="single" w:sz="4" w:space="0" w:color="DAE2DE"/>
              <w:bottom w:val="single" w:sz="4" w:space="0" w:color="DAE2DE"/>
              <w:right w:val="single" w:sz="4" w:space="0" w:color="DAE2DE"/>
            </w:tcBorders>
            <w:shd w:val="clear" w:color="auto" w:fill="E8F0FD"/>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#E8F0FD</w:t>
            </w:r>
          </w:p>
        </w:tc>
        <w:tc>
          <w:tcPr>
            <w:tcW w:w="520" w:type="dxa"/>
            <w:tcBorders>
              <w:top w:val="single" w:sz="4" w:space="0" w:color="DAE2DE"/>
              <w:left w:val="single" w:sz="4" w:space="0" w:color="DAE2DE"/>
              <w:bottom w:val="single" w:sz="4" w:space="0" w:color="DAE2DE"/>
              <w:right w:val="single" w:sz="4" w:space="0" w:color="DAE2DE"/>
            </w:tcBorders>
            <w:shd w:val="clear" w:color="auto" w:fill="15233F"/>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#15233F</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Info fill</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star</w:t>
            </w:r>
          </w:p>
        </w:tc>
        <w:tc>
          <w:tcPr>
            <w:tcW w:w="520" w:type="dxa"/>
            <w:tcBorders>
              <w:top w:val="single" w:sz="4" w:space="0" w:color="DAE2DE"/>
              <w:left w:val="single" w:sz="4" w:space="0" w:color="DAE2DE"/>
              <w:bottom w:val="single" w:sz="4" w:space="0" w:color="DAE2DE"/>
              <w:right w:val="single" w:sz="4" w:space="0" w:color="DAE2DE"/>
            </w:tcBorders>
            <w:shd w:val="clear" w:color="auto" w:fill="D98E04"/>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#D98E04</w:t>
            </w:r>
          </w:p>
        </w:tc>
        <w:tc>
          <w:tcPr>
            <w:tcW w:w="520" w:type="dxa"/>
            <w:tcBorders>
              <w:top w:val="single" w:sz="4" w:space="0" w:color="DAE2DE"/>
              <w:left w:val="single" w:sz="4" w:space="0" w:color="DAE2DE"/>
              <w:bottom w:val="single" w:sz="4" w:space="0" w:color="DAE2DE"/>
              <w:right w:val="single" w:sz="4" w:space="0" w:color="DAE2DE"/>
            </w:tcBorders>
            <w:shd w:val="clear" w:color="auto" w:fill="F0B23A"/>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#F0B23A</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Rating stars</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focus</w:t>
            </w:r>
          </w:p>
        </w:tc>
        <w:tc>
          <w:tcPr>
            <w:tcW w:w="520" w:type="dxa"/>
            <w:tcBorders>
              <w:top w:val="single" w:sz="4" w:space="0" w:color="DAE2DE"/>
              <w:left w:val="single" w:sz="4" w:space="0" w:color="DAE2DE"/>
              <w:bottom w:val="single" w:sz="4" w:space="0" w:color="DAE2DE"/>
              <w:right w:val="single" w:sz="4" w:space="0" w:color="DAE2DE"/>
            </w:tcBorders>
            <w:shd w:val="clear" w:color="auto" w:fill="1F5BC4"/>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#1F5BC4</w:t>
            </w:r>
          </w:p>
        </w:tc>
        <w:tc>
          <w:tcPr>
            <w:tcW w:w="520" w:type="dxa"/>
            <w:tcBorders>
              <w:top w:val="single" w:sz="4" w:space="0" w:color="DAE2DE"/>
              <w:left w:val="single" w:sz="4" w:space="0" w:color="DAE2DE"/>
              <w:bottom w:val="single" w:sz="4" w:space="0" w:color="DAE2DE"/>
              <w:right w:val="single" w:sz="4" w:space="0" w:color="DAE2DE"/>
            </w:tcBorders>
            <w:shd w:val="clear" w:color="auto" w:fill="82AAFF"/>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#82AAFF</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Keyboard focus ring</w:t>
            </w:r>
          </w:p>
        </w:tc>
      </w:tr>
    </w:tbl>
    <w:p w:rsidR="00DD24DB" w:rsidRDefault="00DD24DB">
      <w:pPr>
        <w:spacing w:after="120"/>
      </w:pPr>
    </w:p>
    <w:p w:rsidR="00DD24DB" w:rsidRDefault="008D5BF2">
      <w:pPr>
        <w:pStyle w:val="Heading2"/>
        <w:keepNext/>
      </w:pPr>
      <w:bookmarkStart w:id="13" w:name="_Toc242382248"/>
      <w:r>
        <w:t>Colour: charts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545"/>
        <w:gridCol w:w="1038"/>
        <w:gridCol w:w="534"/>
        <w:gridCol w:w="1038"/>
        <w:gridCol w:w="4548"/>
      </w:tblGrid>
      <w:tr w:rsidR="00DD24DB">
        <w:trPr>
          <w:cantSplit/>
          <w:tblHeader/>
        </w:trPr>
        <w:tc>
          <w:tcPr>
            <w:tcW w:w="166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Token</w:t>
            </w:r>
          </w:p>
        </w:tc>
        <w:tc>
          <w:tcPr>
            <w:tcW w:w="5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Light</w:t>
            </w:r>
          </w:p>
        </w:tc>
        <w:tc>
          <w:tcPr>
            <w:tcW w:w="104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Hex</w:t>
            </w:r>
          </w:p>
        </w:tc>
        <w:tc>
          <w:tcPr>
            <w:tcW w:w="52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Dark</w:t>
            </w:r>
          </w:p>
        </w:tc>
        <w:tc>
          <w:tcPr>
            <w:tcW w:w="104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Hex</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Use</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chart-1</w:t>
            </w:r>
          </w:p>
        </w:tc>
        <w:tc>
          <w:tcPr>
            <w:tcW w:w="520" w:type="dxa"/>
            <w:tcBorders>
              <w:top w:val="single" w:sz="4" w:space="0" w:color="DAE2DE"/>
              <w:left w:val="single" w:sz="4" w:space="0" w:color="DAE2DE"/>
              <w:bottom w:val="single" w:sz="4" w:space="0" w:color="DAE2DE"/>
              <w:right w:val="single" w:sz="4" w:space="0" w:color="DAE2DE"/>
            </w:tcBorders>
            <w:shd w:val="clear" w:color="auto" w:fill="0F8A73"/>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#0F8A73</w:t>
            </w:r>
          </w:p>
        </w:tc>
        <w:tc>
          <w:tcPr>
            <w:tcW w:w="520" w:type="dxa"/>
            <w:tcBorders>
              <w:top w:val="single" w:sz="4" w:space="0" w:color="DAE2DE"/>
              <w:left w:val="single" w:sz="4" w:space="0" w:color="DAE2DE"/>
              <w:bottom w:val="single" w:sz="4" w:space="0" w:color="DAE2DE"/>
              <w:right w:val="single" w:sz="4" w:space="0" w:color="DAE2DE"/>
            </w:tcBorders>
            <w:shd w:val="clear" w:color="auto" w:fill="25A587"/>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#25A587</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Series 1: Official Store</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chart-2</w:t>
            </w:r>
          </w:p>
        </w:tc>
        <w:tc>
          <w:tcPr>
            <w:tcW w:w="520" w:type="dxa"/>
            <w:tcBorders>
              <w:top w:val="single" w:sz="4" w:space="0" w:color="DAE2DE"/>
              <w:left w:val="single" w:sz="4" w:space="0" w:color="DAE2DE"/>
              <w:bottom w:val="single" w:sz="4" w:space="0" w:color="DAE2DE"/>
              <w:right w:val="single" w:sz="4" w:space="0" w:color="DAE2DE"/>
            </w:tcBorders>
            <w:shd w:val="clear" w:color="auto" w:fill="C77F14"/>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#C77F14</w:t>
            </w:r>
          </w:p>
        </w:tc>
        <w:tc>
          <w:tcPr>
            <w:tcW w:w="520" w:type="dxa"/>
            <w:tcBorders>
              <w:top w:val="single" w:sz="4" w:space="0" w:color="DAE2DE"/>
              <w:left w:val="single" w:sz="4" w:space="0" w:color="DAE2DE"/>
              <w:bottom w:val="single" w:sz="4" w:space="0" w:color="DAE2DE"/>
              <w:right w:val="single" w:sz="4" w:space="0" w:color="DAE2DE"/>
            </w:tcBorders>
            <w:shd w:val="clear" w:color="auto" w:fill="BD7C1C"/>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#BD7C1C</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Series 2: marketplace sellers</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chart-grid</w:t>
            </w:r>
          </w:p>
        </w:tc>
        <w:tc>
          <w:tcPr>
            <w:tcW w:w="520" w:type="dxa"/>
            <w:tcBorders>
              <w:top w:val="single" w:sz="4" w:space="0" w:color="DAE2DE"/>
              <w:left w:val="single" w:sz="4" w:space="0" w:color="DAE2DE"/>
              <w:bottom w:val="single" w:sz="4" w:space="0" w:color="DAE2DE"/>
              <w:right w:val="single" w:sz="4" w:space="0" w:color="DAE2DE"/>
            </w:tcBorders>
            <w:shd w:val="clear" w:color="auto" w:fill="E3E9E6"/>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#E3E9E6</w:t>
            </w:r>
          </w:p>
        </w:tc>
        <w:tc>
          <w:tcPr>
            <w:tcW w:w="520" w:type="dxa"/>
            <w:tcBorders>
              <w:top w:val="single" w:sz="4" w:space="0" w:color="DAE2DE"/>
              <w:left w:val="single" w:sz="4" w:space="0" w:color="DAE2DE"/>
              <w:bottom w:val="single" w:sz="4" w:space="0" w:color="DAE2DE"/>
              <w:right w:val="single" w:sz="4" w:space="0" w:color="DAE2DE"/>
            </w:tcBorders>
            <w:shd w:val="clear" w:color="auto" w:fill="26332E"/>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#26332E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Grid lines</w:t>
            </w:r>
          </w:p>
        </w:tc>
      </w:tr>
      <w:tr w:rsidR="00DD24DB">
        <w:trPr>
          <w:cantSplit/>
        </w:trPr>
        <w:tc>
          <w:tcPr>
            <w:tcW w:w="166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chart-axis</w:t>
            </w:r>
          </w:p>
        </w:tc>
        <w:tc>
          <w:tcPr>
            <w:tcW w:w="520" w:type="dxa"/>
            <w:tcBorders>
              <w:top w:val="single" w:sz="4" w:space="0" w:color="DAE2DE"/>
              <w:left w:val="single" w:sz="4" w:space="0" w:color="DAE2DE"/>
              <w:bottom w:val="single" w:sz="4" w:space="0" w:color="DAE2DE"/>
              <w:right w:val="single" w:sz="4" w:space="0" w:color="DAE2DE"/>
            </w:tcBorders>
            <w:shd w:val="clear" w:color="auto" w:fill="5F6C67"/>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#5F6C67</w:t>
            </w:r>
          </w:p>
        </w:tc>
        <w:tc>
          <w:tcPr>
            <w:tcW w:w="520" w:type="dxa"/>
            <w:tcBorders>
              <w:top w:val="single" w:sz="4" w:space="0" w:color="DAE2DE"/>
              <w:left w:val="single" w:sz="4" w:space="0" w:color="DAE2DE"/>
              <w:bottom w:val="single" w:sz="4" w:space="0" w:color="DAE2DE"/>
              <w:right w:val="single" w:sz="4" w:space="0" w:color="DAE2DE"/>
            </w:tcBorders>
            <w:shd w:val="clear" w:color="auto" w:fill="8F9D98"/>
            <w:tcMar>
              <w:top w:w="60" w:type="dxa"/>
              <w:left w:w="100" w:type="dxa"/>
              <w:bottom w:w="60" w:type="dxa"/>
              <w:right w:w="100" w:type="dxa"/>
            </w:tcMar>
          </w:tcPr>
          <w:p w:rsidR="00DD24DB" w:rsidRDefault="00DD24DB">
            <w:pPr>
              <w:spacing w:line="252" w:lineRule="auto"/>
            </w:pPr>
          </w:p>
        </w:tc>
        <w:tc>
          <w:tcPr>
            <w:tcW w:w="104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#8F9D98</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Axis labels</w:t>
            </w:r>
          </w:p>
        </w:tc>
      </w:tr>
    </w:tbl>
    <w:p w:rsidR="00DD24DB" w:rsidRDefault="00DD24DB">
      <w:pPr>
        <w:spacing w:after="120"/>
      </w:pPr>
    </w:p>
    <w:p w:rsidR="00DD24DB" w:rsidRDefault="008D5BF2">
      <w:pPr>
        <w:pStyle w:val="Heading2"/>
        <w:keepNext/>
      </w:pPr>
      <w:bookmarkStart w:id="14" w:name="_Toc242382249"/>
      <w:r>
        <w:t>Colour rules</w:t>
      </w:r>
      <w:bookmarkEnd w:id="14"/>
    </w:p>
    <w:p w:rsidR="00DD24DB" w:rsidRDefault="008D5BF2">
      <w:pPr>
        <w:pStyle w:val="ListParagraph"/>
        <w:numPr>
          <w:ilvl w:val="0"/>
          <w:numId w:val="2"/>
        </w:numPr>
        <w:spacing w:after="60" w:line="264" w:lineRule="auto"/>
      </w:pPr>
      <w:r>
        <w:rPr>
          <w:b/>
          <w:bCs/>
        </w:rPr>
        <w:t>brand:</w:t>
      </w:r>
      <w:r>
        <w:t xml:space="preserve"> Primary actions, active navigation, links, Official Store label.</w:t>
      </w:r>
    </w:p>
    <w:p w:rsidR="00DD24DB" w:rsidRDefault="008D5BF2">
      <w:pPr>
        <w:pStyle w:val="ListParagraph"/>
        <w:numPr>
          <w:ilvl w:val="0"/>
          <w:numId w:val="2"/>
        </w:numPr>
        <w:spacing w:after="60" w:line="264" w:lineRule="auto"/>
      </w:pPr>
      <w:r>
        <w:rPr>
          <w:b/>
          <w:bCs/>
        </w:rPr>
        <w:t>deal:</w:t>
      </w:r>
      <w:r>
        <w:t xml:space="preserve"> Sale prices, discount badges, flash-sale countdowns. Never for errors or primary actions.</w:t>
      </w:r>
    </w:p>
    <w:p w:rsidR="00DD24DB" w:rsidRDefault="008D5BF2">
      <w:pPr>
        <w:pStyle w:val="ListParagraph"/>
        <w:numPr>
          <w:ilvl w:val="0"/>
          <w:numId w:val="2"/>
        </w:numPr>
        <w:spacing w:after="60" w:line="264" w:lineRule="auto"/>
      </w:pPr>
      <w:r>
        <w:rPr>
          <w:b/>
          <w:bCs/>
        </w:rPr>
        <w:t>success/warning/danger/info:</w:t>
      </w:r>
      <w:r>
        <w:t xml:space="preserve"> Status only, always paired with an icon or text label.</w:t>
      </w:r>
    </w:p>
    <w:p w:rsidR="00DD24DB" w:rsidRDefault="008D5BF2">
      <w:pPr>
        <w:pStyle w:val="ListParagraph"/>
        <w:numPr>
          <w:ilvl w:val="0"/>
          <w:numId w:val="2"/>
        </w:numPr>
        <w:spacing w:after="60" w:line="264" w:lineRule="auto"/>
      </w:pPr>
      <w:r>
        <w:rPr>
          <w:b/>
          <w:bCs/>
        </w:rPr>
        <w:t>chart-1/chart-2:</w:t>
      </w:r>
      <w:r>
        <w:t xml:space="preserve"> Two-series charts (company vs marketplace sellers). Validated for colour-vision deficiency in both themes.</w:t>
      </w:r>
    </w:p>
    <w:p w:rsidR="00DD24DB" w:rsidRDefault="008D5BF2">
      <w:pPr>
        <w:pStyle w:val="ListParagraph"/>
        <w:numPr>
          <w:ilvl w:val="0"/>
          <w:numId w:val="2"/>
        </w:numPr>
        <w:spacing w:after="60" w:line="264" w:lineRule="auto"/>
      </w:pPr>
      <w:r>
        <w:t>Product image placeholders use six soft tints (</w:t>
      </w:r>
      <w:r>
        <w:rPr>
          <w:rFonts w:ascii="Consolas" w:eastAsia="Consolas" w:hAnsi="Consolas" w:cs="Consolas"/>
          <w:color w:val="08604F"/>
          <w:sz w:val="19"/>
          <w:szCs w:val="19"/>
        </w:rPr>
        <w:t>img-1</w:t>
      </w:r>
      <w:r>
        <w:t xml:space="preserve"> … </w:t>
      </w:r>
      <w:r>
        <w:rPr>
          <w:rFonts w:ascii="Consolas" w:eastAsia="Consolas" w:hAnsi="Consolas" w:cs="Consolas"/>
          <w:color w:val="08604F"/>
          <w:sz w:val="19"/>
          <w:szCs w:val="19"/>
        </w:rPr>
        <w:t>img-6</w:t>
      </w:r>
      <w:r>
        <w:t>) so example products are easy to tell apart.</w:t>
      </w:r>
    </w:p>
    <w:p w:rsidR="00DD24DB" w:rsidRDefault="008D5BF2">
      <w:pPr>
        <w:pStyle w:val="Heading2"/>
        <w:keepNext/>
      </w:pPr>
      <w:bookmarkStart w:id="15" w:name="_Toc242382250"/>
      <w:r>
        <w:t>Typography</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2288"/>
        <w:gridCol w:w="5616"/>
      </w:tblGrid>
      <w:tr w:rsidR="00DD24DB">
        <w:trPr>
          <w:cantSplit/>
          <w:tblHeader/>
        </w:trPr>
        <w:tc>
          <w:tcPr>
            <w:tcW w:w="145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Role</w:t>
            </w:r>
          </w:p>
        </w:tc>
        <w:tc>
          <w:tcPr>
            <w:tcW w:w="228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Typeface</w:t>
            </w:r>
          </w:p>
        </w:tc>
        <w:tc>
          <w:tcPr>
            <w:tcW w:w="561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Used for</w:t>
            </w:r>
          </w:p>
        </w:tc>
      </w:tr>
      <w:tr w:rsidR="00DD24DB">
        <w:trPr>
          <w:cantSplit/>
        </w:trPr>
        <w:tc>
          <w:tcPr>
            <w:tcW w:w="145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Interface</w:t>
            </w:r>
          </w:p>
        </w:tc>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Figtree</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Everything else.</w:t>
            </w:r>
          </w:p>
        </w:tc>
      </w:tr>
      <w:tr w:rsidR="00DD24DB">
        <w:trPr>
          <w:cantSplit/>
        </w:trPr>
        <w:tc>
          <w:tcPr>
            <w:tcW w:w="145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Display</w:t>
            </w:r>
          </w:p>
        </w:tc>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Bricolage Grotesque</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Store marketing headings only (hero, campaign titles, page titles in the store). Never in back-office tables.</w:t>
            </w:r>
          </w:p>
        </w:tc>
      </w:tr>
      <w:tr w:rsidR="00DD24DB">
        <w:trPr>
          <w:cantSplit/>
        </w:trPr>
        <w:tc>
          <w:tcPr>
            <w:tcW w:w="145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Mono</w:t>
            </w:r>
          </w:p>
        </w:tc>
        <w:tc>
          <w:tcPr>
            <w:tcW w:w="228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IBM Plex Mono</w:t>
            </w:r>
          </w:p>
        </w:tc>
        <w:tc>
          <w:tcPr>
            <w:tcW w:w="561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Order references, SKUs, tracking numbers, IDs.</w:t>
            </w:r>
          </w:p>
        </w:tc>
      </w:tr>
    </w:tbl>
    <w:p w:rsidR="00DD24DB" w:rsidRDefault="00DD24D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2897"/>
        <w:gridCol w:w="1337"/>
        <w:gridCol w:w="1337"/>
        <w:gridCol w:w="1561"/>
      </w:tblGrid>
      <w:tr w:rsidR="00DD24DB">
        <w:trPr>
          <w:cantSplit/>
          <w:tblHeader/>
        </w:trPr>
        <w:tc>
          <w:tcPr>
            <w:tcW w:w="222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Style</w:t>
            </w:r>
          </w:p>
        </w:tc>
        <w:tc>
          <w:tcPr>
            <w:tcW w:w="2897"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Typeface</w:t>
            </w:r>
          </w:p>
        </w:tc>
        <w:tc>
          <w:tcPr>
            <w:tcW w:w="1337"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Size</w:t>
            </w:r>
          </w:p>
        </w:tc>
        <w:tc>
          <w:tcPr>
            <w:tcW w:w="1337"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Weight</w:t>
            </w:r>
          </w:p>
        </w:tc>
        <w:tc>
          <w:tcPr>
            <w:tcW w:w="1561"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Line height</w:t>
            </w:r>
          </w:p>
        </w:tc>
      </w:tr>
      <w:tr w:rsidR="00DD24DB">
        <w:trPr>
          <w:cantSplit/>
        </w:trPr>
        <w:tc>
          <w:tcPr>
            <w:tcW w:w="222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display-lg</w:t>
            </w:r>
          </w:p>
        </w:tc>
        <w:tc>
          <w:tcPr>
            <w:tcW w:w="289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Bricolage Grotesque</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38 px</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700</w:t>
            </w:r>
          </w:p>
        </w:tc>
        <w:tc>
          <w:tcPr>
            <w:tcW w:w="15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1.1</w:t>
            </w:r>
          </w:p>
        </w:tc>
      </w:tr>
      <w:tr w:rsidR="00DD24DB">
        <w:trPr>
          <w:cantSplit/>
        </w:trPr>
        <w:tc>
          <w:tcPr>
            <w:tcW w:w="222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lastRenderedPageBreak/>
              <w:t>display-md</w:t>
            </w:r>
          </w:p>
        </w:tc>
        <w:tc>
          <w:tcPr>
            <w:tcW w:w="289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Bricolage Grotesque</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30 px</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700</w:t>
            </w:r>
          </w:p>
        </w:tc>
        <w:tc>
          <w:tcPr>
            <w:tcW w:w="15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1.15</w:t>
            </w:r>
          </w:p>
        </w:tc>
      </w:tr>
      <w:tr w:rsidR="00DD24DB">
        <w:trPr>
          <w:cantSplit/>
        </w:trPr>
        <w:tc>
          <w:tcPr>
            <w:tcW w:w="222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title-lg</w:t>
            </w:r>
          </w:p>
        </w:tc>
        <w:tc>
          <w:tcPr>
            <w:tcW w:w="289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Figtree</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24 px</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700</w:t>
            </w:r>
          </w:p>
        </w:tc>
        <w:tc>
          <w:tcPr>
            <w:tcW w:w="15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1.2</w:t>
            </w:r>
          </w:p>
        </w:tc>
      </w:tr>
      <w:tr w:rsidR="00DD24DB">
        <w:trPr>
          <w:cantSplit/>
        </w:trPr>
        <w:tc>
          <w:tcPr>
            <w:tcW w:w="222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title-md</w:t>
            </w:r>
          </w:p>
        </w:tc>
        <w:tc>
          <w:tcPr>
            <w:tcW w:w="289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Figtree</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20 px</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700</w:t>
            </w:r>
          </w:p>
        </w:tc>
        <w:tc>
          <w:tcPr>
            <w:tcW w:w="15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1.25</w:t>
            </w:r>
          </w:p>
        </w:tc>
      </w:tr>
      <w:tr w:rsidR="00DD24DB">
        <w:trPr>
          <w:cantSplit/>
        </w:trPr>
        <w:tc>
          <w:tcPr>
            <w:tcW w:w="222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title-sm</w:t>
            </w:r>
          </w:p>
        </w:tc>
        <w:tc>
          <w:tcPr>
            <w:tcW w:w="289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Figtree</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17 px</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600</w:t>
            </w:r>
          </w:p>
        </w:tc>
        <w:tc>
          <w:tcPr>
            <w:tcW w:w="15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1.35</w:t>
            </w:r>
          </w:p>
        </w:tc>
      </w:tr>
      <w:tr w:rsidR="00DD24DB">
        <w:trPr>
          <w:cantSplit/>
        </w:trPr>
        <w:tc>
          <w:tcPr>
            <w:tcW w:w="222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body</w:t>
            </w:r>
          </w:p>
        </w:tc>
        <w:tc>
          <w:tcPr>
            <w:tcW w:w="289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Figtree</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15 px</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400</w:t>
            </w:r>
          </w:p>
        </w:tc>
        <w:tc>
          <w:tcPr>
            <w:tcW w:w="15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1.5</w:t>
            </w:r>
          </w:p>
        </w:tc>
      </w:tr>
      <w:tr w:rsidR="00DD24DB">
        <w:trPr>
          <w:cantSplit/>
        </w:trPr>
        <w:tc>
          <w:tcPr>
            <w:tcW w:w="222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body-sm</w:t>
            </w:r>
          </w:p>
        </w:tc>
        <w:tc>
          <w:tcPr>
            <w:tcW w:w="289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Figtree</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13 px</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400</w:t>
            </w:r>
          </w:p>
        </w:tc>
        <w:tc>
          <w:tcPr>
            <w:tcW w:w="15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1.45</w:t>
            </w:r>
          </w:p>
        </w:tc>
      </w:tr>
      <w:tr w:rsidR="00DD24DB">
        <w:trPr>
          <w:cantSplit/>
        </w:trPr>
        <w:tc>
          <w:tcPr>
            <w:tcW w:w="222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label</w:t>
            </w:r>
          </w:p>
        </w:tc>
        <w:tc>
          <w:tcPr>
            <w:tcW w:w="289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Figtree</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13 px</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600</w:t>
            </w:r>
          </w:p>
        </w:tc>
        <w:tc>
          <w:tcPr>
            <w:tcW w:w="15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1.3</w:t>
            </w:r>
          </w:p>
        </w:tc>
      </w:tr>
      <w:tr w:rsidR="00DD24DB">
        <w:trPr>
          <w:cantSplit/>
        </w:trPr>
        <w:tc>
          <w:tcPr>
            <w:tcW w:w="222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caption</w:t>
            </w:r>
          </w:p>
        </w:tc>
        <w:tc>
          <w:tcPr>
            <w:tcW w:w="289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Figtree</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12 px</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500</w:t>
            </w:r>
          </w:p>
        </w:tc>
        <w:tc>
          <w:tcPr>
            <w:tcW w:w="15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1.35</w:t>
            </w:r>
          </w:p>
        </w:tc>
      </w:tr>
      <w:tr w:rsidR="00DD24DB">
        <w:trPr>
          <w:cantSplit/>
        </w:trPr>
        <w:tc>
          <w:tcPr>
            <w:tcW w:w="222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overline</w:t>
            </w:r>
          </w:p>
        </w:tc>
        <w:tc>
          <w:tcPr>
            <w:tcW w:w="289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Figtree</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11 px</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700</w:t>
            </w:r>
          </w:p>
        </w:tc>
        <w:tc>
          <w:tcPr>
            <w:tcW w:w="15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1.3</w:t>
            </w:r>
          </w:p>
        </w:tc>
      </w:tr>
      <w:tr w:rsidR="00DD24DB">
        <w:trPr>
          <w:cantSplit/>
        </w:trPr>
        <w:tc>
          <w:tcPr>
            <w:tcW w:w="222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code</w:t>
            </w:r>
          </w:p>
        </w:tc>
        <w:tc>
          <w:tcPr>
            <w:tcW w:w="289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IBM Plex Mono</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13 px</w:t>
            </w:r>
          </w:p>
        </w:tc>
        <w:tc>
          <w:tcPr>
            <w:tcW w:w="133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500</w:t>
            </w:r>
          </w:p>
        </w:tc>
        <w:tc>
          <w:tcPr>
            <w:tcW w:w="1561"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1.4</w:t>
            </w:r>
          </w:p>
        </w:tc>
      </w:tr>
    </w:tbl>
    <w:p w:rsidR="00DD24DB" w:rsidRDefault="00DD24DB">
      <w:pPr>
        <w:spacing w:after="120"/>
      </w:pPr>
    </w:p>
    <w:p w:rsidR="00DD24DB" w:rsidRDefault="008D5BF2">
      <w:pPr>
        <w:pStyle w:val="Heading2"/>
        <w:keepNext/>
      </w:pPr>
      <w:bookmarkStart w:id="16" w:name="_Toc242382251"/>
      <w:r>
        <w:t>Spacing, shape and depth</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7280"/>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Token group</w:t>
            </w:r>
          </w:p>
        </w:tc>
        <w:tc>
          <w:tcPr>
            <w:tcW w:w="72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Values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Spacing (4 px grid)</w:t>
            </w:r>
          </w:p>
        </w:tc>
        <w:tc>
          <w:tcPr>
            <w:tcW w:w="72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sp-1 4 · sp-2 8 · sp-3 12 · sp-4 16 · sp-5 20 · sp-6 24 · sp-7 32 · sp-8 40 · sp-9 48 · sp-10 64</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Corner radius</w:t>
            </w:r>
          </w:p>
        </w:tc>
        <w:tc>
          <w:tcPr>
            <w:tcW w:w="72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xs 4 · sm 6 · md 10 · lg 14 · xl 20 · pill pill</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Elevation</w:t>
            </w:r>
          </w:p>
        </w:tc>
        <w:tc>
          <w:tcPr>
            <w:tcW w:w="72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 hairline lift for cards · 2: menus and popovers · 3: dialogs and sheets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Breakpoints</w:t>
            </w:r>
          </w:p>
        </w:tc>
        <w:tc>
          <w:tcPr>
            <w:tcW w:w="72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sm 480 · md 768 · lg 1024 · xl 1280</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Layout</w:t>
            </w:r>
          </w:p>
        </w:tc>
        <w:tc>
          <w:tcPr>
            <w:tcW w:w="72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Content max 1240 px · sidebar 248 px · header and tab bar 64 px · touch targets at least 44 px · gutters 16 / 24 / 32 px</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Mo</w:t>
            </w:r>
            <w:r>
              <w:rPr>
                <w:b/>
                <w:bCs/>
                <w:sz w:val="17"/>
                <w:szCs w:val="17"/>
              </w:rPr>
              <w:t>tion</w:t>
            </w:r>
          </w:p>
        </w:tc>
        <w:tc>
          <w:tcPr>
            <w:tcW w:w="72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120 ms and 200 ms with one easing curve. Disable transitions and countdown animation when the OS asks for reduced motion.</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Icons</w:t>
            </w:r>
          </w:p>
        </w:tc>
        <w:tc>
          <w:tcPr>
            <w:tcW w:w="72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Lucide, outline, stroke 1.75; sizes 16 / 20 / 24. lucide-react on the web, the same names as vector drawables on Android.</w:t>
            </w:r>
          </w:p>
        </w:tc>
      </w:tr>
    </w:tbl>
    <w:p w:rsidR="00DD24DB" w:rsidRDefault="00DD24DB">
      <w:pPr>
        <w:spacing w:after="120"/>
      </w:pPr>
    </w:p>
    <w:p w:rsidR="00DD24DB" w:rsidRDefault="008D5BF2">
      <w:pPr>
        <w:pStyle w:val="Heading1"/>
        <w:pageBreakBefore/>
      </w:pPr>
      <w:bookmarkStart w:id="17" w:name="_Toc242382252"/>
      <w:r>
        <w:lastRenderedPageBreak/>
        <w:t>4. Component inventory</w:t>
      </w:r>
      <w:bookmarkEnd w:id="17"/>
    </w:p>
    <w:p w:rsidR="00DD24DB" w:rsidRDefault="008D5BF2">
      <w:pPr>
        <w:spacing w:after="120" w:line="276" w:lineRule="auto"/>
      </w:pPr>
      <w:r>
        <w:t>Each prototype helper becomes one React component, and later one Compose component, so the website and the app are built from the same parts.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4273"/>
        <w:gridCol w:w="3053"/>
      </w:tblGrid>
      <w:tr w:rsidR="00DD24DB">
        <w:trPr>
          <w:cantSplit/>
          <w:tblHeader/>
        </w:trPr>
        <w:tc>
          <w:tcPr>
            <w:tcW w:w="203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Component family</w:t>
            </w:r>
          </w:p>
        </w:tc>
        <w:tc>
          <w:tcPr>
            <w:tcW w:w="4273"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React components</w:t>
            </w:r>
          </w:p>
        </w:tc>
        <w:tc>
          <w:tcPr>
            <w:tcW w:w="3053"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Notes</w:t>
            </w:r>
          </w:p>
        </w:tc>
      </w:tr>
      <w:tr w:rsidR="00DD24DB">
        <w:trPr>
          <w:cantSplit/>
        </w:trPr>
        <w:tc>
          <w:tcPr>
            <w:tcW w:w="203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Actions</w:t>
            </w:r>
          </w:p>
        </w:tc>
        <w:tc>
          <w:tcPr>
            <w:tcW w:w="427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Button, IconButton</w:t>
            </w:r>
          </w:p>
        </w:tc>
        <w:tc>
          <w:tcPr>
            <w:tcW w:w="305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Variants: primary, secondary, soft, ghost, danger, deal, link; three sizes</w:t>
            </w:r>
          </w:p>
        </w:tc>
      </w:tr>
      <w:tr w:rsidR="00DD24DB">
        <w:trPr>
          <w:cantSplit/>
        </w:trPr>
        <w:tc>
          <w:tcPr>
            <w:tcW w:w="203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Labels</w:t>
            </w:r>
          </w:p>
        </w:tc>
        <w:tc>
          <w:tcPr>
            <w:tcW w:w="427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Badge, StatusBadge, SponsoredLabel</w:t>
            </w:r>
          </w:p>
        </w:tc>
        <w:tc>
          <w:tcPr>
            <w:tcW w:w="305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StatusBadge owns the colour and wording for every status in the plan</w:t>
            </w:r>
          </w:p>
        </w:tc>
      </w:tr>
      <w:tr w:rsidR="00DD24DB">
        <w:trPr>
          <w:cantSplit/>
        </w:trPr>
        <w:tc>
          <w:tcPr>
            <w:tcW w:w="203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Forms</w:t>
            </w:r>
          </w:p>
        </w:tc>
        <w:tc>
          <w:tcPr>
            <w:tcW w:w="427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Field, TextInput, Select, Textarea, Checkbox, Radio, Switch, OptionCard, QuantityStepper, FileDrop</w:t>
            </w:r>
          </w:p>
        </w:tc>
        <w:tc>
          <w:tcPr>
            <w:tcW w:w="305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Labels, hints and errors built in</w:t>
            </w:r>
          </w:p>
        </w:tc>
      </w:tr>
      <w:tr w:rsidR="00DD24DB">
        <w:trPr>
          <w:cantSplit/>
        </w:trPr>
        <w:tc>
          <w:tcPr>
            <w:tcW w:w="203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Commerce</w:t>
            </w:r>
          </w:p>
        </w:tc>
        <w:tc>
          <w:tcPr>
            <w:tcW w:w="427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Price, Rating, SellerBadge, SoldBy, DeliveryLine, ProductCard, Countdown, Meter</w:t>
            </w:r>
          </w:p>
        </w:tc>
        <w:tc>
          <w:tcPr>
            <w:tcW w:w="305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Every product card names its sell</w:t>
            </w:r>
            <w:r>
              <w:rPr>
                <w:sz w:val="17"/>
                <w:szCs w:val="17"/>
              </w:rPr>
              <w:t>er</w:t>
            </w:r>
          </w:p>
        </w:tc>
      </w:tr>
      <w:tr w:rsidR="00DD24DB">
        <w:trPr>
          <w:cantSplit/>
        </w:trPr>
        <w:tc>
          <w:tcPr>
            <w:tcW w:w="203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Structure</w:t>
            </w:r>
          </w:p>
        </w:tc>
        <w:tc>
          <w:tcPr>
            <w:tcW w:w="427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Card, PageHeader, SectionHeader, Breadcrumbs, KeyValueList, SummaryRow, Stat, QueueTile</w:t>
            </w:r>
          </w:p>
        </w:tc>
        <w:tc>
          <w:tcPr>
            <w:tcW w:w="305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Breadcrumbs are hidden in the app layout</w:t>
            </w:r>
          </w:p>
        </w:tc>
      </w:tr>
      <w:tr w:rsidR="00DD24DB">
        <w:trPr>
          <w:cantSplit/>
        </w:trPr>
        <w:tc>
          <w:tcPr>
            <w:tcW w:w="203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Navigation and progress</w:t>
            </w:r>
          </w:p>
        </w:tc>
        <w:tc>
          <w:tcPr>
            <w:tcW w:w="427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Tabs, SegmentedControl, FilterChips, Stepper, ProgressTrack, Timeline, Pagination, InfiniteList</w:t>
            </w:r>
          </w:p>
        </w:tc>
        <w:tc>
          <w:tcPr>
            <w:tcW w:w="305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Website lists use Pagination; the app uses InfiniteList with skeleton placeholders</w:t>
            </w:r>
          </w:p>
        </w:tc>
      </w:tr>
      <w:tr w:rsidR="00DD24DB">
        <w:trPr>
          <w:cantSplit/>
        </w:trPr>
        <w:tc>
          <w:tcPr>
            <w:tcW w:w="203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Data</w:t>
            </w:r>
          </w:p>
        </w:tc>
        <w:tc>
          <w:tcPr>
            <w:tcW w:w="427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DataTable, SearchField, Deadline</w:t>
            </w:r>
          </w:p>
        </w:tc>
        <w:tc>
          <w:tcPr>
            <w:tcW w:w="305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Tables become stacked cards on the pho</w:t>
            </w:r>
            <w:r>
              <w:rPr>
                <w:sz w:val="17"/>
                <w:szCs w:val="17"/>
              </w:rPr>
              <w:t>ne</w:t>
            </w:r>
          </w:p>
        </w:tc>
      </w:tr>
      <w:tr w:rsidR="00DD24DB">
        <w:trPr>
          <w:cantSplit/>
        </w:trPr>
        <w:tc>
          <w:tcPr>
            <w:tcW w:w="203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Feedback and overlays</w:t>
            </w:r>
          </w:p>
        </w:tc>
        <w:tc>
          <w:tcPr>
            <w:tcW w:w="427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Alert, EmptyState, Dialog, Drawer</w:t>
            </w:r>
          </w:p>
        </w:tc>
        <w:tc>
          <w:tcPr>
            <w:tcW w:w="305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Dialogs become bottom sheets on the phone</w:t>
            </w:r>
          </w:p>
        </w:tc>
      </w:tr>
      <w:tr w:rsidR="00DD24DB">
        <w:trPr>
          <w:cantSplit/>
        </w:trPr>
        <w:tc>
          <w:tcPr>
            <w:tcW w:w="203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Charts</w:t>
            </w:r>
          </w:p>
        </w:tc>
        <w:tc>
          <w:tcPr>
            <w:tcW w:w="427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LineChart, BarChart, Sparkline, Legend, SplitBar</w:t>
            </w:r>
          </w:p>
        </w:tc>
        <w:tc>
          <w:tcPr>
            <w:tcW w:w="305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Two series colours validated for colour-blind readers</w:t>
            </w:r>
          </w:p>
        </w:tc>
      </w:tr>
      <w:tr w:rsidR="00DD24DB">
        <w:trPr>
          <w:cantSplit/>
        </w:trPr>
        <w:tc>
          <w:tcPr>
            <w:tcW w:w="203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7"/>
                <w:szCs w:val="17"/>
              </w:rPr>
              <w:t>Layouts</w:t>
            </w:r>
          </w:p>
        </w:tc>
        <w:tc>
          <w:tcPr>
            <w:tcW w:w="427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StoreLayout, CheckoutLayout, AccountLayout, BackOfficeLayout</w:t>
            </w:r>
          </w:p>
        </w:tc>
        <w:tc>
          <w:tcPr>
            <w:tcW w:w="305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BackOfficeLayout serves Seller Center, Admin Center and Operations</w:t>
            </w:r>
          </w:p>
        </w:tc>
      </w:tr>
    </w:tbl>
    <w:p w:rsidR="00DD24DB" w:rsidRDefault="00DD24DB">
      <w:pPr>
        <w:spacing w:after="120"/>
      </w:pPr>
    </w:p>
    <w:p w:rsidR="00DD24DB" w:rsidRDefault="008D5BF2">
      <w:pPr>
        <w:pStyle w:val="Heading1"/>
        <w:pageBreakBefore/>
      </w:pPr>
      <w:bookmarkStart w:id="18" w:name="_Toc242382253"/>
      <w:r>
        <w:lastRenderedPageBreak/>
        <w:t>5. Screen inventory</w:t>
      </w:r>
      <w:bookmarkEnd w:id="18"/>
    </w:p>
    <w:p w:rsidR="00DD24DB" w:rsidRDefault="008D5BF2">
      <w:pPr>
        <w:spacing w:after="120" w:line="276" w:lineRule="auto"/>
      </w:pPr>
      <w:r>
        <w:t>All 119 screens, grouped as in the prototype. “States” lists the alternate versions designed for each scre</w:t>
      </w:r>
      <w:r>
        <w:t>en; a dash means one state. The plan reference names the chapter each screen implements.</w:t>
      </w:r>
    </w:p>
    <w:p w:rsidR="00DD24DB" w:rsidRDefault="008D5BF2">
      <w:pPr>
        <w:pStyle w:val="Heading2"/>
        <w:keepNext/>
      </w:pPr>
      <w:bookmarkStart w:id="19" w:name="_Toc242382254"/>
      <w:r>
        <w:t>Customer Store</w:t>
      </w:r>
      <w:bookmarkEnd w:id="19"/>
    </w:p>
    <w:p w:rsidR="00DD24DB" w:rsidRDefault="008D5BF2">
      <w:pPr>
        <w:spacing w:after="120" w:line="276" w:lineRule="auto"/>
      </w:pPr>
      <w:r>
        <w:t>What customers and guests use on the website and in the Android app: shopping, buying, their account, help and the seller sign-up entry.</w:t>
      </w:r>
    </w:p>
    <w:p w:rsidR="00DD24DB" w:rsidRDefault="008D5BF2">
      <w:pPr>
        <w:pStyle w:val="Heading3"/>
        <w:keepNext/>
      </w:pPr>
      <w:r>
        <w:t>Shopping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w:t>
            </w:r>
            <w:r>
              <w:rPr>
                <w:b/>
                <w:bCs/>
                <w:color w:val="08604F"/>
                <w:sz w:val="16"/>
                <w:szCs w:val="16"/>
              </w:rPr>
              <w:t>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Home</w:t>
            </w:r>
          </w:p>
          <w:p w:rsidR="00DD24DB" w:rsidRDefault="008D5BF2">
            <w:pPr>
              <w:spacing w:line="252" w:lineRule="auto"/>
            </w:pPr>
            <w:r>
              <w:rPr>
                <w:rFonts w:ascii="Consolas" w:eastAsia="Consolas" w:hAnsi="Consolas" w:cs="Consolas"/>
                <w:color w:val="08604F"/>
                <w:sz w:val="14"/>
                <w:szCs w:val="14"/>
              </w:rPr>
              <w:t>store/home</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3–4, 16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Campaign banner, category shortcuts, flash deals, Official Store highlights, a sponsored brand placement and featured sellers. Phone width turns into the Android app layout with a bottom tab bar.</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All categories</w:t>
            </w:r>
          </w:p>
          <w:p w:rsidR="00DD24DB" w:rsidRDefault="008D5BF2">
            <w:pPr>
              <w:spacing w:line="252" w:lineRule="auto"/>
            </w:pPr>
            <w:r>
              <w:rPr>
                <w:rFonts w:ascii="Consolas" w:eastAsia="Consolas" w:hAnsi="Consolas" w:cs="Consolas"/>
                <w:color w:val="08604F"/>
                <w:sz w:val="14"/>
                <w:szCs w:val="14"/>
              </w:rPr>
              <w:t>store/categories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3–4</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Category tree as the Android Categories tab (left rail of top categories, subcategory tiles) and as a desktop overview with counts. Categories without stock are shown as Coming soon instead of leading to empty pages.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Category page</w:t>
            </w:r>
          </w:p>
          <w:p w:rsidR="00DD24DB" w:rsidRDefault="008D5BF2">
            <w:pPr>
              <w:spacing w:line="252" w:lineRule="auto"/>
            </w:pPr>
            <w:r>
              <w:rPr>
                <w:rFonts w:ascii="Consolas" w:eastAsia="Consolas" w:hAnsi="Consolas" w:cs="Consolas"/>
                <w:color w:val="08604F"/>
                <w:sz w:val="14"/>
                <w:szCs w:val="14"/>
              </w:rPr>
              <w:t>store/category</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4, 16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Default, Filters (phone sheet)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Electronics › Headphones with universal filters plus headphone-specific filters, five sort orders, a labeled banner ad and labeled sponsored cards. “From” prices are explained; on phones the filters open as a bottom sheet.</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Search results</w:t>
            </w:r>
          </w:p>
          <w:p w:rsidR="00DD24DB" w:rsidRDefault="008D5BF2">
            <w:pPr>
              <w:spacing w:line="252" w:lineRule="auto"/>
            </w:pPr>
            <w:r>
              <w:rPr>
                <w:rFonts w:ascii="Consolas" w:eastAsia="Consolas" w:hAnsi="Consolas" w:cs="Consolas"/>
                <w:color w:val="08604F"/>
                <w:sz w:val="14"/>
                <w:szCs w:val="14"/>
              </w:rPr>
              <w:t>store/search</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4, 16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Results, Suggestions open</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Search keeps the query in the box, corrects common misspellings with a way back, shows removable filter chips, lists a matching seller as a separate store card and labels sponsored products. Suggestions include queries, brands, a seller store and recent se</w:t>
            </w:r>
            <w:r>
              <w:rPr>
                <w:sz w:val="16"/>
                <w:szCs w:val="16"/>
              </w:rPr>
              <w:t>arches.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No results and unavailable</w:t>
            </w:r>
          </w:p>
          <w:p w:rsidR="00DD24DB" w:rsidRDefault="008D5BF2">
            <w:pPr>
              <w:spacing w:line="252" w:lineRule="auto"/>
            </w:pPr>
            <w:r>
              <w:rPr>
                <w:rFonts w:ascii="Consolas" w:eastAsia="Consolas" w:hAnsi="Consolas" w:cs="Consolas"/>
                <w:color w:val="08604F"/>
                <w:sz w:val="14"/>
                <w:szCs w:val="14"/>
              </w:rPr>
              <w:t>store/search-empty</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4–5</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No results, Product unavailable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Empty results suggest removing single filters (with result counts), nearby categories and popular products. An out-of-stock product explains the status and expec</w:t>
            </w:r>
            <w:r>
              <w:rPr>
                <w:sz w:val="16"/>
                <w:szCs w:val="16"/>
              </w:rPr>
              <w:t>ted date, offers other sellers and a back-in-stock email, and a discontinued model is labeled “No longer available”.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Product detail</w:t>
            </w:r>
          </w:p>
          <w:p w:rsidR="00DD24DB" w:rsidRDefault="008D5BF2">
            <w:pPr>
              <w:spacing w:line="252" w:lineRule="auto"/>
            </w:pPr>
            <w:r>
              <w:rPr>
                <w:rFonts w:ascii="Consolas" w:eastAsia="Consolas" w:hAnsi="Consolas" w:cs="Consolas"/>
                <w:color w:val="08604F"/>
                <w:sz w:val="14"/>
                <w:szCs w:val="14"/>
              </w:rPr>
              <w:t>store/product</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5,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Official Store offer, Seller offer selected, No reviews yet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Product information (gallery with video, variations that update photos, offers and price, features, specs, in the box) is separate from the offer in the purchase box (seller, condition, discount terms, stock, limit, shipper, delivery estimate, returns, war</w:t>
            </w:r>
            <w:r>
              <w:rPr>
                <w:sz w:val="16"/>
                <w:szCs w:val="16"/>
              </w:rPr>
              <w:t>ranty). Picking another seller keeps that seller and still shows the featured offer. A new listing shows “No reviews yet” without fake stars.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All offers</w:t>
            </w:r>
          </w:p>
          <w:p w:rsidR="00DD24DB" w:rsidRDefault="008D5BF2">
            <w:pPr>
              <w:spacing w:line="252" w:lineRule="auto"/>
            </w:pPr>
            <w:r>
              <w:rPr>
                <w:rFonts w:ascii="Consolas" w:eastAsia="Consolas" w:hAnsi="Consolas" w:cs="Consolas"/>
                <w:color w:val="08604F"/>
                <w:sz w:val="14"/>
                <w:szCs w:val="14"/>
              </w:rPr>
              <w:t>store/offers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4–5</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Total cost, Fastest delivery</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Every offer for one product compared by total cost, condition (with notes and missing accessories), delivery, seller quality and after-sales terms. The featured offer is marked and its rule explained; an offer whose seller has delivery performance under re</w:t>
            </w:r>
            <w:r>
              <w:rPr>
                <w:sz w:val="16"/>
                <w:szCs w:val="16"/>
              </w:rPr>
              <w:t>view is shown but not eligible.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Brand page</w:t>
            </w:r>
          </w:p>
          <w:p w:rsidR="00DD24DB" w:rsidRDefault="008D5BF2">
            <w:pPr>
              <w:spacing w:line="252" w:lineRule="auto"/>
            </w:pPr>
            <w:r>
              <w:rPr>
                <w:rFonts w:ascii="Consolas" w:eastAsia="Consolas" w:hAnsi="Consolas" w:cs="Consolas"/>
                <w:color w:val="08604F"/>
                <w:sz w:val="14"/>
                <w:szCs w:val="14"/>
              </w:rPr>
              <w:t>store/brand</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3–4</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Halden brand collection: header, description, curated collections, category chips, sort and every Halden product with its seller named. Brand pages list offers from all sellers, not only the</w:t>
            </w:r>
            <w:r>
              <w:rPr>
                <w:sz w:val="16"/>
                <w:szCs w:val="16"/>
              </w:rPr>
              <w:t xml:space="preserve"> brand owner.</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lastRenderedPageBreak/>
              <w:t>Seller storefront</w:t>
            </w:r>
          </w:p>
          <w:p w:rsidR="00DD24DB" w:rsidRDefault="008D5BF2">
            <w:pPr>
              <w:spacing w:line="252" w:lineRule="auto"/>
            </w:pPr>
            <w:r>
              <w:rPr>
                <w:rFonts w:ascii="Consolas" w:eastAsia="Consolas" w:hAnsi="Consolas" w:cs="Consolas"/>
                <w:color w:val="08604F"/>
                <w:sz w:val="14"/>
                <w:szCs w:val="14"/>
              </w:rPr>
              <w:t>store/seller</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10,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Northwind Audio’s store: identity, verification label that explains what was checked (and that product authenticity is not), rating, location, shipping coverage, dispatch time, return summary and c</w:t>
            </w:r>
            <w:r>
              <w:rPr>
                <w:sz w:val="16"/>
                <w:szCs w:val="16"/>
              </w:rPr>
              <w:t>ontact. Seller feedback is shown here, separate from product reviews.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Official Store</w:t>
            </w:r>
          </w:p>
          <w:p w:rsidR="00DD24DB" w:rsidRDefault="008D5BF2">
            <w:pPr>
              <w:spacing w:line="252" w:lineRule="auto"/>
            </w:pPr>
            <w:r>
              <w:rPr>
                <w:rFonts w:ascii="Consolas" w:eastAsia="Consolas" w:hAnsi="Consolas" w:cs="Consolas"/>
                <w:color w:val="08604F"/>
                <w:sz w:val="14"/>
                <w:szCs w:val="14"/>
              </w:rPr>
              <w:t>store/official</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3, 9</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Marketly’s own store: hero, service promises (free delivery threshold, free returns, electronics warranty, ship-from location), featured collections, category shortcuts and a grid of company offers at the prices shown.</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Deals</w:t>
            </w:r>
          </w:p>
          <w:p w:rsidR="00DD24DB" w:rsidRDefault="008D5BF2">
            <w:pPr>
              <w:spacing w:line="252" w:lineRule="auto"/>
            </w:pPr>
            <w:r>
              <w:rPr>
                <w:rFonts w:ascii="Consolas" w:eastAsia="Consolas" w:hAnsi="Consolas" w:cs="Consolas"/>
                <w:color w:val="08604F"/>
                <w:sz w:val="14"/>
                <w:szCs w:val="14"/>
              </w:rPr>
              <w:t>store/deals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15</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Deals hub</w:t>
            </w:r>
            <w:r>
              <w:rPr>
                <w:sz w:val="16"/>
                <w:szCs w:val="16"/>
              </w:rPr>
              <w:t xml:space="preserve"> with a real-time flash sale (start and end times, countdown, claimed meter, purchase limit, sold-out deal that shows the regular offer separately), clippable coupons with eligibility and expiry, clearance and scheduled events.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Campaign and collection</w:t>
            </w:r>
          </w:p>
          <w:p w:rsidR="00DD24DB" w:rsidRDefault="008D5BF2">
            <w:pPr>
              <w:spacing w:line="252" w:lineRule="auto"/>
            </w:pPr>
            <w:r>
              <w:rPr>
                <w:rFonts w:ascii="Consolas" w:eastAsia="Consolas" w:hAnsi="Consolas" w:cs="Consolas"/>
                <w:color w:val="08604F"/>
                <w:sz w:val="14"/>
                <w:szCs w:val="14"/>
              </w:rPr>
              <w:t>sto</w:t>
            </w:r>
            <w:r>
              <w:rPr>
                <w:rFonts w:ascii="Consolas" w:eastAsia="Consolas" w:hAnsi="Consolas" w:cs="Consolas"/>
                <w:color w:val="08604F"/>
                <w:sz w:val="14"/>
                <w:szCs w:val="14"/>
              </w:rPr>
              <w:t>re/collection</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3, 15</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New arrivals, Best sellers, Seasonal, Curated collection</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One collection template for curated pages: New arrivals grouped by date added, Best sellers ranked with a stated rule and category tabs, the Home Week seasonal campaign with its period, category sections and terms, and an editor-curated collection with not</w:t>
            </w:r>
            <w:r>
              <w:rPr>
                <w:sz w:val="16"/>
                <w:szCs w:val="16"/>
              </w:rPr>
              <w:t>es and live availability on every item.</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Page not found and error</w:t>
            </w:r>
          </w:p>
          <w:p w:rsidR="00DD24DB" w:rsidRDefault="008D5BF2">
            <w:pPr>
              <w:spacing w:line="252" w:lineRule="auto"/>
            </w:pPr>
            <w:r>
              <w:rPr>
                <w:rFonts w:ascii="Consolas" w:eastAsia="Consolas" w:hAnsi="Consolas" w:cs="Consolas"/>
                <w:color w:val="08604F"/>
                <w:sz w:val="14"/>
                <w:szCs w:val="14"/>
              </w:rPr>
              <w:t>store/not-found</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3</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404, Something went wrong</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 missing page and a temporary error keep the store header and footer, explain what happened, and give a search box and links to continue. The</w:t>
            </w:r>
            <w:r>
              <w:rPr>
                <w:sz w:val="16"/>
                <w:szCs w:val="16"/>
              </w:rPr>
              <w:t xml:space="preserve"> error state offers a retry and a live status note.</w:t>
            </w:r>
          </w:p>
        </w:tc>
      </w:tr>
    </w:tbl>
    <w:p w:rsidR="00DD24DB" w:rsidRDefault="00DD24DB">
      <w:pPr>
        <w:spacing w:after="120"/>
      </w:pPr>
    </w:p>
    <w:p w:rsidR="00DD24DB" w:rsidRDefault="008D5BF2">
      <w:pPr>
        <w:pStyle w:val="Heading3"/>
        <w:keepNext/>
      </w:pPr>
      <w:r>
        <w:t>Purchase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Cart</w:t>
            </w:r>
          </w:p>
          <w:p w:rsidR="00DD24DB" w:rsidRDefault="008D5BF2">
            <w:pPr>
              <w:spacing w:line="252" w:lineRule="auto"/>
            </w:pPr>
            <w:r>
              <w:rPr>
                <w:rFonts w:ascii="Consolas" w:eastAsia="Consolas" w:hAnsi="Consolas" w:cs="Consolas"/>
                <w:color w:val="08604F"/>
                <w:sz w:val="14"/>
                <w:szCs w:val="14"/>
              </w:rPr>
              <w:t>store/cart</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Default, Empty</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One cart across the Official Store and two outside sellers, grouped into packages with their own ship-from, delivery estimate and shipping cost. Price changes and an out-of-stock item are explained inline while the rest of the cart stays intact.</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Checkout</w:t>
            </w:r>
          </w:p>
          <w:p w:rsidR="00DD24DB" w:rsidRDefault="008D5BF2">
            <w:pPr>
              <w:spacing w:line="252" w:lineRule="auto"/>
            </w:pPr>
            <w:r>
              <w:rPr>
                <w:rFonts w:ascii="Consolas" w:eastAsia="Consolas" w:hAnsi="Consolas" w:cs="Consolas"/>
                <w:color w:val="08604F"/>
                <w:sz w:val="14"/>
                <w:szCs w:val="14"/>
              </w:rPr>
              <w:t>store/checkout</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Signed in, Guest checkout, Coupon rejected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Single-page checkout following the plan sequence: identify (or guest), address with shipability check, delivery per package with separate arrival dates, coupons with item coverage, payment, th</w:t>
            </w:r>
            <w:r>
              <w:rPr>
                <w:sz w:val="16"/>
                <w:szCs w:val="16"/>
              </w:rPr>
              <w:t>en review with seller info and return terms. Place order shows the total and is safe against double taps.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Checkout: review changes</w:t>
            </w:r>
          </w:p>
          <w:p w:rsidR="00DD24DB" w:rsidRDefault="008D5BF2">
            <w:pPr>
              <w:spacing w:line="252" w:lineRule="auto"/>
            </w:pPr>
            <w:r>
              <w:rPr>
                <w:rFonts w:ascii="Consolas" w:eastAsia="Consolas" w:hAnsi="Consolas" w:cs="Consolas"/>
                <w:color w:val="08604F"/>
                <w:sz w:val="14"/>
                <w:szCs w:val="14"/>
              </w:rPr>
              <w:t>store/checkout-review-changes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5–6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Shown when price, stock, delivery or coupon eligibility changes between the cart and</w:t>
            </w:r>
            <w:r>
              <w:rPr>
                <w:sz w:val="16"/>
                <w:szCs w:val="16"/>
              </w:rPr>
              <w:t xml:space="preserve"> Place order. Every change needs a choice, alternative offers from other sellers are shown explicitly and never swapped in silently, and a partial order is only accepted with a clear choice about the revised charge.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Payment result</w:t>
            </w:r>
          </w:p>
          <w:p w:rsidR="00DD24DB" w:rsidRDefault="008D5BF2">
            <w:pPr>
              <w:spacing w:line="252" w:lineRule="auto"/>
            </w:pPr>
            <w:r>
              <w:rPr>
                <w:rFonts w:ascii="Consolas" w:eastAsia="Consolas" w:hAnsi="Consolas" w:cs="Consolas"/>
                <w:color w:val="08604F"/>
                <w:sz w:val="14"/>
                <w:szCs w:val="14"/>
              </w:rPr>
              <w:t>store/payment-result</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w:t>
            </w:r>
            <w:r>
              <w:rPr>
                <w:sz w:val="16"/>
                <w:szCs w:val="16"/>
              </w:rPr>
              <w:t xml:space="preserve"> 6, 14</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Payment failed, Checking payment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Clear payment outcomes with no ads on this page. A failed payment keeps the cart and lets the customer retry or switch method; an uncertain result tells the customer not to pay again and points to the order status while the bank confirms.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Order confirmati</w:t>
            </w:r>
            <w:r>
              <w:rPr>
                <w:b/>
                <w:bCs/>
                <w:sz w:val="16"/>
                <w:szCs w:val="16"/>
              </w:rPr>
              <w:t>on</w:t>
            </w:r>
          </w:p>
          <w:p w:rsidR="00DD24DB" w:rsidRDefault="008D5BF2">
            <w:pPr>
              <w:spacing w:line="252" w:lineRule="auto"/>
            </w:pPr>
            <w:r>
              <w:rPr>
                <w:rFonts w:ascii="Consolas" w:eastAsia="Consolas" w:hAnsi="Consolas" w:cs="Consolas"/>
                <w:color w:val="08604F"/>
                <w:sz w:val="14"/>
                <w:szCs w:val="14"/>
              </w:rPr>
              <w:t>store/confirmation</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Shown only after the payment is accepted. Order reference, charged total, items grouped by seller package with their own delivery estimates, delivery address and next steps; packages may arrive separately.</w:t>
            </w:r>
          </w:p>
        </w:tc>
      </w:tr>
    </w:tbl>
    <w:p w:rsidR="00DD24DB" w:rsidRDefault="00DD24DB">
      <w:pPr>
        <w:spacing w:after="120"/>
      </w:pPr>
    </w:p>
    <w:p w:rsidR="00DD24DB" w:rsidRDefault="008D5BF2">
      <w:pPr>
        <w:pStyle w:val="Heading3"/>
        <w:keepNext/>
      </w:pPr>
      <w:r>
        <w:lastRenderedPageBreak/>
        <w:t>Sign in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Sign in</w:t>
            </w:r>
          </w:p>
          <w:p w:rsidR="00DD24DB" w:rsidRDefault="008D5BF2">
            <w:pPr>
              <w:spacing w:line="252" w:lineRule="auto"/>
            </w:pPr>
            <w:r>
              <w:rPr>
                <w:rFonts w:ascii="Consolas" w:eastAsia="Consolas" w:hAnsi="Consolas" w:cs="Consolas"/>
                <w:color w:val="08604F"/>
                <w:sz w:val="14"/>
                <w:szCs w:val="14"/>
              </w:rPr>
              <w:t>auth/sign-in</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6–7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Sign in, Wrong password, Two-step code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Email and password sign-in with show password, recovery and account creation, plus a guest checkout route. The error state says exactly what went wrong, how many attempts remain and how to reset. When the account has two-step verification on, the API answe</w:t>
            </w:r>
            <w:r>
              <w:rPr>
                <w:sz w:val="16"/>
                <w:szCs w:val="16"/>
              </w:rPr>
              <w:t>rs the password with second_factor_required and the customer enters a 6-digit code from their authenticator app or a text message, or a backup code, and can trust the device for 30 days.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Create account</w:t>
            </w:r>
          </w:p>
          <w:p w:rsidR="00DD24DB" w:rsidRDefault="008D5BF2">
            <w:pPr>
              <w:spacing w:line="252" w:lineRule="auto"/>
            </w:pPr>
            <w:r>
              <w:rPr>
                <w:rFonts w:ascii="Consolas" w:eastAsia="Consolas" w:hAnsi="Consolas" w:cs="Consolas"/>
                <w:color w:val="08604F"/>
                <w:sz w:val="14"/>
                <w:szCs w:val="14"/>
              </w:rPr>
              <w:t>auth/register</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19</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Create account, Verify email</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Account creation with live password rules and marketing opt-in unchecked by default (essential order updates are separate). Email verification uses a 6-digit code with a resend timer.</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Reset password</w:t>
            </w:r>
          </w:p>
          <w:p w:rsidR="00DD24DB" w:rsidRDefault="008D5BF2">
            <w:pPr>
              <w:spacing w:line="252" w:lineRule="auto"/>
            </w:pPr>
            <w:r>
              <w:rPr>
                <w:rFonts w:ascii="Consolas" w:eastAsia="Consolas" w:hAnsi="Consolas" w:cs="Consolas"/>
                <w:color w:val="08604F"/>
                <w:sz w:val="14"/>
                <w:szCs w:val="14"/>
              </w:rPr>
              <w:t>auth/recover</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Request link, Check your email, Set n</w:t>
            </w:r>
            <w:r>
              <w:rPr>
                <w:sz w:val="16"/>
                <w:szCs w:val="16"/>
              </w:rPr>
              <w:t>ew password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Password recovery in three steps: request a link without revealing whether an account exists, confirmation with expiry and resend, then setting a new password with live rules and an option to sign out other devices.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Guest order lookup</w:t>
            </w:r>
          </w:p>
          <w:p w:rsidR="00DD24DB" w:rsidRDefault="008D5BF2">
            <w:pPr>
              <w:spacing w:line="252" w:lineRule="auto"/>
            </w:pPr>
            <w:r>
              <w:rPr>
                <w:rFonts w:ascii="Consolas" w:eastAsia="Consolas" w:hAnsi="Consolas" w:cs="Consolas"/>
                <w:color w:val="08604F"/>
                <w:sz w:val="14"/>
                <w:szCs w:val="14"/>
              </w:rPr>
              <w:t>auth/gue</w:t>
            </w:r>
            <w:r>
              <w:rPr>
                <w:rFonts w:ascii="Consolas" w:eastAsia="Consolas" w:hAnsi="Consolas" w:cs="Consolas"/>
                <w:color w:val="08604F"/>
                <w:sz w:val="14"/>
                <w:szCs w:val="14"/>
              </w:rPr>
              <w:t>st-orders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6–7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Look up, Found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Guests can revisit an order with the order reference and the email used at checkout. Found orders show items by seller package with item-level status, plus Track and Get help actions.</w:t>
            </w:r>
          </w:p>
        </w:tc>
      </w:tr>
    </w:tbl>
    <w:p w:rsidR="00DD24DB" w:rsidRDefault="00DD24DB">
      <w:pPr>
        <w:spacing w:after="120"/>
      </w:pPr>
    </w:p>
    <w:p w:rsidR="00DD24DB" w:rsidRDefault="008D5BF2">
      <w:pPr>
        <w:pStyle w:val="Heading3"/>
        <w:keepNext/>
      </w:pPr>
      <w:r>
        <w:t>My account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Account overview</w:t>
            </w:r>
          </w:p>
          <w:p w:rsidR="00DD24DB" w:rsidRDefault="008D5BF2">
            <w:pPr>
              <w:spacing w:line="252" w:lineRule="auto"/>
            </w:pPr>
            <w:r>
              <w:rPr>
                <w:rFonts w:ascii="Consolas" w:eastAsia="Consolas" w:hAnsi="Consolas" w:cs="Consolas"/>
                <w:color w:val="08604F"/>
                <w:sz w:val="14"/>
                <w:szCs w:val="14"/>
              </w:rPr>
              <w:t>account/overview</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Account home: status tiles, recent orders with item-level summaries, open cases and returns. On phone and tablet this is the Account tab and carries the full account menu, since the side menu only shows on desktop.</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Orders</w:t>
            </w:r>
          </w:p>
          <w:p w:rsidR="00DD24DB" w:rsidRDefault="008D5BF2">
            <w:pPr>
              <w:spacing w:line="252" w:lineRule="auto"/>
            </w:pPr>
            <w:r>
              <w:rPr>
                <w:rFonts w:ascii="Consolas" w:eastAsia="Consolas" w:hAnsi="Consolas" w:cs="Consolas"/>
                <w:color w:val="08604F"/>
                <w:sz w:val="14"/>
                <w:szCs w:val="14"/>
              </w:rPr>
              <w:t>account/orders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Orders, No matches</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Order history with search by order reference or product, date range and status filters. Each card shows sellers, packages and a status per package, so a mixed order reads as partly delivered rather than a single state.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Order details</w:t>
            </w:r>
          </w:p>
          <w:p w:rsidR="00DD24DB" w:rsidRDefault="008D5BF2">
            <w:pPr>
              <w:spacing w:line="252" w:lineRule="auto"/>
            </w:pPr>
            <w:r>
              <w:rPr>
                <w:rFonts w:ascii="Consolas" w:eastAsia="Consolas" w:hAnsi="Consolas" w:cs="Consolas"/>
                <w:color w:val="08604F"/>
                <w:sz w:val="14"/>
                <w:szCs w:val="14"/>
              </w:rPr>
              <w:t>acc</w:t>
            </w:r>
            <w:r>
              <w:rPr>
                <w:rFonts w:ascii="Consolas" w:eastAsia="Consolas" w:hAnsi="Consolas" w:cs="Consolas"/>
                <w:color w:val="08604F"/>
                <w:sz w:val="14"/>
                <w:szCs w:val="14"/>
              </w:rPr>
              <w:t>ount/order</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12, 14</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 mixed order: Official Store plus two sellers in three packages (acceptance scenario 1). Payment, delivery and return progress stay separate, and every item carries its own state and actions. The late package shows a revised dat</w:t>
            </w:r>
            <w:r>
              <w:rPr>
                <w:sz w:val="16"/>
                <w:szCs w:val="16"/>
              </w:rPr>
              <w:t>e and a support escalation route (scenario 5).</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Track package</w:t>
            </w:r>
          </w:p>
          <w:p w:rsidR="00DD24DB" w:rsidRDefault="008D5BF2">
            <w:pPr>
              <w:spacing w:line="252" w:lineRule="auto"/>
            </w:pPr>
            <w:r>
              <w:rPr>
                <w:rFonts w:ascii="Consolas" w:eastAsia="Consolas" w:hAnsi="Consolas" w:cs="Consolas"/>
                <w:color w:val="08604F"/>
                <w:sz w:val="14"/>
                <w:szCs w:val="14"/>
              </w:rPr>
              <w:t>account/tracking</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12</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In transit, Delivery failed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One package of a multi-seller order: carrier, tracking number, contents and estimate, with an event timeline. The failed-delivery state lists next steps (redelivery, pickup, return to seller) with their costs, as plan ch. 12 requires.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Cancel items</w:t>
            </w:r>
          </w:p>
          <w:p w:rsidR="00DD24DB" w:rsidRDefault="008D5BF2">
            <w:pPr>
              <w:spacing w:line="252" w:lineRule="auto"/>
            </w:pPr>
            <w:r>
              <w:rPr>
                <w:rFonts w:ascii="Consolas" w:eastAsia="Consolas" w:hAnsi="Consolas" w:cs="Consolas"/>
                <w:color w:val="08604F"/>
                <w:sz w:val="14"/>
                <w:szCs w:val="14"/>
              </w:rPr>
              <w:t>account</w:t>
            </w:r>
            <w:r>
              <w:rPr>
                <w:rFonts w:ascii="Consolas" w:eastAsia="Consolas" w:hAnsi="Consolas" w:cs="Consolas"/>
                <w:color w:val="08604F"/>
                <w:sz w:val="14"/>
                <w:szCs w:val="14"/>
              </w:rPr>
              <w:t>/cancel</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12, 13</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Select items, Cancellation requested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Cancel only the eligible items of an order (acceptance scenario 4). Shipped and delivered items explain the return route instead, the refund preview shows the coupon share deducted, and the request</w:t>
            </w:r>
            <w:r>
              <w:rPr>
                <w:sz w:val="16"/>
                <w:szCs w:val="16"/>
              </w:rPr>
              <w:t>ed state shows the seller confirmation deadline and refund status.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Returns and refunds</w:t>
            </w:r>
          </w:p>
          <w:p w:rsidR="00DD24DB" w:rsidRDefault="008D5BF2">
            <w:pPr>
              <w:spacing w:line="252" w:lineRule="auto"/>
            </w:pPr>
            <w:r>
              <w:rPr>
                <w:rFonts w:ascii="Consolas" w:eastAsia="Consolas" w:hAnsi="Consolas" w:cs="Consolas"/>
                <w:color w:val="08604F"/>
                <w:sz w:val="14"/>
                <w:szCs w:val="14"/>
              </w:rPr>
              <w:t>account/returns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13, 14</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Every return shows the return status and the refund status side by side, so "Received" or "Approved" is never read as money arrived. Each row names the seller and the next step with its deadline.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lastRenderedPageBreak/>
              <w:t>Request a return</w:t>
            </w:r>
          </w:p>
          <w:p w:rsidR="00DD24DB" w:rsidRDefault="008D5BF2">
            <w:pPr>
              <w:spacing w:line="252" w:lineRule="auto"/>
            </w:pPr>
            <w:r>
              <w:rPr>
                <w:rFonts w:ascii="Consolas" w:eastAsia="Consolas" w:hAnsi="Consolas" w:cs="Consolas"/>
                <w:color w:val="08604F"/>
                <w:sz w:val="14"/>
                <w:szCs w:val="14"/>
              </w:rPr>
              <w:t>account/return-new</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13</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Choose items, Reason and remedy, Review</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The five-step return journey from the customer side: item and quantity, reason with photos, then eligibility, deadline, destination, who pays return shipping and the remedy, all shown before submitting. The review st</w:t>
            </w:r>
            <w:r>
              <w:rPr>
                <w:sz w:val="16"/>
                <w:szCs w:val="16"/>
              </w:rPr>
              <w:t>ep breaks the refund estimate into item, shipping and coupon share.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Return details</w:t>
            </w:r>
          </w:p>
          <w:p w:rsidR="00DD24DB" w:rsidRDefault="008D5BF2">
            <w:pPr>
              <w:spacing w:line="252" w:lineRule="auto"/>
            </w:pPr>
            <w:r>
              <w:rPr>
                <w:rFonts w:ascii="Consolas" w:eastAsia="Consolas" w:hAnsi="Consolas" w:cs="Consolas"/>
                <w:color w:val="08604F"/>
                <w:sz w:val="14"/>
                <w:szCs w:val="14"/>
              </w:rPr>
              <w:t>account/return</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13, 14</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Approved: send it back, Refund sent, Replacement on the way</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Return RT-260921-0457 with its own status track, drop-off instructions and return ship</w:t>
            </w:r>
            <w:r>
              <w:rPr>
                <w:sz w:val="16"/>
                <w:szCs w:val="16"/>
              </w:rPr>
              <w:t>ment tracking kept apart from the original delivery. Refund progress uses Requested, Under review, Approved, Processing, Sent, and says plainly that approval does not mean the money has arrived. The replacement state gives the new item its own shipment rec</w:t>
            </w:r>
            <w:r>
              <w:rPr>
                <w:sz w:val="16"/>
                <w:szCs w:val="16"/>
              </w:rPr>
              <w:t>ord and leaves the original order unchanged (plan ch. 13).</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Messages</w:t>
            </w:r>
          </w:p>
          <w:p w:rsidR="00DD24DB" w:rsidRDefault="008D5BF2">
            <w:pPr>
              <w:spacing w:line="252" w:lineRule="auto"/>
            </w:pPr>
            <w:r>
              <w:rPr>
                <w:rFonts w:ascii="Consolas" w:eastAsia="Consolas" w:hAnsi="Consolas" w:cs="Consolas"/>
                <w:color w:val="08604F"/>
                <w:sz w:val="14"/>
                <w:szCs w:val="14"/>
              </w:rPr>
              <w:t>account/messages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Private order conversations, each linked to an order, item, return or case, with sellers and Marketly Support in one inbox. Desktop shows inbox and thread sid</w:t>
            </w:r>
            <w:r>
              <w:rPr>
                <w:sz w:val="16"/>
                <w:szCs w:val="16"/>
              </w:rPr>
              <w:t>e by side; phone opens straight into the thread. Promotions are kept out and live under notification preferences.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Notifications</w:t>
            </w:r>
          </w:p>
          <w:p w:rsidR="00DD24DB" w:rsidRDefault="008D5BF2">
            <w:pPr>
              <w:spacing w:line="252" w:lineRule="auto"/>
            </w:pPr>
            <w:r>
              <w:rPr>
                <w:rFonts w:ascii="Consolas" w:eastAsia="Consolas" w:hAnsi="Consolas" w:cs="Consolas"/>
                <w:color w:val="08604F"/>
                <w:sz w:val="14"/>
                <w:szCs w:val="14"/>
              </w:rPr>
              <w:t>account/notifications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19, 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In-account notice centre grouped by Today and This week, each notice linked to its order, return or case. Essential updates and promotions are separate sections with separate preferences, as plan ch. 19 requires.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Addresses</w:t>
            </w:r>
          </w:p>
          <w:p w:rsidR="00DD24DB" w:rsidRDefault="008D5BF2">
            <w:pPr>
              <w:spacing w:line="252" w:lineRule="auto"/>
            </w:pPr>
            <w:r>
              <w:rPr>
                <w:rFonts w:ascii="Consolas" w:eastAsia="Consolas" w:hAnsi="Consolas" w:cs="Consolas"/>
                <w:color w:val="08604F"/>
                <w:sz w:val="14"/>
                <w:szCs w:val="14"/>
              </w:rPr>
              <w:t>account/addresses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Addresse</w:t>
            </w:r>
            <w:r>
              <w:rPr>
                <w:sz w:val="16"/>
                <w:szCs w:val="16"/>
              </w:rPr>
              <w:t>s, Edit address</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Saved delivery addresses with default, edit, remove and add. States the rule that address changes do not alter orders already placed. The edit state shows the form as a modal on desktop and a bottom sheet on phone, with a validation error.</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Profile</w:t>
            </w:r>
          </w:p>
          <w:p w:rsidR="00DD24DB" w:rsidRDefault="008D5BF2">
            <w:pPr>
              <w:spacing w:line="252" w:lineRule="auto"/>
            </w:pPr>
            <w:r>
              <w:rPr>
                <w:rFonts w:ascii="Consolas" w:eastAsia="Consolas" w:hAnsi="Consolas" w:cs="Consolas"/>
                <w:color w:val="08604F"/>
                <w:sz w:val="14"/>
                <w:szCs w:val="14"/>
              </w:rPr>
              <w:t>account/profile</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19</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Personal details with verified email, marketing preferences with separate email, SMS and push toggles, and essential order messages explained as always on (plan ch. 19 keeps promotions on separate preferences). A search-history switch controls whether rece</w:t>
            </w:r>
            <w:r>
              <w:rPr>
                <w:sz w:val="16"/>
                <w:szCs w:val="16"/>
              </w:rPr>
              <w:t>nt searches are saved to the account. Includes data download and account closure.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Sign-in and security</w:t>
            </w:r>
          </w:p>
          <w:p w:rsidR="00DD24DB" w:rsidRDefault="008D5BF2">
            <w:pPr>
              <w:spacing w:line="252" w:lineRule="auto"/>
            </w:pPr>
            <w:r>
              <w:rPr>
                <w:rFonts w:ascii="Consolas" w:eastAsia="Consolas" w:hAnsi="Consolas" w:cs="Consolas"/>
                <w:color w:val="08604F"/>
                <w:sz w:val="14"/>
                <w:szCs w:val="14"/>
              </w:rPr>
              <w:t>account/security</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Password change, 2-step verification, email verification status, signed-in devices with per-device and everywhere sign-out, and</w:t>
            </w:r>
            <w:r>
              <w:rPr>
                <w:sz w:val="16"/>
                <w:szCs w:val="16"/>
              </w:rPr>
              <w:t xml:space="preserve"> recent security activity so customers can review account access.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Payment methods</w:t>
            </w:r>
          </w:p>
          <w:p w:rsidR="00DD24DB" w:rsidRDefault="008D5BF2">
            <w:pPr>
              <w:spacing w:line="252" w:lineRule="auto"/>
            </w:pPr>
            <w:r>
              <w:rPr>
                <w:rFonts w:ascii="Consolas" w:eastAsia="Consolas" w:hAnsi="Consolas" w:cs="Consolas"/>
                <w:color w:val="08604F"/>
                <w:sz w:val="14"/>
                <w:szCs w:val="14"/>
              </w:rPr>
              <w:t>account/payment-methods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14</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Saved cards show a recognisable label, last 4 digits and expiry, with default, remove and an expired card example. Removing a card does not affect past receipts. The add-card form uses empty placeholders only.</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Write a review</w:t>
            </w:r>
          </w:p>
          <w:p w:rsidR="00DD24DB" w:rsidRDefault="008D5BF2">
            <w:pPr>
              <w:spacing w:line="252" w:lineRule="auto"/>
            </w:pPr>
            <w:r>
              <w:rPr>
                <w:rFonts w:ascii="Consolas" w:eastAsia="Consolas" w:hAnsi="Consolas" w:cs="Consolas"/>
                <w:color w:val="08604F"/>
                <w:sz w:val="14"/>
                <w:szCs w:val="14"/>
              </w:rPr>
              <w:t>account/review</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Product review and seller feedback are separate sections with copy explaining the difference, so a product defect and a seller service problem are not confused. Shows the Verified Purchase label, guidelines and that feedback can be edited later.</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Reviews a</w:t>
            </w:r>
            <w:r>
              <w:rPr>
                <w:b/>
                <w:bCs/>
                <w:sz w:val="16"/>
                <w:szCs w:val="16"/>
              </w:rPr>
              <w:t>nd feedback</w:t>
            </w:r>
          </w:p>
          <w:p w:rsidR="00DD24DB" w:rsidRDefault="008D5BF2">
            <w:pPr>
              <w:spacing w:line="252" w:lineRule="auto"/>
            </w:pPr>
            <w:r>
              <w:rPr>
                <w:rFonts w:ascii="Consolas" w:eastAsia="Consolas" w:hAnsi="Consolas" w:cs="Consolas"/>
                <w:color w:val="08604F"/>
                <w:sz w:val="14"/>
                <w:szCs w:val="14"/>
              </w:rPr>
              <w:t>account/reviews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Product reviews, Seller feedback, Reports you made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Everything the customer has written or reported: product reviews and seller feedback on separate tabs, with edit and delete, moderation outcomes with reason and an appeal</w:t>
            </w:r>
            <w:r>
              <w:rPr>
                <w:sz w:val="16"/>
                <w:szCs w:val="16"/>
              </w:rPr>
              <w:t xml:space="preserve"> route, items waiting for a review, and the outcome of reports made about other content.</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Wishlist and alerts</w:t>
            </w:r>
          </w:p>
          <w:p w:rsidR="00DD24DB" w:rsidRDefault="008D5BF2">
            <w:pPr>
              <w:spacing w:line="252" w:lineRule="auto"/>
            </w:pPr>
            <w:r>
              <w:rPr>
                <w:rFonts w:ascii="Consolas" w:eastAsia="Consolas" w:hAnsi="Consolas" w:cs="Consolas"/>
                <w:color w:val="08604F"/>
                <w:sz w:val="14"/>
                <w:szCs w:val="14"/>
              </w:rPr>
              <w:t>account/wishlist</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19</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 xml:space="preserve">Saved items with price-drop and back-in-stock alert toggles, a price history hint, move to cart, recently viewed and </w:t>
            </w:r>
            <w:r>
              <w:rPr>
                <w:sz w:val="16"/>
                <w:szCs w:val="16"/>
              </w:rPr>
              <w:t>an alerts list. Plan marks wishlist as a Growth feature: coming in a later release.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Coupons and credit</w:t>
            </w:r>
          </w:p>
          <w:p w:rsidR="00DD24DB" w:rsidRDefault="008D5BF2">
            <w:pPr>
              <w:spacing w:line="252" w:lineRule="auto"/>
            </w:pPr>
            <w:r>
              <w:rPr>
                <w:rFonts w:ascii="Consolas" w:eastAsia="Consolas" w:hAnsi="Consolas" w:cs="Consolas"/>
                <w:color w:val="08604F"/>
                <w:sz w:val="14"/>
                <w:szCs w:val="14"/>
              </w:rPr>
              <w:t>account/coupons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15</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Available coupons with clip, terms, expiry and which items they apply to, store credit balance with its history, and used or expired coupons kept for reference.</w:t>
            </w:r>
          </w:p>
        </w:tc>
      </w:tr>
    </w:tbl>
    <w:p w:rsidR="00DD24DB" w:rsidRDefault="00DD24DB">
      <w:pPr>
        <w:spacing w:after="120"/>
      </w:pPr>
    </w:p>
    <w:p w:rsidR="00DD24DB" w:rsidRDefault="008D5BF2">
      <w:pPr>
        <w:pStyle w:val="Heading3"/>
        <w:keepNext/>
      </w:pPr>
      <w:r>
        <w:t>Help and policies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Help Center</w:t>
            </w:r>
          </w:p>
          <w:p w:rsidR="00DD24DB" w:rsidRDefault="008D5BF2">
            <w:pPr>
              <w:spacing w:line="252" w:lineRule="auto"/>
            </w:pPr>
            <w:r>
              <w:rPr>
                <w:rFonts w:ascii="Consolas" w:eastAsia="Consolas" w:hAnsi="Consolas" w:cs="Consolas"/>
                <w:color w:val="08604F"/>
                <w:sz w:val="14"/>
                <w:szCs w:val="14"/>
              </w:rPr>
              <w:t>help/center</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Search, topic areas named in the plan, order-specific help with the affected items already identified, popular articles and contact options with hours.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Help article</w:t>
            </w:r>
          </w:p>
          <w:p w:rsidR="00DD24DB" w:rsidRDefault="008D5BF2">
            <w:pPr>
              <w:spacing w:line="252" w:lineRule="auto"/>
            </w:pPr>
            <w:r>
              <w:rPr>
                <w:rFonts w:ascii="Consolas" w:eastAsia="Consolas" w:hAnsi="Consolas" w:cs="Consolas"/>
                <w:color w:val="08604F"/>
                <w:sz w:val="14"/>
                <w:szCs w:val="14"/>
              </w:rPr>
              <w:t>help/article</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13,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 help article with breadcrumb, effective and updated dates, steps, the who-pays-return-shipping table and when Marketly steps in, plus related articles and feedback.</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Contact support</w:t>
            </w:r>
          </w:p>
          <w:p w:rsidR="00DD24DB" w:rsidRDefault="008D5BF2">
            <w:pPr>
              <w:spacing w:line="252" w:lineRule="auto"/>
            </w:pPr>
            <w:r>
              <w:rPr>
                <w:rFonts w:ascii="Consolas" w:eastAsia="Consolas" w:hAnsi="Consolas" w:cs="Consolas"/>
                <w:color w:val="08604F"/>
                <w:sz w:val="14"/>
                <w:szCs w:val="14"/>
              </w:rPr>
              <w:t>help/contact</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 xml:space="preserve">Contact form tied to the affected order and item, </w:t>
            </w:r>
            <w:r>
              <w:rPr>
                <w:sz w:val="16"/>
                <w:szCs w:val="16"/>
              </w:rPr>
              <w:t>with attachments and channel options showing expected response times.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Report an order problem</w:t>
            </w:r>
          </w:p>
          <w:p w:rsidR="00DD24DB" w:rsidRDefault="008D5BF2">
            <w:pPr>
              <w:spacing w:line="252" w:lineRule="auto"/>
            </w:pPr>
            <w:r>
              <w:rPr>
                <w:rFonts w:ascii="Consolas" w:eastAsia="Consolas" w:hAnsi="Consolas" w:cs="Consolas"/>
                <w:color w:val="08604F"/>
                <w:sz w:val="14"/>
                <w:szCs w:val="14"/>
              </w:rPr>
              <w:t>help/order-problem</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13,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Opened from order MK-260914-48213 with items pre-identified per seller package. Shows who handles it first (the seller) and exactly when Marketly steps in.</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Support cases</w:t>
            </w:r>
          </w:p>
          <w:p w:rsidR="00DD24DB" w:rsidRDefault="008D5BF2">
            <w:pPr>
              <w:spacing w:line="252" w:lineRule="auto"/>
            </w:pPr>
            <w:r>
              <w:rPr>
                <w:rFonts w:ascii="Consolas" w:eastAsia="Consolas" w:hAnsi="Consolas" w:cs="Consolas"/>
                <w:color w:val="08604F"/>
                <w:sz w:val="14"/>
                <w:szCs w:val="14"/>
              </w:rPr>
              <w:t>help/cases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Every case shows its reference, linked order, status, who is h</w:t>
            </w:r>
            <w:r>
              <w:rPr>
                <w:sz w:val="16"/>
                <w:szCs w:val="16"/>
              </w:rPr>
              <w:t>andling it, the next action and when a reply is expected. Cases where the customer must act are flagged.</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Support case</w:t>
            </w:r>
          </w:p>
          <w:p w:rsidR="00DD24DB" w:rsidRDefault="008D5BF2">
            <w:pPr>
              <w:spacing w:line="252" w:lineRule="auto"/>
            </w:pPr>
            <w:r>
              <w:rPr>
                <w:rFonts w:ascii="Consolas" w:eastAsia="Consolas" w:hAnsi="Consolas" w:cs="Consolas"/>
                <w:color w:val="08604F"/>
                <w:sz w:val="14"/>
                <w:szCs w:val="14"/>
              </w:rPr>
              <w:t>help/case</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7, 13,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Open, Decision made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Case CS-104882 about the delayed Casa Verde duvet: who handles it, the next action and who mu</w:t>
            </w:r>
            <w:r>
              <w:rPr>
                <w:sz w:val="16"/>
                <w:szCs w:val="16"/>
              </w:rPr>
              <w:t>st take it, the expected response time, the linked item, a labelled conversation and timeline. After a decision, the remedy, refund progress (approved is not paid), appeal deadline and reopen rules are shown.</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Policies</w:t>
            </w:r>
          </w:p>
          <w:p w:rsidR="00DD24DB" w:rsidRDefault="008D5BF2">
            <w:pPr>
              <w:spacing w:line="252" w:lineRule="auto"/>
            </w:pPr>
            <w:r>
              <w:rPr>
                <w:rFonts w:ascii="Consolas" w:eastAsia="Consolas" w:hAnsi="Consolas" w:cs="Consolas"/>
                <w:color w:val="08604F"/>
                <w:sz w:val="14"/>
                <w:szCs w:val="14"/>
              </w:rPr>
              <w:t>info/policy</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3, 10, 13, 19</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Returns, Shipping, Seller rules, Privacy, Purchase terms</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One policy template for Returns, Shipping, Seller rules, Privacy and Purchase terms. Each shows its effective date, version and previous versions, and states that orders keep the terms accepted at pu</w:t>
            </w:r>
            <w:r>
              <w:rPr>
                <w:sz w:val="16"/>
                <w:szCs w:val="16"/>
              </w:rPr>
              <w:t>rchase.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About us</w:t>
            </w:r>
          </w:p>
          <w:p w:rsidR="00DD24DB" w:rsidRDefault="008D5BF2">
            <w:pPr>
              <w:spacing w:line="252" w:lineRule="auto"/>
            </w:pPr>
            <w:r>
              <w:rPr>
                <w:rFonts w:ascii="Consolas" w:eastAsia="Consolas" w:hAnsi="Consolas" w:cs="Consolas"/>
                <w:color w:val="08604F"/>
                <w:sz w:val="14"/>
                <w:szCs w:val="14"/>
              </w:rPr>
              <w:t>info/about</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 3, 10</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Explains the hybrid model (Official Store plus approved sellers), how sellers are checked, what the Official Store, Verified seller and Sponsored labels mean, contact details and placeholder company facts.</w:t>
            </w:r>
          </w:p>
        </w:tc>
      </w:tr>
    </w:tbl>
    <w:p w:rsidR="00DD24DB" w:rsidRDefault="00DD24DB">
      <w:pPr>
        <w:spacing w:after="120"/>
      </w:pPr>
    </w:p>
    <w:p w:rsidR="00DD24DB" w:rsidRDefault="008D5BF2">
      <w:pPr>
        <w:pStyle w:val="Heading3"/>
        <w:keepNext/>
      </w:pPr>
      <w:r>
        <w:t>Sell</w:t>
      </w:r>
      <w:r>
        <w:t>er entry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Sell on Marketly</w:t>
            </w:r>
          </w:p>
          <w:p w:rsidR="00DD24DB" w:rsidRDefault="008D5BF2">
            <w:pPr>
              <w:spacing w:line="252" w:lineRule="auto"/>
            </w:pPr>
            <w:r>
              <w:rPr>
                <w:rFonts w:ascii="Consolas" w:eastAsia="Consolas" w:hAnsi="Consolas" w:cs="Consolas"/>
                <w:color w:val="08604F"/>
                <w:sz w:val="14"/>
                <w:szCs w:val="14"/>
              </w:rPr>
              <w:t>sell/landing</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10, 14</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Explains eligible products, requirements, example fees and payout timing, shipping responsibilities, service targets and the application process before a seller applies. Business-decision values are marked as examples.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Seller application</w:t>
            </w:r>
          </w:p>
          <w:p w:rsidR="00DD24DB" w:rsidRDefault="008D5BF2">
            <w:pPr>
              <w:spacing w:line="252" w:lineRule="auto"/>
            </w:pPr>
            <w:r>
              <w:rPr>
                <w:rFonts w:ascii="Consolas" w:eastAsia="Consolas" w:hAnsi="Consolas" w:cs="Consolas"/>
                <w:color w:val="08604F"/>
                <w:sz w:val="14"/>
                <w:szCs w:val="14"/>
              </w:rPr>
              <w:t>sell/apply</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10</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Seller account, Business details, Verification, Payout and return address, Agreement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Six-step application wizard following the plan: account, business, verification, payout, return address and agreement. Drafts save, progress is visible and a help panel e</w:t>
            </w:r>
            <w:r>
              <w:rPr>
                <w:sz w:val="16"/>
                <w:szCs w:val="16"/>
              </w:rPr>
              <w:t>xplains what is needed.</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Application status</w:t>
            </w:r>
          </w:p>
          <w:p w:rsidR="00DD24DB" w:rsidRDefault="008D5BF2">
            <w:pPr>
              <w:spacing w:line="252" w:lineRule="auto"/>
            </w:pPr>
            <w:r>
              <w:rPr>
                <w:rFonts w:ascii="Consolas" w:eastAsia="Consolas" w:hAnsi="Consolas" w:cs="Consolas"/>
                <w:color w:val="08604F"/>
                <w:sz w:val="14"/>
                <w:szCs w:val="14"/>
              </w:rPr>
              <w:t>sell/status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10</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Information required, Approved, Rejected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Seller application status using the plan statuses. Information required says exactly what is missing with an upload and deadline; Approved shows account status, product approval and payout readiness separately; Rejected gives the reason, options and reappl</w:t>
            </w:r>
            <w:r>
              <w:rPr>
                <w:sz w:val="16"/>
                <w:szCs w:val="16"/>
              </w:rPr>
              <w:t>y date.</w:t>
            </w:r>
          </w:p>
        </w:tc>
      </w:tr>
    </w:tbl>
    <w:p w:rsidR="00DD24DB" w:rsidRDefault="00DD24DB">
      <w:pPr>
        <w:spacing w:after="120"/>
      </w:pPr>
    </w:p>
    <w:p w:rsidR="00DD24DB" w:rsidRDefault="008D5BF2">
      <w:pPr>
        <w:pStyle w:val="Heading3"/>
        <w:keepNext/>
      </w:pPr>
      <w:r>
        <w:lastRenderedPageBreak/>
        <w:t>Advertising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Opening full-screen ad</w:t>
            </w:r>
          </w:p>
          <w:p w:rsidR="00DD24DB" w:rsidRDefault="008D5BF2">
            <w:pPr>
              <w:spacing w:line="252" w:lineRule="auto"/>
            </w:pPr>
            <w:r>
              <w:rPr>
                <w:rFonts w:ascii="Consolas" w:eastAsia="Consolas" w:hAnsi="Consolas" w:cs="Consolas"/>
                <w:color w:val="08604F"/>
                <w:sz w:val="14"/>
                <w:szCs w:val="14"/>
              </w:rPr>
              <w:t>ads/opening</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16, scenario 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Platform campaign, Sponsored brand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Shown once per visit on entry pages. Full-bleed on phones, a large centered card on desktop, with a labeled Skip/Close button, an Ad or Sponsored label naming the advertiser, and one campaign link. Closing returns the visitor to the page they opened.</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Promotional pop-up</w:t>
            </w:r>
          </w:p>
          <w:p w:rsidR="00DD24DB" w:rsidRDefault="008D5BF2">
            <w:pPr>
              <w:spacing w:line="252" w:lineRule="auto"/>
            </w:pPr>
            <w:r>
              <w:rPr>
                <w:rFonts w:ascii="Consolas" w:eastAsia="Consolas" w:hAnsi="Consolas" w:cs="Consolas"/>
                <w:color w:val="08604F"/>
                <w:sz w:val="14"/>
                <w:szCs w:val="14"/>
              </w:rPr>
              <w:t>ads/popup</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15–16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Coupon, Announcement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 xml:space="preserve">Optional pop-ups after a defined trigger on browsing pages: a dismissible welcome coupon with a clear “No thanks”, and a non-blocking announcement panel. Pop-ups never appear in checkout, payment </w:t>
            </w:r>
            <w:r>
              <w:rPr>
                <w:sz w:val="16"/>
                <w:szCs w:val="16"/>
              </w:rPr>
              <w:t>results, tracking or returns, and only one overlay shows at a time.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Ad placements</w:t>
            </w:r>
          </w:p>
          <w:p w:rsidR="00DD24DB" w:rsidRDefault="008D5BF2">
            <w:pPr>
              <w:spacing w:line="252" w:lineRule="auto"/>
            </w:pPr>
            <w:r>
              <w:rPr>
                <w:rFonts w:ascii="Consolas" w:eastAsia="Consolas" w:hAnsi="Consolas" w:cs="Consolas"/>
                <w:color w:val="08604F"/>
                <w:sz w:val="14"/>
                <w:szCs w:val="14"/>
              </w:rPr>
              <w:t>ads/formats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All placements, Sticky ad, Interstitial</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 xml:space="preserve">Every launch and later ad format on a realistic category page: banner, sponsored store feature, sponsored product </w:t>
            </w:r>
            <w:r>
              <w:rPr>
                <w:sz w:val="16"/>
                <w:szCs w:val="16"/>
              </w:rPr>
              <w:t>cards, video ad with play and mute (later), a dismissible sticky strip and an interstitial between browsing steps that never appears in checkout.</w:t>
            </w:r>
          </w:p>
        </w:tc>
      </w:tr>
    </w:tbl>
    <w:p w:rsidR="00DD24DB" w:rsidRDefault="00DD24DB">
      <w:pPr>
        <w:spacing w:after="120"/>
      </w:pPr>
    </w:p>
    <w:p w:rsidR="00DD24DB" w:rsidRDefault="008D5BF2">
      <w:pPr>
        <w:pStyle w:val="Heading2"/>
        <w:keepNext/>
        <w:pageBreakBefore/>
      </w:pPr>
      <w:bookmarkStart w:id="20" w:name="_Toc242382255"/>
      <w:r>
        <w:lastRenderedPageBreak/>
        <w:t>Seller Center</w:t>
      </w:r>
      <w:bookmarkEnd w:id="20"/>
    </w:p>
    <w:p w:rsidR="00DD24DB" w:rsidRDefault="008D5BF2">
      <w:pPr>
        <w:spacing w:after="120" w:line="276" w:lineRule="auto"/>
      </w:pPr>
      <w:r>
        <w:t>Seller Center for approved sellers and their staff: setup, products and offers, orders, returns, money, performance and support.</w:t>
      </w:r>
    </w:p>
    <w:p w:rsidR="00DD24DB" w:rsidRDefault="008D5BF2">
      <w:pPr>
        <w:pStyle w:val="Heading3"/>
        <w:keepNext/>
      </w:pPr>
      <w:r>
        <w:t>Getting started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Setup guide</w:t>
            </w:r>
          </w:p>
          <w:p w:rsidR="00DD24DB" w:rsidRDefault="008D5BF2">
            <w:pPr>
              <w:spacing w:line="252" w:lineRule="auto"/>
            </w:pPr>
            <w:r>
              <w:rPr>
                <w:rFonts w:ascii="Consolas" w:eastAsia="Consolas" w:hAnsi="Consolas" w:cs="Consolas"/>
                <w:color w:val="08604F"/>
                <w:sz w:val="14"/>
                <w:szCs w:val="14"/>
              </w:rPr>
              <w:t>seller/setup</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10</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 xml:space="preserve">What a newly approved seller still has </w:t>
            </w:r>
            <w:r>
              <w:rPr>
                <w:sz w:val="16"/>
                <w:szCs w:val="16"/>
              </w:rPr>
              <w:t>to finish before selling. Account status, product approval and payout readiness are shown separately, and the page states that approval alone does not publish incomplete or unapproved products.</w:t>
            </w:r>
          </w:p>
        </w:tc>
      </w:tr>
    </w:tbl>
    <w:p w:rsidR="00DD24DB" w:rsidRDefault="00DD24DB">
      <w:pPr>
        <w:spacing w:after="120"/>
      </w:pPr>
    </w:p>
    <w:p w:rsidR="00DD24DB" w:rsidRDefault="008D5BF2">
      <w:pPr>
        <w:pStyle w:val="Heading3"/>
        <w:keepNext/>
      </w:pPr>
      <w:r>
        <w:t>Seller Center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Seller dashboard</w:t>
            </w:r>
          </w:p>
          <w:p w:rsidR="00DD24DB" w:rsidRDefault="008D5BF2">
            <w:pPr>
              <w:spacing w:line="252" w:lineRule="auto"/>
            </w:pPr>
            <w:r>
              <w:rPr>
                <w:rFonts w:ascii="Consolas" w:eastAsia="Consolas" w:hAnsi="Consolas" w:cs="Consolas"/>
                <w:color w:val="08604F"/>
                <w:sz w:val="14"/>
                <w:szCs w:val="14"/>
              </w:rPr>
              <w:t>seller/dashboard</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11</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Today's work comes first: new orders, dispatch deadlines with the overdue one flagged, low stock, open returns, unanswered messages against the response target, and payouts split into pending and available. Sales, performance against targets and policy ann</w:t>
            </w:r>
            <w:r>
              <w:rPr>
                <w:sz w:val="16"/>
                <w:szCs w:val="16"/>
              </w:rPr>
              <w:t>ouncements follow.</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Products and offers</w:t>
            </w:r>
          </w:p>
          <w:p w:rsidR="00DD24DB" w:rsidRDefault="008D5BF2">
            <w:pPr>
              <w:spacing w:line="252" w:lineRule="auto"/>
            </w:pPr>
            <w:r>
              <w:rPr>
                <w:rFonts w:ascii="Consolas" w:eastAsia="Consolas" w:hAnsi="Consolas" w:cs="Consolas"/>
                <w:color w:val="08604F"/>
                <w:sz w:val="14"/>
                <w:szCs w:val="14"/>
              </w:rPr>
              <w:t>seller/products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8, 11</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All products, Rows selected, Add product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One list of the seller's offers with review state and publication shown as separate columns. A changes-requested row shows the reviewer's reason inline; selecting rows reveals bulk actions; Add product asks whether to match an existing catalog product firs</w:t>
            </w:r>
            <w:r>
              <w:rPr>
                <w:sz w:val="16"/>
                <w:szCs w:val="16"/>
              </w:rPr>
              <w:t>t.</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Find the product in the catalog</w:t>
            </w:r>
          </w:p>
          <w:p w:rsidR="00DD24DB" w:rsidRDefault="008D5BF2">
            <w:pPr>
              <w:spacing w:line="252" w:lineRule="auto"/>
            </w:pPr>
            <w:r>
              <w:rPr>
                <w:rFonts w:ascii="Consolas" w:eastAsia="Consolas" w:hAnsi="Consolas" w:cs="Consolas"/>
                <w:color w:val="08604F"/>
                <w:sz w:val="14"/>
                <w:szCs w:val="14"/>
              </w:rPr>
              <w:t>seller/catalog-match</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Results, No match</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 xml:space="preserve">Sellers search the shared catalog before creating anything, and see exact model, variations, bundle contents and existing offers to match precisely. When nothing matches, the </w:t>
            </w:r>
            <w:r>
              <w:rPr>
                <w:sz w:val="16"/>
                <w:szCs w:val="16"/>
              </w:rPr>
              <w:t>page offers the create-new path and warns against attaching to close-but-different models.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New product submission</w:t>
            </w:r>
          </w:p>
          <w:p w:rsidR="00DD24DB" w:rsidRDefault="008D5BF2">
            <w:pPr>
              <w:spacing w:line="252" w:lineRule="auto"/>
            </w:pPr>
            <w:r>
              <w:rPr>
                <w:rFonts w:ascii="Consolas" w:eastAsia="Consolas" w:hAnsi="Consolas" w:cs="Consolas"/>
                <w:color w:val="08604F"/>
                <w:sz w:val="14"/>
                <w:szCs w:val="14"/>
              </w:rPr>
              <w:t>seller/product-new</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Draft, Changes requested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Full product submission with category-driven specifications, a variation matrix, images with standards and identifiers. The side panel prompts for missing information and shows submission status; when the Catalog team requests changes, the reason, affected</w:t>
            </w:r>
            <w:r>
              <w:rPr>
                <w:sz w:val="16"/>
                <w:szCs w:val="16"/>
              </w:rPr>
              <w:t xml:space="preserve"> fields and review history are shown.</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Create offer</w:t>
            </w:r>
          </w:p>
          <w:p w:rsidR="00DD24DB" w:rsidRDefault="008D5BF2">
            <w:pPr>
              <w:spacing w:line="252" w:lineRule="auto"/>
            </w:pPr>
            <w:r>
              <w:rPr>
                <w:rFonts w:ascii="Consolas" w:eastAsia="Consolas" w:hAnsi="Consolas" w:cs="Consolas"/>
                <w:color w:val="08604F"/>
                <w:sz w:val="14"/>
                <w:szCs w:val="14"/>
              </w:rPr>
              <w:t>seller/offer</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8, 11</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New condition, Used condition</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Seller offer on an approved catalog product: shared content is read-only with a correction link, and the seller sets condition, price, stock, dispatch,</w:t>
            </w:r>
            <w:r>
              <w:rPr>
                <w:sz w:val="16"/>
                <w:szCs w:val="16"/>
              </w:rPr>
              <w:t xml:space="preserve"> shipping, returns and warranty. The fee preview is an illustrative example, and offer availability is explained as separate from product approval.</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Inventory</w:t>
            </w:r>
          </w:p>
          <w:p w:rsidR="00DD24DB" w:rsidRDefault="008D5BF2">
            <w:pPr>
              <w:spacing w:line="252" w:lineRule="auto"/>
            </w:pPr>
            <w:r>
              <w:rPr>
                <w:rFonts w:ascii="Consolas" w:eastAsia="Consolas" w:hAnsi="Consolas" w:cs="Consolas"/>
                <w:color w:val="08604F"/>
                <w:sz w:val="14"/>
                <w:szCs w:val="14"/>
              </w:rPr>
              <w:t>seller/inventory</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9, 11</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Stock list, Adjust stock</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 xml:space="preserve">Available, reserved, low-stock threshold and </w:t>
            </w:r>
            <w:r>
              <w:rPr>
                <w:sz w:val="16"/>
                <w:szCs w:val="16"/>
              </w:rPr>
              <w:t>status per SKU, with inline quantity edits. Every adjustment asks for a reason and records who made it and when; reserved units stay held until the order ends.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Bulk price and stock update</w:t>
            </w:r>
          </w:p>
          <w:p w:rsidR="00DD24DB" w:rsidRDefault="008D5BF2">
            <w:pPr>
              <w:spacing w:line="252" w:lineRule="auto"/>
            </w:pPr>
            <w:r>
              <w:rPr>
                <w:rFonts w:ascii="Consolas" w:eastAsia="Consolas" w:hAnsi="Consolas" w:cs="Consolas"/>
                <w:color w:val="08604F"/>
                <w:sz w:val="14"/>
                <w:szCs w:val="14"/>
              </w:rPr>
              <w:t>seller/bulk-update</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8, 11</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Preview, Applied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Template download, CSV upload and a row-by-row preview where each error says what is wrong and how to fix it. Only valid rows are applied, and a correction report lists the skipped rows.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Orders</w:t>
            </w:r>
          </w:p>
          <w:p w:rsidR="00DD24DB" w:rsidRDefault="008D5BF2">
            <w:pPr>
              <w:spacing w:line="252" w:lineRule="auto"/>
            </w:pPr>
            <w:r>
              <w:rPr>
                <w:rFonts w:ascii="Consolas" w:eastAsia="Consolas" w:hAnsi="Consolas" w:cs="Consolas"/>
                <w:color w:val="08604F"/>
                <w:sz w:val="14"/>
                <w:szCs w:val="14"/>
              </w:rPr>
              <w:t>seller/orders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11, 12</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 xml:space="preserve">New, Preparing, Shipped, Completed, </w:t>
            </w:r>
            <w:r>
              <w:rPr>
                <w:sz w:val="16"/>
                <w:szCs w:val="16"/>
              </w:rPr>
              <w:t>Cancellation requests</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The seller sees only its own fulfillment tasks, grouped by stage. Every row shows the dispatch deadline and the next action, overdue work is flagged, and cancellation requests get their own response queue. On phone the table becomes a</w:t>
            </w:r>
            <w:r>
              <w:rPr>
                <w:sz w:val="16"/>
                <w:szCs w:val="16"/>
              </w:rPr>
              <w:t xml:space="preserve"> card list.</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lastRenderedPageBreak/>
              <w:t>Order detail</w:t>
            </w:r>
          </w:p>
          <w:p w:rsidR="00DD24DB" w:rsidRDefault="008D5BF2">
            <w:pPr>
              <w:spacing w:line="252" w:lineRule="auto"/>
            </w:pPr>
            <w:r>
              <w:rPr>
                <w:rFonts w:ascii="Consolas" w:eastAsia="Consolas" w:hAnsi="Consolas" w:cs="Consolas"/>
                <w:color w:val="08604F"/>
                <w:sz w:val="14"/>
                <w:szCs w:val="14"/>
              </w:rPr>
              <w:t>seller/order</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11, 12</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To ship, Shipped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One seller's fulfillment task inside a larger customer order: only this seller's items, the dispatch deadline, shipping details, a shipment form that supports partial packages, item cancell</w:t>
            </w:r>
            <w:r>
              <w:rPr>
                <w:sz w:val="16"/>
                <w:szCs w:val="16"/>
              </w:rPr>
              <w:t>ation with refund rules, buyer messages and the timeline. Once shipped, tracking can be corrected with a recorded history.</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Shipping settings</w:t>
            </w:r>
          </w:p>
          <w:p w:rsidR="00DD24DB" w:rsidRDefault="008D5BF2">
            <w:pPr>
              <w:spacing w:line="252" w:lineRule="auto"/>
            </w:pPr>
            <w:r>
              <w:rPr>
                <w:rFonts w:ascii="Consolas" w:eastAsia="Consolas" w:hAnsi="Consolas" w:cs="Consolas"/>
                <w:color w:val="08604F"/>
                <w:sz w:val="14"/>
                <w:szCs w:val="14"/>
              </w:rPr>
              <w:t>seller/shipping</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11, 12</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Where Northwind ships, its methods and rates, free-shipping threshold, dispatch schedule with holiday closures, return address and label purchase where supported. Saving shows when changes take effect; existing orders keep the terms shown at purchase.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Ret</w:t>
            </w:r>
            <w:r>
              <w:rPr>
                <w:b/>
                <w:bCs/>
                <w:sz w:val="16"/>
                <w:szCs w:val="16"/>
              </w:rPr>
              <w:t>urns and cases</w:t>
            </w:r>
          </w:p>
          <w:p w:rsidR="00DD24DB" w:rsidRDefault="008D5BF2">
            <w:pPr>
              <w:spacing w:line="252" w:lineRule="auto"/>
            </w:pPr>
            <w:r>
              <w:rPr>
                <w:rFonts w:ascii="Consolas" w:eastAsia="Consolas" w:hAnsi="Consolas" w:cs="Consolas"/>
                <w:color w:val="08604F"/>
                <w:sz w:val="14"/>
                <w:szCs w:val="14"/>
              </w:rPr>
              <w:t>seller/returns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11, 13</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Return requests, Received, to inspect, Disputes, Closed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Return requests, received returns to inspect, disputes and closed cases with respond-by deadlines. Escalated disputes show that Marketly support is involved, a</w:t>
            </w:r>
            <w:r>
              <w:rPr>
                <w:sz w:val="16"/>
                <w:szCs w:val="16"/>
              </w:rPr>
              <w:t>nd the return address is shown with an edit link.</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Return case</w:t>
            </w:r>
          </w:p>
          <w:p w:rsidR="00DD24DB" w:rsidRDefault="008D5BF2">
            <w:pPr>
              <w:spacing w:line="252" w:lineRule="auto"/>
            </w:pPr>
            <w:r>
              <w:rPr>
                <w:rFonts w:ascii="Consolas" w:eastAsia="Consolas" w:hAnsi="Consolas" w:cs="Consolas"/>
                <w:color w:val="08604F"/>
                <w:sz w:val="14"/>
                <w:szCs w:val="14"/>
              </w:rPr>
              <w:t>seller/return</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13</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Respond, Inspect and refund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One return from request to refund: customer reason and photos, the policy that applies, approve / reject with reason / request information, return shipping responsibility, inspection outcome, full or partial refund and its effect on seller earnings and fee</w:t>
            </w:r>
            <w:r>
              <w:rPr>
                <w:sz w:val="16"/>
                <w:szCs w:val="16"/>
              </w:rPr>
              <w:t>s. Shows the dispute thread with Marketly support and that the platform may step in if the deadline is missed.</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Finance</w:t>
            </w:r>
          </w:p>
          <w:p w:rsidR="00DD24DB" w:rsidRDefault="008D5BF2">
            <w:pPr>
              <w:spacing w:line="252" w:lineRule="auto"/>
            </w:pPr>
            <w:r>
              <w:rPr>
                <w:rFonts w:ascii="Consolas" w:eastAsia="Consolas" w:hAnsi="Consolas" w:cs="Consolas"/>
                <w:color w:val="08604F"/>
                <w:sz w:val="14"/>
                <w:szCs w:val="14"/>
              </w:rPr>
              <w:t>seller/finance</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14</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Seller balances explained one by one (proceeds, pending, available, held with reason and review date), next payo</w:t>
            </w:r>
            <w:r>
              <w:rPr>
                <w:sz w:val="16"/>
                <w:szCs w:val="16"/>
              </w:rPr>
              <w:t>ut with a verified destination, a ledger of sales, fees, refunds, adjustments, ad charges and payouts with a running balance, and payout statuses. Shows how a refund after payout creates a negative balance and that destination changes need verification and</w:t>
            </w:r>
            <w:r>
              <w:rPr>
                <w:sz w:val="16"/>
                <w:szCs w:val="16"/>
              </w:rPr>
              <w:t xml:space="preserve"> review.</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Payout statement</w:t>
            </w:r>
          </w:p>
          <w:p w:rsidR="00DD24DB" w:rsidRDefault="008D5BF2">
            <w:pPr>
              <w:spacing w:line="252" w:lineRule="auto"/>
            </w:pPr>
            <w:r>
              <w:rPr>
                <w:rFonts w:ascii="Consolas" w:eastAsia="Consolas" w:hAnsi="Consolas" w:cs="Consolas"/>
                <w:color w:val="08604F"/>
                <w:sz w:val="14"/>
                <w:szCs w:val="14"/>
              </w:rPr>
              <w:t>seller/statement</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14</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Itemized statement connecting sales, fees (with the fee basis), refunds, a refund-after-payout deduction, holds and releases, adjustments with reasons and ad charges to one payout. Section totals reconci</w:t>
            </w:r>
            <w:r>
              <w:rPr>
                <w:sz w:val="16"/>
                <w:szCs w:val="16"/>
              </w:rPr>
              <w:t>le exactly to PO-261005-3381.</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Marketing and ads</w:t>
            </w:r>
          </w:p>
          <w:p w:rsidR="00DD24DB" w:rsidRDefault="008D5BF2">
            <w:pPr>
              <w:spacing w:line="252" w:lineRule="auto"/>
            </w:pPr>
            <w:r>
              <w:rPr>
                <w:rFonts w:ascii="Consolas" w:eastAsia="Consolas" w:hAnsi="Consolas" w:cs="Consolas"/>
                <w:color w:val="08604F"/>
                <w:sz w:val="14"/>
                <w:szCs w:val="14"/>
              </w:rPr>
              <w:t>seller/marketing</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15–16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Discounts, Platform campaigns, Sponsored ads</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Seller-funded discounts, a platform campaign invitation with eligibility, funding split, earnings impact and explicit consent, and sponsored ad requests with status and spend against limits.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Request a sponsored campaign</w:t>
            </w:r>
          </w:p>
          <w:p w:rsidR="00DD24DB" w:rsidRDefault="008D5BF2">
            <w:pPr>
              <w:spacing w:line="252" w:lineRule="auto"/>
            </w:pPr>
            <w:r>
              <w:rPr>
                <w:rFonts w:ascii="Consolas" w:eastAsia="Consolas" w:hAnsi="Consolas" w:cs="Consolas"/>
                <w:color w:val="08604F"/>
                <w:sz w:val="14"/>
                <w:szCs w:val="14"/>
              </w:rPr>
              <w:t>seller/ad-request</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Set up, In</w:t>
            </w:r>
            <w:r>
              <w:rPr>
                <w:sz w:val="16"/>
                <w:szCs w:val="16"/>
              </w:rPr>
              <w:t xml:space="preserve"> review</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Seller ad request: ad type, products, placements and pages, schedule, daily and total spending limits, desktop and mobile creatives with Sponsored-labelled previews and the billing model. States that ad charges are separate from commission and neve</w:t>
            </w:r>
            <w:r>
              <w:rPr>
                <w:sz w:val="16"/>
                <w:szCs w:val="16"/>
              </w:rPr>
              <w:t>r guarantee purchases; submission moves through Draft, In review, Approved, Scheduled, Live.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Customers</w:t>
            </w:r>
          </w:p>
          <w:p w:rsidR="00DD24DB" w:rsidRDefault="008D5BF2">
            <w:pPr>
              <w:spacing w:line="252" w:lineRule="auto"/>
            </w:pPr>
            <w:r>
              <w:rPr>
                <w:rFonts w:ascii="Consolas" w:eastAsia="Consolas" w:hAnsi="Consolas" w:cs="Consolas"/>
                <w:color w:val="08604F"/>
                <w:sz w:val="14"/>
                <w:szCs w:val="14"/>
              </w:rPr>
              <w:t>seller/customers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11,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Order messages, Product questions, Feedback</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Private order messages with a 24-hour reply target and overdue conversations hig</w:t>
            </w:r>
            <w:r>
              <w:rPr>
                <w:sz w:val="16"/>
                <w:szCs w:val="16"/>
              </w:rPr>
              <w:t>hlighted, public product questions answered as the seller, and seller feedback with public responses under stated rules. Seller feedback is kept separate from product reviews.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Seller reports</w:t>
            </w:r>
          </w:p>
          <w:p w:rsidR="00DD24DB" w:rsidRDefault="008D5BF2">
            <w:pPr>
              <w:spacing w:line="252" w:lineRule="auto"/>
            </w:pPr>
            <w:r>
              <w:rPr>
                <w:rFonts w:ascii="Consolas" w:eastAsia="Consolas" w:hAnsi="Consolas" w:cs="Consolas"/>
                <w:color w:val="08604F"/>
                <w:sz w:val="14"/>
                <w:szCs w:val="14"/>
              </w:rPr>
              <w:t>seller/reports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11, 19</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Product sales, a single-series order trend, returns by reason and service performance against targets for a chosen date range, with export. Each metric states how it is calculated.</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Account health</w:t>
            </w:r>
          </w:p>
          <w:p w:rsidR="00DD24DB" w:rsidRDefault="008D5BF2">
            <w:pPr>
              <w:spacing w:line="252" w:lineRule="auto"/>
            </w:pPr>
            <w:r>
              <w:rPr>
                <w:rFonts w:ascii="Consolas" w:eastAsia="Consolas" w:hAnsi="Consolas" w:cs="Consolas"/>
                <w:color w:val="08604F"/>
                <w:sz w:val="14"/>
                <w:szCs w:val="14"/>
              </w:rPr>
              <w:t>seller/performance</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10</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Performance summary against tar</w:t>
            </w:r>
            <w:r>
              <w:rPr>
                <w:sz w:val="16"/>
                <w:szCs w:val="16"/>
              </w:rPr>
              <w:t>gets (dispatch reliability, cancellations, returns, unresolved cases, policy violations) and one active restriction with its reason, affected activity, what still works, how to resolve it and an appeal route with a deadline.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Store profile</w:t>
            </w:r>
          </w:p>
          <w:p w:rsidR="00DD24DB" w:rsidRDefault="008D5BF2">
            <w:pPr>
              <w:spacing w:line="252" w:lineRule="auto"/>
            </w:pPr>
            <w:r>
              <w:rPr>
                <w:rFonts w:ascii="Consolas" w:eastAsia="Consolas" w:hAnsi="Consolas" w:cs="Consolas"/>
                <w:color w:val="08604F"/>
                <w:sz w:val="14"/>
                <w:szCs w:val="14"/>
              </w:rPr>
              <w:t>seller/store</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w:t>
            </w:r>
            <w:r>
              <w:rPr>
                <w:sz w:val="16"/>
                <w:szCs w:val="16"/>
              </w:rPr>
              <w:t xml:space="preserve"> 10–11</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Storefront editor with a live preview: name, logo, banner, introduction, location, categories, featured collections, return and warranty policies and contact options. Changes to public claims or brand affiliation wait for staff review before going live.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lastRenderedPageBreak/>
              <w:t>S</w:t>
            </w:r>
            <w:r>
              <w:rPr>
                <w:b/>
                <w:bCs/>
                <w:sz w:val="16"/>
                <w:szCs w:val="16"/>
              </w:rPr>
              <w:t>taff and permissions</w:t>
            </w:r>
          </w:p>
          <w:p w:rsidR="00DD24DB" w:rsidRDefault="008D5BF2">
            <w:pPr>
              <w:spacing w:line="252" w:lineRule="auto"/>
            </w:pPr>
            <w:r>
              <w:rPr>
                <w:rFonts w:ascii="Consolas" w:eastAsia="Consolas" w:hAnsi="Consolas" w:cs="Consolas"/>
                <w:color w:val="08604F"/>
                <w:sz w:val="14"/>
                <w:szCs w:val="14"/>
              </w:rPr>
              <w:t>seller/staff</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10–11</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Staff, Invite staff</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Seller staff with scoped roles, an invite form, a permission matrix where finance is owner-only and payout changes can never be delegated, notification preferences per person and the account s</w:t>
            </w:r>
            <w:r>
              <w:rPr>
                <w:sz w:val="16"/>
                <w:szCs w:val="16"/>
              </w:rPr>
              <w:t>tatus card.</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Notifications</w:t>
            </w:r>
          </w:p>
          <w:p w:rsidR="00DD24DB" w:rsidRDefault="008D5BF2">
            <w:pPr>
              <w:spacing w:line="252" w:lineRule="auto"/>
            </w:pPr>
            <w:r>
              <w:rPr>
                <w:rFonts w:ascii="Consolas" w:eastAsia="Consolas" w:hAnsi="Consolas" w:cs="Consolas"/>
                <w:color w:val="08604F"/>
                <w:sz w:val="14"/>
                <w:szCs w:val="14"/>
              </w:rPr>
              <w:t>seller/notifications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19</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 xml:space="preserve">Seller notices inside the workspace: application result, requested corrections, new orders, dispatch deadlines, returns, cases, restrictions and payout results. Each notice links to the screen where </w:t>
            </w:r>
            <w:r>
              <w:rPr>
                <w:sz w:val="16"/>
                <w:szCs w:val="16"/>
              </w:rPr>
              <w:t>it is handled, and notices that need action show their deadline.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Help and support</w:t>
            </w:r>
          </w:p>
          <w:p w:rsidR="00DD24DB" w:rsidRDefault="008D5BF2">
            <w:pPr>
              <w:spacing w:line="252" w:lineRule="auto"/>
            </w:pPr>
            <w:r>
              <w:rPr>
                <w:rFonts w:ascii="Consolas" w:eastAsia="Consolas" w:hAnsi="Consolas" w:cs="Consolas"/>
                <w:color w:val="08604F"/>
                <w:sz w:val="14"/>
                <w:szCs w:val="14"/>
              </w:rPr>
              <w:t>seller/help</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11</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Help, Contact seller support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Seller help that explains fees (with an example calculation), restrictions and the correction steps for rejected submissions, plus a seller support contact form with expected reply time and the list of open support requests.</w:t>
            </w:r>
          </w:p>
        </w:tc>
      </w:tr>
    </w:tbl>
    <w:p w:rsidR="00DD24DB" w:rsidRDefault="00DD24DB">
      <w:pPr>
        <w:spacing w:after="120"/>
      </w:pPr>
    </w:p>
    <w:p w:rsidR="00DD24DB" w:rsidRDefault="008D5BF2">
      <w:pPr>
        <w:pStyle w:val="Heading2"/>
        <w:keepNext/>
        <w:pageBreakBefore/>
      </w:pPr>
      <w:bookmarkStart w:id="21" w:name="_Toc242382256"/>
      <w:r>
        <w:lastRenderedPageBreak/>
        <w:t>Admin Center</w:t>
      </w:r>
      <w:bookmarkEnd w:id="21"/>
    </w:p>
    <w:p w:rsidR="00DD24DB" w:rsidRDefault="008D5BF2">
      <w:pPr>
        <w:spacing w:after="120" w:line="276" w:lineRule="auto"/>
      </w:pPr>
      <w:r>
        <w:t>Admin Center for</w:t>
      </w:r>
      <w:r>
        <w:t xml:space="preserve"> internal staff: commerce oversight, catalog review, the Official Store, sellers, shipping, finance, service, marketing, ads, reports and settings.</w:t>
      </w:r>
    </w:p>
    <w:p w:rsidR="00DD24DB" w:rsidRDefault="008D5BF2">
      <w:pPr>
        <w:pStyle w:val="Heading3"/>
        <w:keepNext/>
      </w:pPr>
      <w:r>
        <w:t>Overview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Admin dashboard</w:t>
            </w:r>
          </w:p>
          <w:p w:rsidR="00DD24DB" w:rsidRDefault="008D5BF2">
            <w:pPr>
              <w:spacing w:line="252" w:lineRule="auto"/>
            </w:pPr>
            <w:r>
              <w:rPr>
                <w:rFonts w:ascii="Consolas" w:eastAsia="Consolas" w:hAnsi="Consolas" w:cs="Consolas"/>
                <w:color w:val="08604F"/>
                <w:sz w:val="14"/>
                <w:szCs w:val="14"/>
              </w:rPr>
              <w:t>admin/dashboard</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18–19</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Summary first: company vs marketplace sales, then the queues that break promises if ignored (overdue dispatch, cases past target, failed payouts). Every tile links to its work queue.</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Notifications</w:t>
            </w:r>
          </w:p>
          <w:p w:rsidR="00DD24DB" w:rsidRDefault="008D5BF2">
            <w:pPr>
              <w:spacing w:line="252" w:lineRule="auto"/>
            </w:pPr>
            <w:r>
              <w:rPr>
                <w:rFonts w:ascii="Consolas" w:eastAsia="Consolas" w:hAnsi="Consolas" w:cs="Consolas"/>
                <w:color w:val="08604F"/>
                <w:sz w:val="14"/>
                <w:szCs w:val="14"/>
              </w:rPr>
              <w:t>admin/inbox</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19, 2</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All, Needs my action</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Staff notices inside the workspace for overdue shipping, stock shortages, waiting approvals, escalated cases, failed payouts and unusual financial activity. Each notice names the role it is routed to, its deadline and the queue to open; notices route by ro</w:t>
            </w:r>
            <w:r>
              <w:rPr>
                <w:sz w:val="16"/>
                <w:szCs w:val="16"/>
              </w:rPr>
              <w:t>le, so a backup receives them while the lead is away.</w:t>
            </w:r>
          </w:p>
        </w:tc>
      </w:tr>
    </w:tbl>
    <w:p w:rsidR="00DD24DB" w:rsidRDefault="00DD24DB">
      <w:pPr>
        <w:spacing w:after="120"/>
      </w:pPr>
    </w:p>
    <w:p w:rsidR="00DD24DB" w:rsidRDefault="008D5BF2">
      <w:pPr>
        <w:pStyle w:val="Heading3"/>
        <w:keepNext/>
      </w:pPr>
      <w:r>
        <w:t>Commerce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All orders</w:t>
            </w:r>
          </w:p>
          <w:p w:rsidR="00DD24DB" w:rsidRDefault="008D5BF2">
            <w:pPr>
              <w:spacing w:line="252" w:lineRule="auto"/>
            </w:pPr>
            <w:r>
              <w:rPr>
                <w:rFonts w:ascii="Consolas" w:eastAsia="Consolas" w:hAnsi="Consolas" w:cs="Consolas"/>
                <w:color w:val="08604F"/>
                <w:sz w:val="14"/>
                <w:szCs w:val="14"/>
              </w:rPr>
              <w:t>admin/orders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12, 18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All orders, Overdue dispatch</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One list for company and seller orders with saved filters, seller-type filters and an authorized, logged export. Payment and fulfilment are separate columns, and flags surface overdue dispatch, payment checks and cancellation requests.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Order detail (admin)</w:t>
            </w:r>
          </w:p>
          <w:p w:rsidR="00DD24DB" w:rsidRDefault="008D5BF2">
            <w:pPr>
              <w:spacing w:line="252" w:lineRule="auto"/>
            </w:pPr>
            <w:r>
              <w:rPr>
                <w:rFonts w:ascii="Consolas" w:eastAsia="Consolas" w:hAnsi="Consolas" w:cs="Consolas"/>
                <w:color w:val="08604F"/>
                <w:sz w:val="14"/>
                <w:szCs w:val="14"/>
              </w:rPr>
              <w:t>admin/order</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12, 13, 14, 18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Overview, Issue refund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Admin view of a three-seller order: item-level states per seller group and package, coupon funding by source, refunds per item, staff history with reasons and internal notes. The re</w:t>
            </w:r>
            <w:r>
              <w:rPr>
                <w:sz w:val="16"/>
                <w:szCs w:val="16"/>
              </w:rPr>
              <w:t>fund dialog caps amounts at what is still refundable, shows the effect on seller earnings and fees, and routes the money decision to Finance within its limit.</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Returns and refunds queue</w:t>
            </w:r>
          </w:p>
          <w:p w:rsidR="00DD24DB" w:rsidRDefault="008D5BF2">
            <w:pPr>
              <w:spacing w:line="252" w:lineRule="auto"/>
            </w:pPr>
            <w:r>
              <w:rPr>
                <w:rFonts w:ascii="Consolas" w:eastAsia="Consolas" w:hAnsi="Consolas" w:cs="Consolas"/>
                <w:color w:val="08604F"/>
                <w:sz w:val="14"/>
                <w:szCs w:val="14"/>
              </w:rPr>
              <w:t>admin/returns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13, 14</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Queue, Exception review</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Queue owned by the Re</w:t>
            </w:r>
            <w:r>
              <w:rPr>
                <w:sz w:val="16"/>
                <w:szCs w:val="16"/>
              </w:rPr>
              <w:t>turns Manager with reason, owner, deadline and amount per return, and return status kept separate from refund status. Refund-without-return exceptions are flagged with their recorded reason and go to Finance for approval.</w:t>
            </w:r>
          </w:p>
        </w:tc>
      </w:tr>
    </w:tbl>
    <w:p w:rsidR="00DD24DB" w:rsidRDefault="00DD24DB">
      <w:pPr>
        <w:spacing w:after="120"/>
      </w:pPr>
    </w:p>
    <w:p w:rsidR="00DD24DB" w:rsidRDefault="008D5BF2">
      <w:pPr>
        <w:pStyle w:val="Heading3"/>
        <w:keepNext/>
      </w:pPr>
      <w:r>
        <w:t>Catalog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Catalog products</w:t>
            </w:r>
          </w:p>
          <w:p w:rsidR="00DD24DB" w:rsidRDefault="008D5BF2">
            <w:pPr>
              <w:spacing w:line="252" w:lineRule="auto"/>
            </w:pPr>
            <w:r>
              <w:rPr>
                <w:rFonts w:ascii="Consolas" w:eastAsia="Consolas" w:hAnsi="Consolas" w:cs="Consolas"/>
                <w:color w:val="08604F"/>
                <w:sz w:val="14"/>
                <w:szCs w:val="14"/>
              </w:rPr>
              <w:t>admin/catalog</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Products, Bulk selection</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 xml:space="preserve">Shared catalog list with every filter the plan names: category, brand, seller, approval state, missing content and publication. Review state and publication are separate columns, </w:t>
            </w:r>
            <w:r>
              <w:rPr>
                <w:sz w:val="16"/>
                <w:szCs w:val="16"/>
              </w:rPr>
              <w:t>and bulk actions respect controlled permissions with a visible reason when an action is not allowed.</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Product review queue</w:t>
            </w:r>
          </w:p>
          <w:p w:rsidR="00DD24DB" w:rsidRDefault="008D5BF2">
            <w:pPr>
              <w:spacing w:line="252" w:lineRule="auto"/>
            </w:pPr>
            <w:r>
              <w:rPr>
                <w:rFonts w:ascii="Consolas" w:eastAsia="Consolas" w:hAnsi="Consolas" w:cs="Consolas"/>
                <w:color w:val="08604F"/>
                <w:sz w:val="14"/>
                <w:szCs w:val="14"/>
              </w:rPr>
              <w:t>admin/product-review</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Submission, Merge duplicate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Catalog review with automated checks for duplicates, image standards, category fit and prohibited claims, and a decision that needs a reason and field-level comments. Merging a duplicate explains how offers, reviews and past orders carry over.</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 xml:space="preserve">Categories </w:t>
            </w:r>
            <w:r>
              <w:rPr>
                <w:b/>
                <w:bCs/>
                <w:sz w:val="16"/>
                <w:szCs w:val="16"/>
              </w:rPr>
              <w:t>and brands</w:t>
            </w:r>
          </w:p>
          <w:p w:rsidR="00DD24DB" w:rsidRDefault="008D5BF2">
            <w:pPr>
              <w:spacing w:line="252" w:lineRule="auto"/>
            </w:pPr>
            <w:r>
              <w:rPr>
                <w:rFonts w:ascii="Consolas" w:eastAsia="Consolas" w:hAnsi="Consolas" w:cs="Consolas"/>
                <w:color w:val="08604F"/>
                <w:sz w:val="14"/>
                <w:szCs w:val="14"/>
              </w:rPr>
              <w:t>admin/categories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Categories, Brands</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Category tree with product counts and storefront visibility, including hiding categories without eligible inventory or showing "Coming soon". The selected category has an attribute editor (name, type, re</w:t>
            </w:r>
            <w:r>
              <w:rPr>
                <w:sz w:val="16"/>
                <w:szCs w:val="16"/>
              </w:rPr>
              <w:t>quired, filterable) and image standards; the Brands tab lists brands with their seller authorization.</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lastRenderedPageBreak/>
              <w:t>Reviews and Q&amp;A moderation</w:t>
            </w:r>
          </w:p>
          <w:p w:rsidR="00DD24DB" w:rsidRDefault="008D5BF2">
            <w:pPr>
              <w:spacing w:line="252" w:lineRule="auto"/>
            </w:pPr>
            <w:r>
              <w:rPr>
                <w:rFonts w:ascii="Consolas" w:eastAsia="Consolas" w:hAnsi="Consolas" w:cs="Consolas"/>
                <w:color w:val="08604F"/>
                <w:sz w:val="14"/>
                <w:szCs w:val="14"/>
              </w:rPr>
              <w:t>admin/reviews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Reported content, Q&amp;A and seller responses</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Moderation queue for reported product reviews, seller feedback and Q&amp;A answers, each with the report reason and reporter. Decisions need a reason, and the policy reminder blocks removing legitimate negative reviews; Q&amp;A answers are labelled by who answered</w:t>
            </w:r>
            <w:r>
              <w:rPr>
                <w:sz w:val="16"/>
                <w:szCs w:val="16"/>
              </w:rPr>
              <w:t xml:space="preserve"> and seller responses are checked against the rules.</w:t>
            </w:r>
          </w:p>
        </w:tc>
      </w:tr>
    </w:tbl>
    <w:p w:rsidR="00DD24DB" w:rsidRDefault="00DD24DB">
      <w:pPr>
        <w:spacing w:after="120"/>
      </w:pPr>
    </w:p>
    <w:p w:rsidR="00DD24DB" w:rsidRDefault="008D5BF2">
      <w:pPr>
        <w:pStyle w:val="Heading3"/>
        <w:keepNext/>
      </w:pPr>
      <w:r>
        <w:t>Official store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Official Store offers and trading</w:t>
            </w:r>
          </w:p>
          <w:p w:rsidR="00DD24DB" w:rsidRDefault="008D5BF2">
            <w:pPr>
              <w:spacing w:line="252" w:lineRule="auto"/>
            </w:pPr>
            <w:r>
              <w:rPr>
                <w:rFonts w:ascii="Consolas" w:eastAsia="Consolas" w:hAnsi="Consolas" w:cs="Consolas"/>
                <w:color w:val="08604F"/>
                <w:sz w:val="14"/>
                <w:szCs w:val="14"/>
              </w:rPr>
              <w:t>admin/official</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9, 18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Trading, Price change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Company trading summary (sales, margin, discounts, returns) kept separate from marketplace fee income, with company offers showing cost, margin and sellable stock. Price changes show the Official Store Manager 30% limit and route larger changes for approva</w:t>
            </w:r>
            <w:r>
              <w:rPr>
                <w:sz w:val="16"/>
                <w:szCs w:val="16"/>
              </w:rPr>
              <w:t>l.</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Suppliers and purchasing</w:t>
            </w:r>
          </w:p>
          <w:p w:rsidR="00DD24DB" w:rsidRDefault="008D5BF2">
            <w:pPr>
              <w:spacing w:line="252" w:lineRule="auto"/>
            </w:pPr>
            <w:r>
              <w:rPr>
                <w:rFonts w:ascii="Consolas" w:eastAsia="Consolas" w:hAnsi="Consolas" w:cs="Consolas"/>
                <w:color w:val="08604F"/>
                <w:sz w:val="14"/>
                <w:szCs w:val="14"/>
              </w:rPr>
              <w:t>admin/purchasing</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9</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Purchase orders, Purchase order</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Suppliers with lead times and on-time rates, and purchase orders with status Draft, Sent, Partly received or Received. The purchase order drawer compares expected and received quantities, costs and damage, and shows the Purchasing Manager approval limit.</w:t>
            </w:r>
          </w:p>
        </w:tc>
      </w:tr>
    </w:tbl>
    <w:p w:rsidR="00DD24DB" w:rsidRDefault="00DD24DB">
      <w:pPr>
        <w:spacing w:after="120"/>
      </w:pPr>
    </w:p>
    <w:p w:rsidR="00DD24DB" w:rsidRDefault="008D5BF2">
      <w:pPr>
        <w:pStyle w:val="Heading3"/>
        <w:keepNext/>
      </w:pPr>
      <w:r>
        <w:t>Sellers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Sellers</w:t>
            </w:r>
          </w:p>
          <w:p w:rsidR="00DD24DB" w:rsidRDefault="008D5BF2">
            <w:pPr>
              <w:spacing w:line="252" w:lineRule="auto"/>
            </w:pPr>
            <w:r>
              <w:rPr>
                <w:rFonts w:ascii="Consolas" w:eastAsia="Consolas" w:hAnsi="Consolas" w:cs="Consolas"/>
                <w:color w:val="08604F"/>
                <w:sz w:val="14"/>
                <w:szCs w:val="14"/>
              </w:rPr>
              <w:t>admin/sellers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10, 18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All marketplace sellers with account status, verification, rating, on-time dispatch, open cases, balance and active restrictions, filterable by status. Account status, verification and payout balance are shown separately as the plan requires.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Seller application review</w:t>
            </w:r>
          </w:p>
          <w:p w:rsidR="00DD24DB" w:rsidRDefault="008D5BF2">
            <w:pPr>
              <w:spacing w:line="252" w:lineRule="auto"/>
            </w:pPr>
            <w:r>
              <w:rPr>
                <w:rFonts w:ascii="Consolas" w:eastAsia="Consolas" w:hAnsi="Consolas" w:cs="Consolas"/>
                <w:color w:val="08604F"/>
                <w:sz w:val="14"/>
                <w:szCs w:val="14"/>
              </w:rPr>
              <w:t>admin/seller-application</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10, 2</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Review, Request information, Reject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Application review with business, contact and store details, verification checks with results, Trust and Risk flags and documents. Each decision has its own re</w:t>
            </w:r>
            <w:r>
              <w:rPr>
                <w:sz w:val="16"/>
                <w:szCs w:val="16"/>
              </w:rPr>
              <w:t>quirements: requesting information needs a list and deadline, and rejecting needs an explanation the applicant will read.</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Seller detail</w:t>
            </w:r>
          </w:p>
          <w:p w:rsidR="00DD24DB" w:rsidRDefault="008D5BF2">
            <w:pPr>
              <w:spacing w:line="252" w:lineRule="auto"/>
            </w:pPr>
            <w:r>
              <w:rPr>
                <w:rFonts w:ascii="Consolas" w:eastAsia="Consolas" w:hAnsi="Consolas" w:cs="Consolas"/>
                <w:color w:val="08604F"/>
                <w:sz w:val="14"/>
                <w:szCs w:val="14"/>
              </w:rPr>
              <w:t>admin/seller</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10, 14, 18, 21</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Profile, Suspend seller</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 restricted seller with performance against targets, the activ</w:t>
            </w:r>
            <w:r>
              <w:rPr>
                <w:sz w:val="16"/>
                <w:szCs w:val="16"/>
              </w:rPr>
              <w:t>e restriction (reason, affected activity, appeal route), appeals, payout holds with reason and review date, and the open orders, returns and cases that must stay accessible. Suspension explains its effect on each and needs a second reviewer.</w:t>
            </w:r>
          </w:p>
        </w:tc>
      </w:tr>
    </w:tbl>
    <w:p w:rsidR="00DD24DB" w:rsidRDefault="00DD24DB">
      <w:pPr>
        <w:spacing w:after="120"/>
      </w:pPr>
    </w:p>
    <w:p w:rsidR="00DD24DB" w:rsidRDefault="008D5BF2">
      <w:pPr>
        <w:pStyle w:val="Heading3"/>
        <w:keepNext/>
      </w:pPr>
      <w:r>
        <w:t>Shipping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Shipping settings</w:t>
            </w:r>
          </w:p>
          <w:p w:rsidR="00DD24DB" w:rsidRDefault="008D5BF2">
            <w:pPr>
              <w:spacing w:line="252" w:lineRule="auto"/>
            </w:pPr>
            <w:r>
              <w:rPr>
                <w:rFonts w:ascii="Consolas" w:eastAsia="Consolas" w:hAnsi="Consolas" w:cs="Consolas"/>
                <w:color w:val="08604F"/>
                <w:sz w:val="14"/>
                <w:szCs w:val="14"/>
              </w:rPr>
              <w:t>admin/shipping</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12, 18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Settings, Add service notice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Carriers and services, shipping methods and rates, eligible destinations, dispatch targets for the Official Store and default seller targets, holiday and service interruption notices shown to customers, and free-shipping rules with their funding.</w:t>
            </w:r>
          </w:p>
        </w:tc>
      </w:tr>
    </w:tbl>
    <w:p w:rsidR="00DD24DB" w:rsidRDefault="00DD24DB">
      <w:pPr>
        <w:spacing w:after="120"/>
      </w:pPr>
    </w:p>
    <w:p w:rsidR="00DD24DB" w:rsidRDefault="008D5BF2">
      <w:pPr>
        <w:pStyle w:val="Heading3"/>
        <w:keepNext/>
      </w:pPr>
      <w:r>
        <w:lastRenderedPageBreak/>
        <w:t>Finance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Payments and fees</w:t>
            </w:r>
          </w:p>
          <w:p w:rsidR="00DD24DB" w:rsidRDefault="008D5BF2">
            <w:pPr>
              <w:spacing w:line="252" w:lineRule="auto"/>
            </w:pPr>
            <w:r>
              <w:rPr>
                <w:rFonts w:ascii="Consolas" w:eastAsia="Consolas" w:hAnsi="Consolas" w:cs="Consolas"/>
                <w:color w:val="08604F"/>
                <w:sz w:val="14"/>
                <w:szCs w:val="14"/>
              </w:rPr>
              <w:t>admin/finance</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14</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Unexplained amounts, Disputes and chargebacks, Refunds failing</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Money overview that keeps collected payments, company product sales, marketplace fee income and amounts owed to sellers apart, plus the finance queues for unexplained amounts, chargebacks and failing refunds. Fee rules state the commission basis and how di</w:t>
            </w:r>
            <w:r>
              <w:rPr>
                <w:sz w:val="16"/>
                <w:szCs w:val="16"/>
              </w:rPr>
              <w:t>scount funding is treated.</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Payout run</w:t>
            </w:r>
          </w:p>
          <w:p w:rsidR="00DD24DB" w:rsidRDefault="008D5BF2">
            <w:pPr>
              <w:spacing w:line="252" w:lineRule="auto"/>
            </w:pPr>
            <w:r>
              <w:rPr>
                <w:rFonts w:ascii="Consolas" w:eastAsia="Consolas" w:hAnsi="Consolas" w:cs="Consolas"/>
                <w:color w:val="08604F"/>
                <w:sz w:val="14"/>
                <w:szCs w:val="14"/>
              </w:rPr>
              <w:t>admin/payouts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14, 18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Run review, Approve run</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 xml:space="preserve">Friday payout run with per-seller available amounts, holds with reason and review date, negative balances, verified destinations, failed payouts and destination-change reviews. Runs over $50,000 need a second Finance reviewer, and admin access alone gives </w:t>
            </w:r>
            <w:r>
              <w:rPr>
                <w:sz w:val="16"/>
                <w:szCs w:val="16"/>
              </w:rPr>
              <w:t>no payout authority.</w:t>
            </w:r>
          </w:p>
        </w:tc>
      </w:tr>
    </w:tbl>
    <w:p w:rsidR="00DD24DB" w:rsidRDefault="00DD24DB">
      <w:pPr>
        <w:spacing w:after="120"/>
      </w:pPr>
    </w:p>
    <w:p w:rsidR="00DD24DB" w:rsidRDefault="008D5BF2">
      <w:pPr>
        <w:pStyle w:val="Heading3"/>
        <w:keepNext/>
      </w:pPr>
      <w:r>
        <w:t>Customers and service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Customers</w:t>
            </w:r>
          </w:p>
          <w:p w:rsidR="00DD24DB" w:rsidRDefault="008D5BF2">
            <w:pPr>
              <w:spacing w:line="252" w:lineRule="auto"/>
            </w:pPr>
            <w:r>
              <w:rPr>
                <w:rFonts w:ascii="Consolas" w:eastAsia="Consolas" w:hAnsi="Consolas" w:cs="Consolas"/>
                <w:color w:val="08604F"/>
                <w:sz w:val="14"/>
                <w:szCs w:val="14"/>
              </w:rPr>
              <w:t>admin/customers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17, 18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List, Customer detail</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Customer accounts with orders, spend, open cases, account status and verification. The detail drawer brings profile, orders, cases, messages, internal notes and abuse reports together, and account actions require a recorded reason.</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Cases and disputes</w:t>
            </w:r>
          </w:p>
          <w:p w:rsidR="00DD24DB" w:rsidRDefault="008D5BF2">
            <w:pPr>
              <w:spacing w:line="252" w:lineRule="auto"/>
            </w:pPr>
            <w:r>
              <w:rPr>
                <w:rFonts w:ascii="Consolas" w:eastAsia="Consolas" w:hAnsi="Consolas" w:cs="Consolas"/>
                <w:color w:val="08604F"/>
                <w:sz w:val="14"/>
                <w:szCs w:val="14"/>
              </w:rPr>
              <w:t>admin/cases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13,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Queue, Bulk assign</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Support and dispute queue with category, priority, parties, owner, status and the next response deadline; overdue cases are flagged and sorted first. Saved filters and bulk assignment keep every case owned.</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Disput</w:t>
            </w:r>
            <w:r>
              <w:rPr>
                <w:b/>
                <w:bCs/>
                <w:sz w:val="16"/>
                <w:szCs w:val="16"/>
              </w:rPr>
              <w:t>e CS-104882</w:t>
            </w:r>
          </w:p>
          <w:p w:rsidR="00DD24DB" w:rsidRDefault="008D5BF2">
            <w:pPr>
              <w:spacing w:line="252" w:lineRule="auto"/>
            </w:pPr>
            <w:r>
              <w:rPr>
                <w:rFonts w:ascii="Consolas" w:eastAsia="Consolas" w:hAnsi="Consolas" w:cs="Consolas"/>
                <w:color w:val="08604F"/>
                <w:sz w:val="14"/>
                <w:szCs w:val="14"/>
              </w:rPr>
              <w:t>admin/case</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13, 14,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Investigating, Decision recorded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Dispute review for a delayed duvet cover: parties, purchase terms captured at order time, shipment evidence, photos, the labelled conversation and staff-only notes. The decision records a remedy, routes the refund to Finance within approval limits and publ</w:t>
            </w:r>
            <w:r>
              <w:rPr>
                <w:sz w:val="16"/>
                <w:szCs w:val="16"/>
              </w:rPr>
              <w:t>ishes an appeal deadline to both parties.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Trust and risk</w:t>
            </w:r>
          </w:p>
          <w:p w:rsidR="00DD24DB" w:rsidRDefault="008D5BF2">
            <w:pPr>
              <w:spacing w:line="252" w:lineRule="auto"/>
            </w:pPr>
            <w:r>
              <w:rPr>
                <w:rFonts w:ascii="Consolas" w:eastAsia="Consolas" w:hAnsi="Consolas" w:cs="Consolas"/>
                <w:color w:val="08604F"/>
                <w:sz w:val="14"/>
                <w:szCs w:val="14"/>
              </w:rPr>
              <w:t>admin/trust</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17, 18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Trust and Risk queue for counterfeit reports, suspicious orders, fake reviews and abuse, each with evidence, a risk score and linked seller, product and customer. Recommendations go to the team that acts (Catalog, Seller Manager, Support, Finance) with rec</w:t>
            </w:r>
            <w:r>
              <w:rPr>
                <w:sz w:val="16"/>
                <w:szCs w:val="16"/>
              </w:rPr>
              <w:t>orded reasons, and appeals are reviewed by someone other than the original decider.</w:t>
            </w:r>
          </w:p>
        </w:tc>
      </w:tr>
    </w:tbl>
    <w:p w:rsidR="00DD24DB" w:rsidRDefault="00DD24DB">
      <w:pPr>
        <w:spacing w:after="120"/>
      </w:pPr>
    </w:p>
    <w:p w:rsidR="00DD24DB" w:rsidRDefault="008D5BF2">
      <w:pPr>
        <w:pStyle w:val="Heading3"/>
        <w:keepNext/>
      </w:pPr>
      <w:r>
        <w:t>Marketing and content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Promotions and coupons</w:t>
            </w:r>
          </w:p>
          <w:p w:rsidR="00DD24DB" w:rsidRDefault="008D5BF2">
            <w:pPr>
              <w:spacing w:line="252" w:lineRule="auto"/>
            </w:pPr>
            <w:r>
              <w:rPr>
                <w:rFonts w:ascii="Consolas" w:eastAsia="Consolas" w:hAnsi="Consolas" w:cs="Consolas"/>
                <w:color w:val="08604F"/>
                <w:sz w:val="14"/>
                <w:szCs w:val="14"/>
              </w:rPr>
              <w:t>admin/promotions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15</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All promotions with type, period, funding owner, budget use, redemptions and status, plus campaign results that keep discount cost and margin impact separate from sales. Funding owner is always visible so a platform coupon never quietly reduces seller proc</w:t>
            </w:r>
            <w:r>
              <w:rPr>
                <w:sz w:val="16"/>
                <w:szCs w:val="16"/>
              </w:rPr>
              <w:t>eeds.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Create promotion campaign</w:t>
            </w:r>
          </w:p>
          <w:p w:rsidR="00DD24DB" w:rsidRDefault="008D5BF2">
            <w:pPr>
              <w:spacing w:line="252" w:lineRule="auto"/>
            </w:pPr>
            <w:r>
              <w:rPr>
                <w:rFonts w:ascii="Consolas" w:eastAsia="Consolas" w:hAnsi="Consolas" w:cs="Consolas"/>
                <w:color w:val="08604F"/>
                <w:sz w:val="14"/>
                <w:szCs w:val="14"/>
              </w:rPr>
              <w:t>admin/promotion-new</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15, 14</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Setup, Finance confirmation</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Campaign setup covering period with time zone, products or categories, eligible customers, discount, budget and usage caps, per-customer and per-order limits, funding owner, stacking rules, exclusions and seller consent with expected earnings impact. A pri</w:t>
            </w:r>
            <w:r>
              <w:rPr>
                <w:sz w:val="16"/>
                <w:szCs w:val="16"/>
              </w:rPr>
              <w:t>ce preview shows the product card, cart and checkout, and Finance confirms funding before publication.</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lastRenderedPageBreak/>
              <w:t>Homepage and pages</w:t>
            </w:r>
          </w:p>
          <w:p w:rsidR="00DD24DB" w:rsidRDefault="008D5BF2">
            <w:pPr>
              <w:spacing w:line="252" w:lineRule="auto"/>
            </w:pPr>
            <w:r>
              <w:rPr>
                <w:rFonts w:ascii="Consolas" w:eastAsia="Consolas" w:hAnsi="Consolas" w:cs="Consolas"/>
                <w:color w:val="08604F"/>
                <w:sz w:val="14"/>
                <w:szCs w:val="14"/>
              </w:rPr>
              <w:t>admin/content</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15, 19</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Sections, Edit section</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 xml:space="preserve">Ordered homepage sections with owner, schedule, status and preview; ad positions are </w:t>
            </w:r>
            <w:r>
              <w:rPr>
                <w:sz w:val="16"/>
                <w:szCs w:val="16"/>
              </w:rPr>
              <w:t>marked as controlled by Advertising and cannot be edited here. Campaign pages have publish and removal times, and every change creates a version that can be restored.</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Help articles and policies</w:t>
            </w:r>
          </w:p>
          <w:p w:rsidR="00DD24DB" w:rsidRDefault="008D5BF2">
            <w:pPr>
              <w:spacing w:line="252" w:lineRule="auto"/>
            </w:pPr>
            <w:r>
              <w:rPr>
                <w:rFonts w:ascii="Consolas" w:eastAsia="Consolas" w:hAnsi="Consolas" w:cs="Consolas"/>
                <w:color w:val="08604F"/>
                <w:sz w:val="14"/>
                <w:szCs w:val="14"/>
              </w:rPr>
              <w:t>admin/help-content</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17, 19</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Articles, Edit policy</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Help articles and policies with category, owner, status, effective date and version. Policy edits carry an effective date, a change summary and a note on existing orders, which keep the terms accepted at purchase; previous versions stay viewable.</w:t>
            </w:r>
          </w:p>
        </w:tc>
      </w:tr>
    </w:tbl>
    <w:p w:rsidR="00DD24DB" w:rsidRDefault="00DD24DB">
      <w:pPr>
        <w:spacing w:after="120"/>
      </w:pPr>
    </w:p>
    <w:p w:rsidR="00DD24DB" w:rsidRDefault="008D5BF2">
      <w:pPr>
        <w:pStyle w:val="Heading3"/>
        <w:keepNext/>
      </w:pPr>
      <w:r>
        <w:t>Adverti</w:t>
      </w:r>
      <w:r>
        <w:t>sements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Advertisement Management</w:t>
            </w:r>
          </w:p>
          <w:p w:rsidR="00DD24DB" w:rsidRDefault="008D5BF2">
            <w:pPr>
              <w:spacing w:line="252" w:lineRule="auto"/>
            </w:pPr>
            <w:r>
              <w:rPr>
                <w:rFonts w:ascii="Consolas" w:eastAsia="Consolas" w:hAnsi="Consolas" w:cs="Consolas"/>
                <w:color w:val="08604F"/>
                <w:sz w:val="14"/>
                <w:szCs w:val="14"/>
              </w:rPr>
              <w:t>admin/ads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Advertising Manager dashboard: live campaigns, upcoming starts, ending soon, waiting approvals, spending and performance with a stated attribution period. The campaigns table covers our own promotional ads and seller paid ads through the full lifecycle, wi</w:t>
            </w:r>
            <w:r>
              <w:rPr>
                <w:sz w:val="16"/>
                <w:szCs w:val="16"/>
              </w:rPr>
              <w:t>th Pause, Resume and Finish actions.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Create ad campaign</w:t>
            </w:r>
          </w:p>
          <w:p w:rsidR="00DD24DB" w:rsidRDefault="008D5BF2">
            <w:pPr>
              <w:spacing w:line="252" w:lineRule="auto"/>
            </w:pPr>
            <w:r>
              <w:rPr>
                <w:rFonts w:ascii="Consolas" w:eastAsia="Consolas" w:hAnsi="Consolas" w:cs="Consolas"/>
                <w:color w:val="08604F"/>
                <w:sz w:val="14"/>
                <w:szCs w:val="14"/>
              </w:rPr>
              <w:t>admin/ad-campaign</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Goal &amp; advertiser, Placement &amp; audience, Schedule &amp; limits, Creative &amp; preview, Approval</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Five-step campaign setup: advertiser and goal, ad type with pages and audience, schedule with time zone, frequency, priority and delivery cap, creative with side-by-side desktop and phone preview showing the Ad label and close control, then approval by Adv</w:t>
            </w:r>
            <w:r>
              <w:rPr>
                <w:sz w:val="16"/>
                <w:szCs w:val="16"/>
              </w:rPr>
              <w:t>ertising and Content before scheduling. Checkout, payment results, tracking and returns are always excluded.</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Ad creative library</w:t>
            </w:r>
          </w:p>
          <w:p w:rsidR="00DD24DB" w:rsidRDefault="008D5BF2">
            <w:pPr>
              <w:spacing w:line="252" w:lineRule="auto"/>
            </w:pPr>
            <w:r>
              <w:rPr>
                <w:rFonts w:ascii="Consolas" w:eastAsia="Consolas" w:hAnsi="Consolas" w:cs="Consolas"/>
                <w:color w:val="08604F"/>
                <w:sz w:val="14"/>
                <w:szCs w:val="14"/>
              </w:rPr>
              <w:t>admin/ad-assets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Library, Review creative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Creative assets grouped by campaign: desktop and phone images, ad text and opt</w:t>
            </w:r>
            <w:r>
              <w:rPr>
                <w:sz w:val="16"/>
                <w:szCs w:val="16"/>
              </w:rPr>
              <w:t>ional video, with sizes, advertiser, review status, where each is used, the destination link check and review notes. Reviewing a creative shows desktop and phone previews with the required Ad or Sponsored label and close control, the automatic checks and b</w:t>
            </w:r>
            <w:r>
              <w:rPr>
                <w:sz w:val="16"/>
                <w:szCs w:val="16"/>
              </w:rPr>
              <w:t>oth reviewers' notes.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Ad placements and rules</w:t>
            </w:r>
          </w:p>
          <w:p w:rsidR="00DD24DB" w:rsidRDefault="008D5BF2">
            <w:pPr>
              <w:spacing w:line="252" w:lineRule="auto"/>
            </w:pPr>
            <w:r>
              <w:rPr>
                <w:rFonts w:ascii="Consolas" w:eastAsia="Consolas" w:hAnsi="Consolas" w:cs="Consolas"/>
                <w:color w:val="08604F"/>
                <w:sz w:val="14"/>
                <w:szCs w:val="14"/>
              </w:rPr>
              <w:t>admin/ad-placements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Each placement with an on/off switch, eligible pages, formats, frequency cap, the rotation or priority rule when several ads qualify, and dismissal suppression. Global rules are always on: ads never cover checkout, payment results, tracking or returns, one</w:t>
            </w:r>
            <w:r>
              <w:rPr>
                <w:sz w:val="16"/>
                <w:szCs w:val="16"/>
              </w:rPr>
              <w:t xml:space="preserve"> overlay at a time, and every paid ad carries a label.</w:t>
            </w:r>
          </w:p>
        </w:tc>
      </w:tr>
    </w:tbl>
    <w:p w:rsidR="00DD24DB" w:rsidRDefault="00DD24DB">
      <w:pPr>
        <w:spacing w:after="120"/>
      </w:pPr>
    </w:p>
    <w:p w:rsidR="00DD24DB" w:rsidRDefault="008D5BF2">
      <w:pPr>
        <w:pStyle w:val="Heading3"/>
        <w:keepNext/>
      </w:pPr>
      <w:r>
        <w:t>Reports and settings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Reports</w:t>
            </w:r>
          </w:p>
          <w:p w:rsidR="00DD24DB" w:rsidRDefault="008D5BF2">
            <w:pPr>
              <w:spacing w:line="252" w:lineRule="auto"/>
            </w:pPr>
            <w:r>
              <w:rPr>
                <w:rFonts w:ascii="Consolas" w:eastAsia="Consolas" w:hAnsi="Consolas" w:cs="Consolas"/>
                <w:color w:val="08604F"/>
                <w:sz w:val="14"/>
                <w:szCs w:val="14"/>
              </w:rPr>
              <w:t>admin/reports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19, 18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Report library grouped by business area, each with a named owner, and the open Commerce sales report. Shows the plan rules on report definitions: stated date basis, currency and time zone, gross vs net sales, and marketplace sales vs marketplace fee income</w:t>
            </w:r>
            <w:r>
              <w:rPr>
                <w:sz w:val="16"/>
                <w:szCs w:val="16"/>
              </w:rPr>
              <w:t>.</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Staff and roles</w:t>
            </w:r>
          </w:p>
          <w:p w:rsidR="00DD24DB" w:rsidRDefault="008D5BF2">
            <w:pPr>
              <w:spacing w:line="252" w:lineRule="auto"/>
            </w:pPr>
            <w:r>
              <w:rPr>
                <w:rFonts w:ascii="Consolas" w:eastAsia="Consolas" w:hAnsi="Consolas" w:cs="Consolas"/>
                <w:color w:val="08604F"/>
                <w:sz w:val="14"/>
                <w:szCs w:val="14"/>
              </w:rPr>
              <w:t>admin/staff</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2, 18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Roles and people, Edit role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Role list with people, backups, working areas and approval limits, plus staff accounts and invitations. The role editor groups permissions by area and keeps financial approval limits and the second reviewer separate from access, as the plan requires.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Sett</w:t>
            </w:r>
            <w:r>
              <w:rPr>
                <w:b/>
                <w:bCs/>
                <w:sz w:val="16"/>
                <w:szCs w:val="16"/>
              </w:rPr>
              <w:t>ings</w:t>
            </w:r>
          </w:p>
          <w:p w:rsidR="00DD24DB" w:rsidRDefault="008D5BF2">
            <w:pPr>
              <w:spacing w:line="252" w:lineRule="auto"/>
            </w:pPr>
            <w:r>
              <w:rPr>
                <w:rFonts w:ascii="Consolas" w:eastAsia="Consolas" w:hAnsi="Consolas" w:cs="Consolas"/>
                <w:color w:val="08604F"/>
                <w:sz w:val="14"/>
                <w:szCs w:val="14"/>
              </w:rPr>
              <w:t>admin/settings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18, 13, 14, 16</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All settings, Review change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Market, shipping, returns baseline with category exceptions, category fees, payout and hold rules, advertising rules and guest checkout. Business values are marked as examples; the review s</w:t>
            </w:r>
            <w:r>
              <w:rPr>
                <w:sz w:val="16"/>
                <w:szCs w:val="16"/>
              </w:rPr>
              <w:t>tate shows a change with its effective date and impact on existing orders before saving.</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lastRenderedPageBreak/>
              <w:t>Notifications</w:t>
            </w:r>
          </w:p>
          <w:p w:rsidR="00DD24DB" w:rsidRDefault="008D5BF2">
            <w:pPr>
              <w:spacing w:line="252" w:lineRule="auto"/>
            </w:pPr>
            <w:r>
              <w:rPr>
                <w:rFonts w:ascii="Consolas" w:eastAsia="Consolas" w:hAnsi="Consolas" w:cs="Consolas"/>
                <w:color w:val="08604F"/>
                <w:sz w:val="14"/>
                <w:szCs w:val="14"/>
              </w:rPr>
              <w:t>admin/notifications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19</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Matrix, Edit template</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Notification matrix of audience × essential event × channel (in-app and email live, SMS and push later), with promotional messages kept separate under their own consent. The template state edits one email with variables, previews and versions.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Action hist</w:t>
            </w:r>
            <w:r>
              <w:rPr>
                <w:b/>
                <w:bCs/>
                <w:sz w:val="16"/>
                <w:szCs w:val="16"/>
              </w:rPr>
              <w:t>ory</w:t>
            </w:r>
          </w:p>
          <w:p w:rsidR="00DD24DB" w:rsidRDefault="008D5BF2">
            <w:pPr>
              <w:spacing w:line="252" w:lineRule="auto"/>
            </w:pPr>
            <w:r>
              <w:rPr>
                <w:rFonts w:ascii="Consolas" w:eastAsia="Consolas" w:hAnsi="Consolas" w:cs="Consolas"/>
                <w:color w:val="08604F"/>
                <w:sz w:val="14"/>
                <w:szCs w:val="14"/>
              </w:rPr>
              <w:t>admin/audit</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18, 2</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Read-only record of material staff actions: who, which role, what changed (before and after), the target, the recorded reason and any second-reviewer approval. Supports filters and authorized export.</w:t>
            </w:r>
          </w:p>
        </w:tc>
      </w:tr>
    </w:tbl>
    <w:p w:rsidR="00DD24DB" w:rsidRDefault="00DD24DB">
      <w:pPr>
        <w:spacing w:after="120"/>
      </w:pPr>
    </w:p>
    <w:p w:rsidR="00DD24DB" w:rsidRDefault="008D5BF2">
      <w:pPr>
        <w:pStyle w:val="Heading2"/>
        <w:keepNext/>
        <w:pageBreakBefore/>
      </w:pPr>
      <w:bookmarkStart w:id="22" w:name="_Toc242382257"/>
      <w:r>
        <w:lastRenderedPageBreak/>
        <w:t>Operations</w:t>
      </w:r>
      <w:bookmarkEnd w:id="22"/>
    </w:p>
    <w:p w:rsidR="00DD24DB" w:rsidRDefault="008D5BF2">
      <w:pPr>
        <w:spacing w:after="120" w:line="276" w:lineRule="auto"/>
      </w:pPr>
      <w:r>
        <w:t>Operations work queues for the warehouse and finance teams, built for speed and scanning.</w:t>
      </w:r>
    </w:p>
    <w:p w:rsidR="00DD24DB" w:rsidRDefault="008D5BF2">
      <w:pPr>
        <w:pStyle w:val="Heading3"/>
        <w:keepNext/>
      </w:pPr>
      <w:r>
        <w:t>Work queues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936"/>
        <w:gridCol w:w="1768"/>
        <w:gridCol w:w="4576"/>
      </w:tblGrid>
      <w:tr w:rsidR="00DD24DB">
        <w:trPr>
          <w:cantSplit/>
          <w:tblHeader/>
        </w:trPr>
        <w:tc>
          <w:tcPr>
            <w:tcW w:w="20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Screen</w:t>
            </w:r>
          </w:p>
        </w:tc>
        <w:tc>
          <w:tcPr>
            <w:tcW w:w="9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Plan</w:t>
            </w:r>
          </w:p>
        </w:tc>
        <w:tc>
          <w:tcPr>
            <w:tcW w:w="1768"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States</w:t>
            </w:r>
          </w:p>
        </w:tc>
        <w:tc>
          <w:tcPr>
            <w:tcW w:w="457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6"/>
                <w:szCs w:val="16"/>
              </w:rPr>
              <w:t>What it shows</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My work queues</w:t>
            </w:r>
          </w:p>
          <w:p w:rsidR="00DD24DB" w:rsidRDefault="008D5BF2">
            <w:pPr>
              <w:spacing w:line="252" w:lineRule="auto"/>
            </w:pPr>
            <w:r>
              <w:rPr>
                <w:rFonts w:ascii="Consolas" w:eastAsia="Consolas" w:hAnsi="Consolas" w:cs="Consolas"/>
                <w:color w:val="08604F"/>
                <w:sz w:val="14"/>
                <w:szCs w:val="14"/>
              </w:rPr>
              <w:t>ops/queues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18, 2</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Theo Grant’s workspace: every queue shows its lead, backup, escalation route, counts, overdue items and oldest item. Includes the daily operating routine, the day-end review and saved filters from the plan.</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Official Store stock</w:t>
            </w:r>
          </w:p>
          <w:p w:rsidR="00DD24DB" w:rsidRDefault="008D5BF2">
            <w:pPr>
              <w:spacing w:line="252" w:lineRule="auto"/>
            </w:pPr>
            <w:r>
              <w:rPr>
                <w:rFonts w:ascii="Consolas" w:eastAsia="Consolas" w:hAnsi="Consolas" w:cs="Consolas"/>
                <w:color w:val="08604F"/>
                <w:sz w:val="14"/>
                <w:szCs w:val="14"/>
              </w:rPr>
              <w:t>ops/inventory</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9</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Stock, Adjust stock</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Company-owned stock by the five stock groups with value, per-SKU table with locations and low-stock warnings, and adjustment history with reason, staff and date. The adjust state requires a reason and sends changes over 50 units to a se</w:t>
            </w:r>
            <w:r>
              <w:rPr>
                <w:sz w:val="16"/>
                <w:szCs w:val="16"/>
              </w:rPr>
              <w:t>cond reviewer.</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Receiving</w:t>
            </w:r>
          </w:p>
          <w:p w:rsidR="00DD24DB" w:rsidRDefault="008D5BF2">
            <w:pPr>
              <w:spacing w:line="252" w:lineRule="auto"/>
            </w:pPr>
            <w:r>
              <w:rPr>
                <w:rFonts w:ascii="Consolas" w:eastAsia="Consolas" w:hAnsi="Consolas" w:cs="Consolas"/>
                <w:color w:val="08604F"/>
                <w:sz w:val="14"/>
                <w:szCs w:val="14"/>
              </w:rPr>
              <w:t>ops/receiving</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9, 2</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Expected, Receiving PUR-2610-0042</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Expected purchase deliveries and the receiving flow for one PUR: expected vs received quantity, shortages, damaged units with photos and put-away bins. Stock becomes sellabl</w:t>
            </w:r>
            <w:r>
              <w:rPr>
                <w:sz w:val="16"/>
                <w:szCs w:val="16"/>
              </w:rPr>
              <w:t>e only when the Inventory Manager confirms it.</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Pick and pack</w:t>
            </w:r>
          </w:p>
          <w:p w:rsidR="00DD24DB" w:rsidRDefault="008D5BF2">
            <w:pPr>
              <w:spacing w:line="252" w:lineRule="auto"/>
            </w:pPr>
            <w:r>
              <w:rPr>
                <w:rFonts w:ascii="Consolas" w:eastAsia="Consolas" w:hAnsi="Consolas" w:cs="Consolas"/>
                <w:color w:val="08604F"/>
                <w:sz w:val="14"/>
                <w:szCs w:val="14"/>
              </w:rPr>
              <w:t>ops/pick-pack</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9, 12</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Pick list, Packing station</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Warehouse handheld flow for Official Store orders: pick list grouped by order with bin locations and a scan field, then a packing station with item checklist, box and weight, carrier label and packing slip. Shortage and damage can be reported at every step</w:t>
            </w:r>
            <w:r>
              <w:rPr>
                <w:sz w:val="16"/>
                <w:szCs w:val="16"/>
              </w:rPr>
              <w:t>.</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Dispatch and delivery exceptions</w:t>
            </w:r>
          </w:p>
          <w:p w:rsidR="00DD24DB" w:rsidRDefault="008D5BF2">
            <w:pPr>
              <w:spacing w:line="252" w:lineRule="auto"/>
            </w:pPr>
            <w:r>
              <w:rPr>
                <w:rFonts w:ascii="Consolas" w:eastAsia="Consolas" w:hAnsi="Consolas" w:cs="Consolas"/>
                <w:color w:val="08604F"/>
                <w:sz w:val="14"/>
                <w:szCs w:val="14"/>
              </w:rPr>
              <w:t>ops/dispatch</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12, 17</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Late dispatch, Seller cannot fulfill, Missing tracking, Lost or damaged, Delivery failed</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One tab per exception from the plan (cannot fulfill, late, missing tracking, lost or damaged, failed delive</w:t>
            </w:r>
            <w:r>
              <w:rPr>
                <w:sz w:val="16"/>
                <w:szCs w:val="16"/>
              </w:rPr>
              <w:t>ry), each with its required response. Rows show seller type, whether the customer was notified, owner and deadline, with actions to notify, escalate, claim or contact.</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Return inspection</w:t>
            </w:r>
          </w:p>
          <w:p w:rsidR="00DD24DB" w:rsidRDefault="008D5BF2">
            <w:pPr>
              <w:spacing w:line="252" w:lineRule="auto"/>
            </w:pPr>
            <w:r>
              <w:rPr>
                <w:rFonts w:ascii="Consolas" w:eastAsia="Consolas" w:hAnsi="Consolas" w:cs="Consolas"/>
                <w:color w:val="08604F"/>
                <w:sz w:val="14"/>
                <w:szCs w:val="14"/>
              </w:rPr>
              <w:t>ops/return-inspection</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13, 9, 2</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Queue, Inspecting RT-261005-0212</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R</w:t>
            </w:r>
            <w:r>
              <w:rPr>
                <w:sz w:val="16"/>
                <w:szCs w:val="16"/>
              </w:rPr>
              <w:t>eturns received at the Reno warehouse and the inspection of one return: photos, condition grade, missing parts, and an outcome of restock, repair, different condition, return to supplier or write-off. Inventory records the stock outcome and Finance approve</w:t>
            </w:r>
            <w:r>
              <w:rPr>
                <w:sz w:val="16"/>
                <w:szCs w:val="16"/>
              </w:rPr>
              <w:t>s the proposed refund.</w:t>
            </w:r>
          </w:p>
        </w:tc>
      </w:tr>
      <w:tr w:rsidR="00DD24DB">
        <w:trPr>
          <w:cantSplit/>
        </w:trPr>
        <w:tc>
          <w:tcPr>
            <w:tcW w:w="20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6"/>
                <w:szCs w:val="16"/>
              </w:rPr>
              <w:t>Daily finance checks</w:t>
            </w:r>
          </w:p>
          <w:p w:rsidR="00DD24DB" w:rsidRDefault="008D5BF2">
            <w:pPr>
              <w:spacing w:line="252" w:lineRule="auto"/>
            </w:pPr>
            <w:r>
              <w:rPr>
                <w:rFonts w:ascii="Consolas" w:eastAsia="Consolas" w:hAnsi="Consolas" w:cs="Consolas"/>
                <w:color w:val="08604F"/>
                <w:sz w:val="14"/>
                <w:szCs w:val="14"/>
              </w:rPr>
              <w:t>ops/finance-checks</w:t>
            </w:r>
          </w:p>
        </w:tc>
        <w:tc>
          <w:tcPr>
            <w:tcW w:w="9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ch. 14, 18</w:t>
            </w:r>
          </w:p>
        </w:tc>
        <w:tc>
          <w:tcPr>
            <w:tcW w:w="1768"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w:t>
            </w:r>
          </w:p>
        </w:tc>
        <w:tc>
          <w:tcPr>
            <w:tcW w:w="457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6"/>
                <w:szCs w:val="16"/>
              </w:rPr>
              <w:t xml:space="preserve">Priya Nair’s daily reconciliation: payments vs orders, seller amounts vs statements, chargebacks, failed payouts and unexplained amounts, each with amount, age and Mismatch or Matched status. Corrections need a recorded reason and high-value ones a second </w:t>
            </w:r>
            <w:r>
              <w:rPr>
                <w:sz w:val="16"/>
                <w:szCs w:val="16"/>
              </w:rPr>
              <w:t>reviewer.</w:t>
            </w:r>
          </w:p>
        </w:tc>
      </w:tr>
    </w:tbl>
    <w:p w:rsidR="00DD24DB" w:rsidRDefault="00DD24DB">
      <w:pPr>
        <w:spacing w:after="120"/>
      </w:pPr>
    </w:p>
    <w:p w:rsidR="00DD24DB" w:rsidRDefault="008D5BF2">
      <w:pPr>
        <w:pStyle w:val="Heading1"/>
        <w:pageBreakBefore/>
      </w:pPr>
      <w:bookmarkStart w:id="23" w:name="_Toc242382258"/>
      <w:r>
        <w:lastRenderedPageBreak/>
        <w:t>6. Checks and coverage</w:t>
      </w:r>
      <w:bookmarkEnd w:id="23"/>
    </w:p>
    <w:p w:rsidR="00DD24DB" w:rsidRDefault="008D5BF2">
      <w:pPr>
        <w:pStyle w:val="Heading2"/>
        <w:keepNext/>
      </w:pPr>
      <w:bookmarkStart w:id="24" w:name="_Toc242382259"/>
      <w:r>
        <w:t>Prototype checker</w:t>
      </w:r>
      <w:bookmarkEnd w:id="24"/>
    </w:p>
    <w:p w:rsidR="00DD24DB" w:rsidRDefault="008D5BF2">
      <w:pPr>
        <w:spacing w:after="120" w:line="276" w:lineRule="auto"/>
      </w:pPr>
      <w:r>
        <w:rPr>
          <w:rFonts w:ascii="Consolas" w:eastAsia="Consolas" w:hAnsi="Consolas" w:cs="Consolas"/>
          <w:color w:val="08604F"/>
          <w:sz w:val="19"/>
          <w:szCs w:val="19"/>
        </w:rPr>
        <w:t>design/tools/check-screens.js</w:t>
      </w:r>
      <w:r>
        <w:t xml:space="preserve"> renders every screen in every state and confirms that each icon exists in the icon set, no screen fails to render, no text shows “undefined” or broken values, and every scre</w:t>
      </w:r>
      <w:r>
        <w:t xml:space="preserve">en in the plan’s catalogue has a design. The current result: </w:t>
      </w:r>
      <w:r>
        <w:rPr>
          <w:b/>
          <w:bCs/>
        </w:rPr>
        <w:t>229 screen states rendered, no problems, no screens left undesigned.</w:t>
      </w:r>
    </w:p>
    <w:p w:rsidR="00DD24DB" w:rsidRDefault="008D5BF2">
      <w:pPr>
        <w:pStyle w:val="Heading2"/>
        <w:keepNext/>
      </w:pPr>
      <w:bookmarkStart w:id="25" w:name="_Toc242382260"/>
      <w:r>
        <w:t>Checked against the API design</w:t>
      </w:r>
      <w:bookmarkEnd w:id="25"/>
    </w:p>
    <w:p w:rsidR="00DD24DB" w:rsidRDefault="008D5BF2">
      <w:pPr>
        <w:spacing w:after="120" w:line="276" w:lineRule="auto"/>
      </w:pPr>
      <w:r>
        <w:t>Every element of every screen and state (1,443 elements) was matched to the backend API design,</w:t>
      </w:r>
      <w:r>
        <w:t xml:space="preserve"> to make sure each thing a screen shows or does has an endpoint behind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5"/>
        <w:gridCol w:w="1306"/>
        <w:gridCol w:w="1959"/>
        <w:gridCol w:w="1523"/>
        <w:gridCol w:w="1307"/>
      </w:tblGrid>
      <w:tr w:rsidR="00DD24DB">
        <w:trPr>
          <w:cantSplit/>
          <w:tblHeader/>
        </w:trPr>
        <w:tc>
          <w:tcPr>
            <w:tcW w:w="3265"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Screens</w:t>
            </w:r>
          </w:p>
        </w:tc>
        <w:tc>
          <w:tcPr>
            <w:tcW w:w="130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Elements</w:t>
            </w:r>
          </w:p>
        </w:tc>
        <w:tc>
          <w:tcPr>
            <w:tcW w:w="1959"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Covered by the API</w:t>
            </w:r>
          </w:p>
        </w:tc>
        <w:tc>
          <w:tcPr>
            <w:tcW w:w="1523"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Later phase</w:t>
            </w:r>
          </w:p>
        </w:tc>
        <w:tc>
          <w:tcPr>
            <w:tcW w:w="1307"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App only</w:t>
            </w:r>
          </w:p>
        </w:tc>
      </w:tr>
      <w:tr w:rsidR="00DD24DB">
        <w:trPr>
          <w:cantSplit/>
        </w:trPr>
        <w:tc>
          <w:tcPr>
            <w:tcW w:w="3265"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Store: shopping</w:t>
            </w:r>
          </w:p>
        </w:tc>
        <w:tc>
          <w:tcPr>
            <w:tcW w:w="130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208</w:t>
            </w:r>
          </w:p>
        </w:tc>
        <w:tc>
          <w:tcPr>
            <w:tcW w:w="1959"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179</w:t>
            </w:r>
          </w:p>
        </w:tc>
        <w:tc>
          <w:tcPr>
            <w:tcW w:w="152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22</w:t>
            </w:r>
          </w:p>
        </w:tc>
        <w:tc>
          <w:tcPr>
            <w:tcW w:w="130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7</w:t>
            </w:r>
          </w:p>
        </w:tc>
      </w:tr>
      <w:tr w:rsidR="00DD24DB">
        <w:trPr>
          <w:cantSplit/>
        </w:trPr>
        <w:tc>
          <w:tcPr>
            <w:tcW w:w="3265"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Store: purchase and account</w:t>
            </w:r>
          </w:p>
        </w:tc>
        <w:tc>
          <w:tcPr>
            <w:tcW w:w="130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284</w:t>
            </w:r>
          </w:p>
        </w:tc>
        <w:tc>
          <w:tcPr>
            <w:tcW w:w="1959"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264</w:t>
            </w:r>
          </w:p>
        </w:tc>
        <w:tc>
          <w:tcPr>
            <w:tcW w:w="152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15</w:t>
            </w:r>
          </w:p>
        </w:tc>
        <w:tc>
          <w:tcPr>
            <w:tcW w:w="130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5</w:t>
            </w:r>
          </w:p>
        </w:tc>
      </w:tr>
      <w:tr w:rsidR="00DD24DB">
        <w:trPr>
          <w:cantSplit/>
        </w:trPr>
        <w:tc>
          <w:tcPr>
            <w:tcW w:w="3265"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Seller Center</w:t>
            </w:r>
          </w:p>
        </w:tc>
        <w:tc>
          <w:tcPr>
            <w:tcW w:w="130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273</w:t>
            </w:r>
          </w:p>
        </w:tc>
        <w:tc>
          <w:tcPr>
            <w:tcW w:w="1959"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239</w:t>
            </w:r>
          </w:p>
        </w:tc>
        <w:tc>
          <w:tcPr>
            <w:tcW w:w="152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27</w:t>
            </w:r>
          </w:p>
        </w:tc>
        <w:tc>
          <w:tcPr>
            <w:tcW w:w="130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7</w:t>
            </w:r>
          </w:p>
        </w:tc>
      </w:tr>
      <w:tr w:rsidR="00DD24DB">
        <w:trPr>
          <w:cantSplit/>
        </w:trPr>
        <w:tc>
          <w:tcPr>
            <w:tcW w:w="3265"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b/>
                <w:bCs/>
                <w:sz w:val="18"/>
                <w:szCs w:val="18"/>
              </w:rPr>
              <w:t>Admin Center and Operations</w:t>
            </w:r>
          </w:p>
        </w:tc>
        <w:tc>
          <w:tcPr>
            <w:tcW w:w="130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678</w:t>
            </w:r>
          </w:p>
        </w:tc>
        <w:tc>
          <w:tcPr>
            <w:tcW w:w="1959"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651</w:t>
            </w:r>
          </w:p>
        </w:tc>
        <w:tc>
          <w:tcPr>
            <w:tcW w:w="1523"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12</w:t>
            </w:r>
          </w:p>
        </w:tc>
        <w:tc>
          <w:tcPr>
            <w:tcW w:w="1307"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15</w:t>
            </w:r>
          </w:p>
        </w:tc>
      </w:tr>
    </w:tbl>
    <w:p w:rsidR="00DD24DB" w:rsidRDefault="00DD24DB">
      <w:pPr>
        <w:spacing w:after="120"/>
      </w:pPr>
    </w:p>
    <w:p w:rsidR="00DD24DB" w:rsidRDefault="008D5BF2">
      <w:pPr>
        <w:spacing w:after="120" w:line="276" w:lineRule="auto"/>
      </w:pPr>
      <w:r>
        <w:t>“Later phase” elements are designed now but marked in the UI as coming later, matching the plan’s launch phases (for example push notifications and the wishlist). “App only” elements need no server call, such as showing a password or switching the theme.</w:t>
      </w:r>
    </w:p>
    <w:p w:rsidR="00DD24DB" w:rsidRDefault="008D5BF2">
      <w:pPr>
        <w:pStyle w:val="Heading2"/>
        <w:keepNext/>
      </w:pPr>
      <w:bookmarkStart w:id="26" w:name="_Toc242382261"/>
      <w:r>
        <w:t>C</w:t>
      </w:r>
      <w:r>
        <w:t>hanges made after the check</w:t>
      </w:r>
      <w:bookmarkEnd w:id="26"/>
    </w:p>
    <w:p w:rsidR="00DD24DB" w:rsidRDefault="008D5BF2">
      <w:pPr>
        <w:pStyle w:val="ListParagraph"/>
        <w:numPr>
          <w:ilvl w:val="0"/>
          <w:numId w:val="2"/>
        </w:numPr>
        <w:spacing w:after="60" w:line="264" w:lineRule="auto"/>
      </w:pPr>
      <w:r>
        <w:rPr>
          <w:b/>
          <w:bCs/>
        </w:rPr>
        <w:t>Sign in:</w:t>
      </w:r>
      <w:r>
        <w:t xml:space="preserve"> added the two-step verification code screen, with the email address partly hidden.</w:t>
      </w:r>
    </w:p>
    <w:p w:rsidR="00DD24DB" w:rsidRDefault="008D5BF2">
      <w:pPr>
        <w:pStyle w:val="ListParagraph"/>
        <w:numPr>
          <w:ilvl w:val="0"/>
          <w:numId w:val="2"/>
        </w:numPr>
        <w:spacing w:after="60" w:line="264" w:lineRule="auto"/>
      </w:pPr>
      <w:r>
        <w:rPr>
          <w:b/>
          <w:bCs/>
        </w:rPr>
        <w:t>Profile:</w:t>
      </w:r>
      <w:r>
        <w:t xml:space="preserve"> added a “Search history” switch; the search box now says recent searches are saved to the account.</w:t>
      </w:r>
    </w:p>
    <w:p w:rsidR="00DD24DB" w:rsidRDefault="008D5BF2">
      <w:pPr>
        <w:pStyle w:val="ListParagraph"/>
        <w:numPr>
          <w:ilvl w:val="0"/>
          <w:numId w:val="2"/>
        </w:numPr>
        <w:spacing w:after="60" w:line="264" w:lineRule="auto"/>
      </w:pPr>
      <w:r>
        <w:rPr>
          <w:b/>
          <w:bCs/>
        </w:rPr>
        <w:t>App settings:</w:t>
      </w:r>
      <w:r>
        <w:t xml:space="preserve"> push notificat</w:t>
      </w:r>
      <w:r>
        <w:t>ions are marked “Coming in a later release”.</w:t>
      </w:r>
    </w:p>
    <w:p w:rsidR="00DD24DB" w:rsidRDefault="008D5BF2">
      <w:pPr>
        <w:pStyle w:val="ListParagraph"/>
        <w:numPr>
          <w:ilvl w:val="0"/>
          <w:numId w:val="2"/>
        </w:numPr>
        <w:spacing w:after="60" w:line="264" w:lineRule="auto"/>
      </w:pPr>
      <w:r>
        <w:rPr>
          <w:b/>
          <w:bCs/>
        </w:rPr>
        <w:t>Admin staff invite:</w:t>
      </w:r>
      <w:r>
        <w:t xml:space="preserve"> now asks for full name and a reason for access.</w:t>
      </w:r>
    </w:p>
    <w:p w:rsidR="00DD24DB" w:rsidRDefault="008D5BF2">
      <w:pPr>
        <w:pStyle w:val="ListParagraph"/>
        <w:numPr>
          <w:ilvl w:val="0"/>
          <w:numId w:val="2"/>
        </w:numPr>
        <w:spacing w:after="60" w:line="264" w:lineRule="auto"/>
      </w:pPr>
      <w:r>
        <w:rPr>
          <w:b/>
          <w:bCs/>
        </w:rPr>
        <w:t>Advertising rules:</w:t>
      </w:r>
      <w:r>
        <w:t xml:space="preserve"> the “Ad” label requirement is shown as fixed, not optional.</w:t>
      </w:r>
    </w:p>
    <w:p w:rsidR="00DD24DB" w:rsidRDefault="008D5BF2">
      <w:pPr>
        <w:pStyle w:val="Heading2"/>
        <w:keepNext/>
      </w:pPr>
      <w:bookmarkStart w:id="27" w:name="_Toc242382262"/>
      <w:r>
        <w:t>Removed because the plan does not include them</w:t>
      </w:r>
      <w:bookmarkEnd w:id="27"/>
    </w:p>
    <w:p w:rsidR="00DD24DB" w:rsidRDefault="008D5BF2">
      <w:pPr>
        <w:pStyle w:val="ListParagraph"/>
        <w:numPr>
          <w:ilvl w:val="0"/>
          <w:numId w:val="2"/>
        </w:numPr>
        <w:spacing w:after="60" w:line="264" w:lineRule="auto"/>
      </w:pPr>
      <w:r>
        <w:t>“Follow brand” on</w:t>
      </w:r>
      <w:r>
        <w:t xml:space="preserve"> brand pages.</w:t>
      </w:r>
    </w:p>
    <w:p w:rsidR="00DD24DB" w:rsidRDefault="008D5BF2">
      <w:pPr>
        <w:pStyle w:val="ListParagraph"/>
        <w:numPr>
          <w:ilvl w:val="0"/>
          <w:numId w:val="2"/>
        </w:numPr>
        <w:spacing w:after="60" w:line="264" w:lineRule="auto"/>
      </w:pPr>
      <w:r>
        <w:t>“Tell me when it opens” on coming-soon categories.</w:t>
      </w:r>
    </w:p>
    <w:p w:rsidR="00DD24DB" w:rsidRDefault="008D5BF2">
      <w:pPr>
        <w:pStyle w:val="ListParagraph"/>
        <w:numPr>
          <w:ilvl w:val="0"/>
          <w:numId w:val="2"/>
        </w:numPr>
        <w:spacing w:after="60" w:line="264" w:lineRule="auto"/>
      </w:pPr>
      <w:r>
        <w:t>The country and language picker in app settings (the plan launches one region, one currency and one language).</w:t>
      </w:r>
    </w:p>
    <w:p w:rsidR="00DD24DB" w:rsidRDefault="008D5BF2">
      <w:pPr>
        <w:pStyle w:val="Heading1"/>
        <w:pageBreakBefore/>
      </w:pPr>
      <w:bookmarkStart w:id="28" w:name="_Toc242382263"/>
      <w:r>
        <w:lastRenderedPageBreak/>
        <w:t>7. Handoff to the build</w:t>
      </w:r>
      <w:bookmarkEnd w:id="28"/>
    </w:p>
    <w:p w:rsidR="00DD24DB" w:rsidRDefault="008D5BF2">
      <w:pPr>
        <w:pStyle w:val="Heading2"/>
        <w:keepNext/>
      </w:pPr>
      <w:bookmarkStart w:id="29" w:name="_Toc242382264"/>
      <w:r>
        <w:t>Website (React + Vite)</w:t>
      </w:r>
      <w:bookmarkEnd w:id="29"/>
    </w:p>
    <w:p w:rsidR="00DD24DB" w:rsidRDefault="008D5BF2">
      <w:pPr>
        <w:pStyle w:val="ListParagraph"/>
        <w:numPr>
          <w:ilvl w:val="0"/>
          <w:numId w:val="2"/>
        </w:numPr>
        <w:spacing w:after="60" w:line="264" w:lineRule="auto"/>
      </w:pPr>
      <w:r>
        <w:t xml:space="preserve">Import </w:t>
      </w:r>
      <w:r>
        <w:rPr>
          <w:rFonts w:ascii="Consolas" w:eastAsia="Consolas" w:hAnsi="Consolas" w:cs="Consolas"/>
          <w:color w:val="08604F"/>
          <w:sz w:val="19"/>
          <w:szCs w:val="19"/>
        </w:rPr>
        <w:t>tokens.css</w:t>
      </w:r>
      <w:r>
        <w:t xml:space="preserve"> once at the root and style through the variables, for example </w:t>
      </w:r>
      <w:r>
        <w:rPr>
          <w:rFonts w:ascii="Consolas" w:eastAsia="Consolas" w:hAnsi="Consolas" w:cs="Consolas"/>
          <w:color w:val="08604F"/>
          <w:sz w:val="19"/>
          <w:szCs w:val="19"/>
        </w:rPr>
        <w:t>var(--brand)</w:t>
      </w:r>
      <w:r>
        <w:t xml:space="preserve"> and </w:t>
      </w:r>
      <w:r>
        <w:rPr>
          <w:rFonts w:ascii="Consolas" w:eastAsia="Consolas" w:hAnsi="Consolas" w:cs="Consolas"/>
          <w:color w:val="08604F"/>
          <w:sz w:val="19"/>
          <w:szCs w:val="19"/>
        </w:rPr>
        <w:t>var(--sp-4)</w:t>
      </w:r>
      <w:r>
        <w:t>.</w:t>
      </w:r>
    </w:p>
    <w:p w:rsidR="00DD24DB" w:rsidRDefault="008D5BF2">
      <w:pPr>
        <w:pStyle w:val="ListParagraph"/>
        <w:numPr>
          <w:ilvl w:val="0"/>
          <w:numId w:val="2"/>
        </w:numPr>
        <w:spacing w:after="60" w:line="264" w:lineRule="auto"/>
      </w:pPr>
      <w:r>
        <w:t>Dark mode follows the system setting, with an explicit Light / Dark choice stored per user.</w:t>
      </w:r>
    </w:p>
    <w:p w:rsidR="00DD24DB" w:rsidRDefault="008D5BF2">
      <w:pPr>
        <w:pStyle w:val="ListParagraph"/>
        <w:numPr>
          <w:ilvl w:val="0"/>
          <w:numId w:val="2"/>
        </w:numPr>
        <w:spacing w:after="60" w:line="264" w:lineRule="auto"/>
      </w:pPr>
      <w:r>
        <w:t>Replace container queries with media queries at the same breakpoints.</w:t>
      </w:r>
    </w:p>
    <w:p w:rsidR="00DD24DB" w:rsidRDefault="008D5BF2">
      <w:pPr>
        <w:pStyle w:val="Heading2"/>
        <w:keepNext/>
      </w:pPr>
      <w:bookmarkStart w:id="30" w:name="_Toc242382265"/>
      <w:r>
        <w:t>A</w:t>
      </w:r>
      <w:r>
        <w:t>ndroid app (Jetpack Compose)</w:t>
      </w:r>
      <w:bookmarkEnd w:id="30"/>
    </w:p>
    <w:p w:rsidR="00DD24DB" w:rsidRDefault="008D5BF2">
      <w:pPr>
        <w:spacing w:after="120" w:line="276" w:lineRule="auto"/>
      </w:pPr>
      <w:r>
        <w:t xml:space="preserve">Generate </w:t>
      </w:r>
      <w:r>
        <w:rPr>
          <w:rFonts w:ascii="Consolas" w:eastAsia="Consolas" w:hAnsi="Consolas" w:cs="Consolas"/>
          <w:color w:val="08604F"/>
          <w:sz w:val="19"/>
          <w:szCs w:val="19"/>
        </w:rPr>
        <w:t>Color.kt</w:t>
      </w:r>
      <w:r>
        <w:t xml:space="preserve">, </w:t>
      </w:r>
      <w:r>
        <w:rPr>
          <w:rFonts w:ascii="Consolas" w:eastAsia="Consolas" w:hAnsi="Consolas" w:cs="Consolas"/>
          <w:color w:val="08604F"/>
          <w:sz w:val="19"/>
          <w:szCs w:val="19"/>
        </w:rPr>
        <w:t>Type.kt</w:t>
      </w:r>
      <w:r>
        <w:t xml:space="preserve"> and </w:t>
      </w:r>
      <w:r>
        <w:rPr>
          <w:rFonts w:ascii="Consolas" w:eastAsia="Consolas" w:hAnsi="Consolas" w:cs="Consolas"/>
          <w:color w:val="08604F"/>
          <w:sz w:val="19"/>
          <w:szCs w:val="19"/>
        </w:rPr>
        <w:t>Dimens.kt</w:t>
      </w:r>
      <w:r>
        <w:t xml:space="preserve"> from </w:t>
      </w:r>
      <w:r>
        <w:rPr>
          <w:rFonts w:ascii="Consolas" w:eastAsia="Consolas" w:hAnsi="Consolas" w:cs="Consolas"/>
          <w:color w:val="08604F"/>
          <w:sz w:val="19"/>
          <w:szCs w:val="19"/>
        </w:rPr>
        <w:t>tokens.json</w:t>
      </w:r>
      <w:r>
        <w:t>. Suggested Material 3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DD24DB">
        <w:trPr>
          <w:cantSplit/>
          <w:tblHeader/>
        </w:trPr>
        <w:tc>
          <w:tcPr>
            <w:tcW w:w="46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Material 3 role</w:t>
            </w:r>
          </w:p>
        </w:tc>
        <w:tc>
          <w:tcPr>
            <w:tcW w:w="4680"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7"/>
                <w:szCs w:val="17"/>
              </w:rPr>
              <w:t>Marketly token</w:t>
            </w:r>
          </w:p>
        </w:tc>
      </w:tr>
      <w:tr w:rsidR="00DD24DB">
        <w:trPr>
          <w:cantSplit/>
        </w:trPr>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primary / onPrimary</w:t>
            </w:r>
          </w:p>
        </w:tc>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brand / on-brand</w:t>
            </w:r>
          </w:p>
        </w:tc>
      </w:tr>
      <w:tr w:rsidR="00DD24DB">
        <w:trPr>
          <w:cantSplit/>
        </w:trPr>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primaryContainer / onPrimaryContainer</w:t>
            </w:r>
          </w:p>
        </w:tc>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brand-soft / brand-text</w:t>
            </w:r>
          </w:p>
        </w:tc>
      </w:tr>
      <w:tr w:rsidR="00DD24DB">
        <w:trPr>
          <w:cantSplit/>
        </w:trPr>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tertiary / onTertiary</w:t>
            </w:r>
          </w:p>
        </w:tc>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deal / on-deal (deals only)</w:t>
            </w:r>
          </w:p>
        </w:tc>
      </w:tr>
      <w:tr w:rsidR="00DD24DB">
        <w:trPr>
          <w:cantSplit/>
        </w:trPr>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background</w:t>
            </w:r>
          </w:p>
        </w:tc>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bg</w:t>
            </w:r>
          </w:p>
        </w:tc>
      </w:tr>
      <w:tr w:rsidR="00DD24DB">
        <w:trPr>
          <w:cantSplit/>
        </w:trPr>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surface / surfaceVariant / surfaceContainerHigh</w:t>
            </w:r>
          </w:p>
        </w:tc>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surface / surface-2 / surface-3</w:t>
            </w:r>
          </w:p>
        </w:tc>
      </w:tr>
      <w:tr w:rsidR="00DD24DB">
        <w:trPr>
          <w:cantSplit/>
        </w:trPr>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onSurface / onSurfaceVariant</w:t>
            </w:r>
          </w:p>
        </w:tc>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text / text-2</w:t>
            </w:r>
          </w:p>
        </w:tc>
      </w:tr>
      <w:tr w:rsidR="00DD24DB">
        <w:trPr>
          <w:cantSplit/>
        </w:trPr>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outline / outlineVariant</w:t>
            </w:r>
          </w:p>
        </w:tc>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border-strong / border</w:t>
            </w:r>
          </w:p>
        </w:tc>
      </w:tr>
      <w:tr w:rsidR="00DD24DB">
        <w:trPr>
          <w:cantSplit/>
        </w:trPr>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error / errorContainer</w:t>
            </w:r>
          </w:p>
        </w:tc>
        <w:tc>
          <w:tcPr>
            <w:tcW w:w="4680"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7"/>
                <w:szCs w:val="17"/>
              </w:rPr>
              <w:t>danger / danger-soft</w:t>
            </w:r>
          </w:p>
        </w:tc>
      </w:tr>
    </w:tbl>
    <w:p w:rsidR="00DD24DB" w:rsidRDefault="00DD24DB">
      <w:pPr>
        <w:spacing w:after="120"/>
      </w:pPr>
    </w:p>
    <w:p w:rsidR="00DD24DB" w:rsidRDefault="008D5BF2">
      <w:pPr>
        <w:spacing w:after="120" w:line="276" w:lineRule="auto"/>
      </w:pPr>
      <w:r>
        <w:t>Success, warning, info, star and the chart colours go into an extended colour set. Lists use LazyColumn or LazyVerticalGrid with Paging 3, loading more as the user scrolls.</w:t>
      </w:r>
    </w:p>
    <w:p w:rsidR="00DD24DB" w:rsidRDefault="008D5BF2">
      <w:pPr>
        <w:pStyle w:val="Heading2"/>
        <w:keepNext/>
      </w:pPr>
      <w:bookmarkStart w:id="31" w:name="_Toc242382266"/>
      <w:r>
        <w:t>Placeholders to confirm (plan chapter</w:t>
      </w:r>
      <w:r>
        <w:t xml:space="preserve"> 21)</w:t>
      </w:r>
      <w:bookmarkEnd w:id="31"/>
    </w:p>
    <w:p w:rsidR="00DD24DB" w:rsidRDefault="008D5BF2">
      <w:pPr>
        <w:spacing w:after="120" w:line="276" w:lineRule="auto"/>
      </w:pPr>
      <w:r>
        <w:t>Brand name, logo, fees, return windows, payout schedule, service targets and campaign examples are placeholders. Each example value is labelled as one in the UI, and changing them needs no design change.</w:t>
      </w:r>
    </w:p>
    <w:p w:rsidR="00DD24DB" w:rsidRDefault="008D5BF2">
      <w:pPr>
        <w:pStyle w:val="Heading2"/>
        <w:keepNext/>
      </w:pPr>
      <w:bookmarkStart w:id="32" w:name="_Toc242382267"/>
      <w:r>
        <w:t>Files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6"/>
        <w:gridCol w:w="5824"/>
      </w:tblGrid>
      <w:tr w:rsidR="00DD24DB">
        <w:trPr>
          <w:cantSplit/>
          <w:tblHeader/>
        </w:trPr>
        <w:tc>
          <w:tcPr>
            <w:tcW w:w="3536"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What</w:t>
            </w:r>
          </w:p>
        </w:tc>
        <w:tc>
          <w:tcPr>
            <w:tcW w:w="5824" w:type="dxa"/>
            <w:tcBorders>
              <w:top w:val="single" w:sz="4" w:space="0" w:color="DAE2DE"/>
              <w:left w:val="single" w:sz="4" w:space="0" w:color="DAE2DE"/>
              <w:bottom w:val="single" w:sz="4" w:space="0" w:color="DAE2DE"/>
              <w:right w:val="single" w:sz="4" w:space="0" w:color="DAE2DE"/>
            </w:tcBorders>
            <w:shd w:val="clear" w:color="auto" w:fill="E2F1ED"/>
            <w:tcMar>
              <w:top w:w="60" w:type="dxa"/>
              <w:left w:w="100" w:type="dxa"/>
              <w:bottom w:w="60" w:type="dxa"/>
              <w:right w:w="100" w:type="dxa"/>
            </w:tcMar>
          </w:tcPr>
          <w:p w:rsidR="00DD24DB" w:rsidRDefault="008D5BF2">
            <w:pPr>
              <w:spacing w:line="252" w:lineRule="auto"/>
            </w:pPr>
            <w:r>
              <w:rPr>
                <w:b/>
                <w:bCs/>
                <w:color w:val="08604F"/>
                <w:sz w:val="18"/>
                <w:szCs w:val="18"/>
              </w:rPr>
              <w:t>Where</w:t>
            </w:r>
          </w:p>
        </w:tc>
      </w:tr>
      <w:tr w:rsidR="00DD24DB">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Design tokens (source of truth)</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rFonts w:ascii="Consolas" w:eastAsia="Consolas" w:hAnsi="Consolas" w:cs="Consolas"/>
                <w:color w:val="08604F"/>
                <w:sz w:val="16"/>
                <w:szCs w:val="16"/>
              </w:rPr>
              <w:t>design/tokens.json</w:t>
            </w:r>
          </w:p>
        </w:tc>
      </w:tr>
      <w:tr w:rsidR="00DD24DB">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Tokens as CSS variables (light and dark)</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rFonts w:ascii="Consolas" w:eastAsia="Consolas" w:hAnsi="Consolas" w:cs="Consolas"/>
                <w:color w:val="08604F"/>
                <w:sz w:val="16"/>
                <w:szCs w:val="16"/>
              </w:rPr>
              <w:t>design/prototype/tokens.css</w:t>
            </w:r>
          </w:p>
        </w:tc>
      </w:tr>
      <w:tr w:rsidR="00DD24DB">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Components and layouts</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rFonts w:ascii="Consolas" w:eastAsia="Consolas" w:hAnsi="Consolas" w:cs="Consolas"/>
                <w:color w:val="08604F"/>
                <w:sz w:val="16"/>
                <w:szCs w:val="16"/>
              </w:rPr>
              <w:t>design/prototype/ui.css</w:t>
            </w:r>
            <w:r>
              <w:rPr>
                <w:sz w:val="18"/>
                <w:szCs w:val="18"/>
              </w:rPr>
              <w:t xml:space="preserve">, </w:t>
            </w:r>
            <w:r>
              <w:rPr>
                <w:rFonts w:ascii="Consolas" w:eastAsia="Consolas" w:hAnsi="Consolas" w:cs="Consolas"/>
                <w:color w:val="08604F"/>
                <w:sz w:val="16"/>
                <w:szCs w:val="16"/>
              </w:rPr>
              <w:t>design/prototype/js/core.js</w:t>
            </w:r>
          </w:p>
        </w:tc>
      </w:tr>
      <w:tr w:rsidR="00DD24DB">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Screens (one file per area)</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rFonts w:ascii="Consolas" w:eastAsia="Consolas" w:hAnsi="Consolas" w:cs="Consolas"/>
                <w:color w:val="08604F"/>
                <w:sz w:val="16"/>
                <w:szCs w:val="16"/>
              </w:rPr>
              <w:t>design/prototype/js/screens/*.js</w:t>
            </w:r>
          </w:p>
        </w:tc>
      </w:tr>
      <w:tr w:rsidR="00DD24DB">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Sample data (fictional)</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rFonts w:ascii="Consolas" w:eastAsia="Consolas" w:hAnsi="Consolas" w:cs="Consolas"/>
                <w:color w:val="08604F"/>
                <w:sz w:val="16"/>
                <w:szCs w:val="16"/>
              </w:rPr>
              <w:t>design/prototype/js/data.js</w:t>
            </w:r>
          </w:p>
        </w:tc>
      </w:tr>
      <w:tr w:rsidR="00DD24DB">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Prototype checker</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rFonts w:ascii="Consolas" w:eastAsia="Consolas" w:hAnsi="Consolas" w:cs="Consolas"/>
                <w:color w:val="08604F"/>
                <w:sz w:val="16"/>
                <w:szCs w:val="16"/>
              </w:rPr>
              <w:t>design/tools/check-screens.js</w:t>
            </w:r>
          </w:p>
        </w:tc>
      </w:tr>
      <w:tr w:rsidR="00DD24DB">
        <w:trPr>
          <w:cantSplit/>
        </w:trPr>
        <w:tc>
          <w:tcPr>
            <w:tcW w:w="3536"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sz w:val="18"/>
                <w:szCs w:val="18"/>
              </w:rPr>
              <w:t>Design notes</w:t>
            </w:r>
          </w:p>
        </w:tc>
        <w:tc>
          <w:tcPr>
            <w:tcW w:w="5824" w:type="dxa"/>
            <w:tcBorders>
              <w:top w:val="single" w:sz="4" w:space="0" w:color="DAE2DE"/>
              <w:left w:val="single" w:sz="4" w:space="0" w:color="DAE2DE"/>
              <w:bottom w:val="single" w:sz="4" w:space="0" w:color="DAE2DE"/>
              <w:right w:val="single" w:sz="4" w:space="0" w:color="DAE2DE"/>
            </w:tcBorders>
            <w:tcMar>
              <w:top w:w="60" w:type="dxa"/>
              <w:left w:w="100" w:type="dxa"/>
              <w:bottom w:w="60" w:type="dxa"/>
              <w:right w:w="100" w:type="dxa"/>
            </w:tcMar>
          </w:tcPr>
          <w:p w:rsidR="00DD24DB" w:rsidRDefault="008D5BF2">
            <w:pPr>
              <w:spacing w:line="252" w:lineRule="auto"/>
            </w:pPr>
            <w:r>
              <w:rPr>
                <w:rFonts w:ascii="Consolas" w:eastAsia="Consolas" w:hAnsi="Consolas" w:cs="Consolas"/>
                <w:color w:val="08604F"/>
                <w:sz w:val="16"/>
                <w:szCs w:val="16"/>
              </w:rPr>
              <w:t>design/README.md</w:t>
            </w:r>
          </w:p>
        </w:tc>
      </w:tr>
    </w:tbl>
    <w:p w:rsidR="00DD24DB" w:rsidRDefault="00DD24DB">
      <w:pPr>
        <w:spacing w:after="120"/>
      </w:pPr>
    </w:p>
    <w:sectPr w:rsidR="00DD24D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D5BF2">
      <w:r>
        <w:separator/>
      </w:r>
    </w:p>
  </w:endnote>
  <w:endnote w:type="continuationSeparator" w:id="0">
    <w:p w:rsidR="00000000" w:rsidRDefault="008D5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24DB" w:rsidRDefault="008D5BF2">
    <w:pPr>
      <w:jc w:val="right"/>
    </w:pPr>
    <w:r>
      <w:rPr>
        <w:color w:val="5F6C67"/>
        <w:sz w:val="16"/>
        <w:szCs w:val="16"/>
      </w:rPr>
      <w:t xml:space="preserve">Marketly UI Prototype Report  ·  Page </w:t>
    </w:r>
    <w:r>
      <w:rPr>
        <w:color w:val="5F6C67"/>
        <w:sz w:val="16"/>
        <w:szCs w:val="16"/>
      </w:rPr>
      <w:fldChar w:fldCharType="begin"/>
    </w:r>
    <w:r>
      <w:rPr>
        <w:color w:val="5F6C67"/>
        <w:sz w:val="16"/>
        <w:szCs w:val="16"/>
      </w:rPr>
      <w:instrText>PAGE</w:instrText>
    </w:r>
    <w:r>
      <w:rPr>
        <w:color w:val="5F6C67"/>
        <w:sz w:val="16"/>
        <w:szCs w:val="16"/>
      </w:rPr>
      <w:fldChar w:fldCharType="separate"/>
    </w:r>
    <w:r>
      <w:rPr>
        <w:noProof/>
        <w:color w:val="5F6C67"/>
        <w:sz w:val="16"/>
        <w:szCs w:val="16"/>
      </w:rPr>
      <w:t>25</w:t>
    </w:r>
    <w:r>
      <w:rPr>
        <w:color w:val="5F6C67"/>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D5BF2">
      <w:r>
        <w:separator/>
      </w:r>
    </w:p>
  </w:footnote>
  <w:footnote w:type="continuationSeparator" w:id="0">
    <w:p w:rsidR="00000000" w:rsidRDefault="008D5B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90F7E"/>
    <w:multiLevelType w:val="hybridMultilevel"/>
    <w:tmpl w:val="F8A0C2D6"/>
    <w:lvl w:ilvl="0" w:tplc="45FE9A1A" w:tentative="1">
      <w:start w:val="1"/>
      <w:numFmt w:val="decimal"/>
      <w:lvlText w:val="%1."/>
      <w:lvlJc w:val="left"/>
      <w:pPr>
        <w:ind w:left="360" w:hanging="300"/>
      </w:pPr>
    </w:lvl>
    <w:lvl w:ilvl="1" w:tplc="79063EDC">
      <w:numFmt w:val="decimal"/>
      <w:lvlText w:val=""/>
      <w:lvlJc w:val="left"/>
    </w:lvl>
    <w:lvl w:ilvl="2" w:tplc="CC9057E2">
      <w:numFmt w:val="decimal"/>
      <w:lvlText w:val=""/>
      <w:lvlJc w:val="left"/>
    </w:lvl>
    <w:lvl w:ilvl="3" w:tplc="E59660D2">
      <w:numFmt w:val="decimal"/>
      <w:lvlText w:val=""/>
      <w:lvlJc w:val="left"/>
    </w:lvl>
    <w:lvl w:ilvl="4" w:tplc="CF64E738">
      <w:numFmt w:val="decimal"/>
      <w:lvlText w:val=""/>
      <w:lvlJc w:val="left"/>
    </w:lvl>
    <w:lvl w:ilvl="5" w:tplc="CB6A33F2">
      <w:numFmt w:val="decimal"/>
      <w:lvlText w:val=""/>
      <w:lvlJc w:val="left"/>
    </w:lvl>
    <w:lvl w:ilvl="6" w:tplc="3C3C25A4">
      <w:numFmt w:val="decimal"/>
      <w:lvlText w:val=""/>
      <w:lvlJc w:val="left"/>
    </w:lvl>
    <w:lvl w:ilvl="7" w:tplc="8EA00E6C">
      <w:numFmt w:val="decimal"/>
      <w:lvlText w:val=""/>
      <w:lvlJc w:val="left"/>
    </w:lvl>
    <w:lvl w:ilvl="8" w:tplc="91E47BD6">
      <w:numFmt w:val="decimal"/>
      <w:lvlText w:val=""/>
      <w:lvlJc w:val="left"/>
    </w:lvl>
  </w:abstractNum>
  <w:abstractNum w:abstractNumId="1" w15:restartNumberingAfterBreak="0">
    <w:nsid w:val="24591763"/>
    <w:multiLevelType w:val="hybridMultilevel"/>
    <w:tmpl w:val="F2287C74"/>
    <w:lvl w:ilvl="0" w:tplc="E140EB3C" w:tentative="1">
      <w:start w:val="1"/>
      <w:numFmt w:val="decimal"/>
      <w:lvlText w:val="%1."/>
      <w:lvlJc w:val="left"/>
      <w:pPr>
        <w:ind w:left="360" w:hanging="300"/>
      </w:pPr>
    </w:lvl>
    <w:lvl w:ilvl="1" w:tplc="EA0A1494">
      <w:numFmt w:val="decimal"/>
      <w:lvlText w:val=""/>
      <w:lvlJc w:val="left"/>
    </w:lvl>
    <w:lvl w:ilvl="2" w:tplc="BCCA33F8">
      <w:numFmt w:val="decimal"/>
      <w:lvlText w:val=""/>
      <w:lvlJc w:val="left"/>
    </w:lvl>
    <w:lvl w:ilvl="3" w:tplc="0A40AB0E">
      <w:numFmt w:val="decimal"/>
      <w:lvlText w:val=""/>
      <w:lvlJc w:val="left"/>
    </w:lvl>
    <w:lvl w:ilvl="4" w:tplc="B946217E">
      <w:numFmt w:val="decimal"/>
      <w:lvlText w:val=""/>
      <w:lvlJc w:val="left"/>
    </w:lvl>
    <w:lvl w:ilvl="5" w:tplc="51849C4A">
      <w:numFmt w:val="decimal"/>
      <w:lvlText w:val=""/>
      <w:lvlJc w:val="left"/>
    </w:lvl>
    <w:lvl w:ilvl="6" w:tplc="4BCE9926">
      <w:numFmt w:val="decimal"/>
      <w:lvlText w:val=""/>
      <w:lvlJc w:val="left"/>
    </w:lvl>
    <w:lvl w:ilvl="7" w:tplc="DF10E6CE">
      <w:numFmt w:val="decimal"/>
      <w:lvlText w:val=""/>
      <w:lvlJc w:val="left"/>
    </w:lvl>
    <w:lvl w:ilvl="8" w:tplc="3020A7A4">
      <w:numFmt w:val="decimal"/>
      <w:lvlText w:val=""/>
      <w:lvlJc w:val="left"/>
    </w:lvl>
  </w:abstractNum>
  <w:abstractNum w:abstractNumId="2" w15:restartNumberingAfterBreak="0">
    <w:nsid w:val="437F2CAB"/>
    <w:multiLevelType w:val="hybridMultilevel"/>
    <w:tmpl w:val="CAA48B80"/>
    <w:lvl w:ilvl="0" w:tplc="2A763542">
      <w:start w:val="1"/>
      <w:numFmt w:val="bullet"/>
      <w:lvlText w:val="•"/>
      <w:lvlJc w:val="left"/>
      <w:pPr>
        <w:ind w:left="360" w:hanging="240"/>
      </w:pPr>
    </w:lvl>
    <w:lvl w:ilvl="1" w:tplc="8C16A448" w:tentative="1">
      <w:start w:val="1"/>
      <w:numFmt w:val="bullet"/>
      <w:lvlText w:val="–"/>
      <w:lvlJc w:val="left"/>
      <w:pPr>
        <w:ind w:left="720" w:hanging="240"/>
      </w:pPr>
    </w:lvl>
    <w:lvl w:ilvl="2" w:tplc="CD0CC7AA">
      <w:numFmt w:val="decimal"/>
      <w:lvlText w:val=""/>
      <w:lvlJc w:val="left"/>
    </w:lvl>
    <w:lvl w:ilvl="3" w:tplc="5BCC166A">
      <w:numFmt w:val="decimal"/>
      <w:lvlText w:val=""/>
      <w:lvlJc w:val="left"/>
    </w:lvl>
    <w:lvl w:ilvl="4" w:tplc="36888952">
      <w:numFmt w:val="decimal"/>
      <w:lvlText w:val=""/>
      <w:lvlJc w:val="left"/>
    </w:lvl>
    <w:lvl w:ilvl="5" w:tplc="B3041C32">
      <w:numFmt w:val="decimal"/>
      <w:lvlText w:val=""/>
      <w:lvlJc w:val="left"/>
    </w:lvl>
    <w:lvl w:ilvl="6" w:tplc="F69A21E0">
      <w:numFmt w:val="decimal"/>
      <w:lvlText w:val=""/>
      <w:lvlJc w:val="left"/>
    </w:lvl>
    <w:lvl w:ilvl="7" w:tplc="07BAD4C8">
      <w:numFmt w:val="decimal"/>
      <w:lvlText w:val=""/>
      <w:lvlJc w:val="left"/>
    </w:lvl>
    <w:lvl w:ilvl="8" w:tplc="983EF73A">
      <w:numFmt w:val="decimal"/>
      <w:lvlText w:val=""/>
      <w:lvlJc w:val="left"/>
    </w:lvl>
  </w:abstractNum>
  <w:abstractNum w:abstractNumId="3" w15:restartNumberingAfterBreak="0">
    <w:nsid w:val="51EE6E3A"/>
    <w:multiLevelType w:val="hybridMultilevel"/>
    <w:tmpl w:val="113A3C84"/>
    <w:lvl w:ilvl="0" w:tplc="0EA42EB4" w:tentative="1">
      <w:start w:val="1"/>
      <w:numFmt w:val="bullet"/>
      <w:lvlText w:val="●"/>
      <w:lvlJc w:val="left"/>
      <w:pPr>
        <w:ind w:left="720" w:hanging="360"/>
      </w:pPr>
    </w:lvl>
    <w:lvl w:ilvl="1" w:tplc="2E2A4D40" w:tentative="1">
      <w:start w:val="1"/>
      <w:numFmt w:val="bullet"/>
      <w:lvlText w:val="○"/>
      <w:lvlJc w:val="left"/>
      <w:pPr>
        <w:ind w:left="1440" w:hanging="360"/>
      </w:pPr>
    </w:lvl>
    <w:lvl w:ilvl="2" w:tplc="29144C76" w:tentative="1">
      <w:start w:val="1"/>
      <w:numFmt w:val="bullet"/>
      <w:lvlText w:val="■"/>
      <w:lvlJc w:val="left"/>
      <w:pPr>
        <w:ind w:left="2160" w:hanging="360"/>
      </w:pPr>
    </w:lvl>
    <w:lvl w:ilvl="3" w:tplc="DDA494CC" w:tentative="1">
      <w:start w:val="1"/>
      <w:numFmt w:val="bullet"/>
      <w:lvlText w:val="●"/>
      <w:lvlJc w:val="left"/>
      <w:pPr>
        <w:ind w:left="2880" w:hanging="360"/>
      </w:pPr>
    </w:lvl>
    <w:lvl w:ilvl="4" w:tplc="C9E8876A" w:tentative="1">
      <w:start w:val="1"/>
      <w:numFmt w:val="bullet"/>
      <w:lvlText w:val="○"/>
      <w:lvlJc w:val="left"/>
      <w:pPr>
        <w:ind w:left="3600" w:hanging="360"/>
      </w:pPr>
    </w:lvl>
    <w:lvl w:ilvl="5" w:tplc="662C38EA" w:tentative="1">
      <w:start w:val="1"/>
      <w:numFmt w:val="bullet"/>
      <w:lvlText w:val="■"/>
      <w:lvlJc w:val="left"/>
      <w:pPr>
        <w:ind w:left="4320" w:hanging="360"/>
      </w:pPr>
    </w:lvl>
    <w:lvl w:ilvl="6" w:tplc="B5B22670" w:tentative="1">
      <w:start w:val="1"/>
      <w:numFmt w:val="bullet"/>
      <w:lvlText w:val="●"/>
      <w:lvlJc w:val="left"/>
      <w:pPr>
        <w:ind w:left="5040" w:hanging="360"/>
      </w:pPr>
    </w:lvl>
    <w:lvl w:ilvl="7" w:tplc="0BC286C2" w:tentative="1">
      <w:start w:val="1"/>
      <w:numFmt w:val="bullet"/>
      <w:lvlText w:val="●"/>
      <w:lvlJc w:val="left"/>
      <w:pPr>
        <w:ind w:left="5760" w:hanging="360"/>
      </w:pPr>
    </w:lvl>
    <w:lvl w:ilvl="8" w:tplc="6376FBC0" w:tentative="1">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4DB"/>
    <w:rsid w:val="008D5BF2"/>
    <w:rsid w:val="00DD2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341567-B734-41A1-8001-572818D18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3201C"/>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120" w:after="200"/>
      <w:outlineLvl w:val="0"/>
    </w:pPr>
    <w:rPr>
      <w:b/>
      <w:bCs/>
      <w:color w:val="0B6E5F"/>
      <w:sz w:val="34"/>
      <w:szCs w:val="34"/>
    </w:rPr>
  </w:style>
  <w:style w:type="paragraph" w:styleId="Heading2">
    <w:name w:val="heading 2"/>
    <w:basedOn w:val="Normal"/>
    <w:next w:val="Normal"/>
    <w:qFormat/>
    <w:pPr>
      <w:spacing w:before="280" w:after="120"/>
      <w:outlineLvl w:val="1"/>
    </w:pPr>
    <w:rPr>
      <w:b/>
      <w:bCs/>
      <w:sz w:val="26"/>
      <w:szCs w:val="26"/>
    </w:rPr>
  </w:style>
  <w:style w:type="paragraph" w:styleId="Heading3">
    <w:name w:val="heading 3"/>
    <w:basedOn w:val="Normal"/>
    <w:next w:val="Normal"/>
    <w:qFormat/>
    <w:pPr>
      <w:spacing w:before="200" w:after="80"/>
      <w:outlineLvl w:val="2"/>
    </w:pPr>
    <w:rPr>
      <w:b/>
      <w:bCs/>
      <w:color w:val="08604F"/>
      <w:sz w:val="22"/>
      <w:szCs w:val="22"/>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100" w:after="20"/>
    </w:pPr>
    <w:rPr>
      <w:b/>
      <w:bCs/>
    </w:rPr>
  </w:style>
  <w:style w:type="paragraph" w:styleId="TOC2">
    <w:name w:val="toc 2"/>
    <w:basedOn w:val="Normal"/>
    <w:next w:val="Normal"/>
    <w:uiPriority w:val="39"/>
    <w:pPr>
      <w:ind w:left="240"/>
    </w:pPr>
    <w:rPr>
      <w:color w:val="44514C"/>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8363</Words>
  <Characters>47672</Characters>
  <Application>Microsoft Office Word</Application>
  <DocSecurity>0</DocSecurity>
  <Lines>397</Lines>
  <Paragraphs>111</Paragraphs>
  <ScaleCrop>false</ScaleCrop>
  <Company>P R C</Company>
  <LinksUpToDate>false</LinksUpToDate>
  <CharactersWithSpaces>55924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Marketly UI Prototype Report</dc:title>
  <dc:creator>Marketly project</dc:creator>
  <cp:lastModifiedBy>Mike David</cp:lastModifiedBy>
  <cp:revision>2</cp:revision>
  <dcterms:created xsi:type="dcterms:W3CDTF">2026-10-08T11:03:00Z</dcterms:created>
  <dcterms:modified xsi:type="dcterms:W3CDTF">2026-10-08T11:03:00Z</dcterms:modified>
</cp:coreProperties>
</file>