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C51D" w14:textId="0842D03C" w:rsidR="00D0276D" w:rsidRPr="00020A2B" w:rsidRDefault="007A098C" w:rsidP="007A09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A2B">
        <w:rPr>
          <w:rFonts w:ascii="Times New Roman" w:hAnsi="Times New Roman" w:cs="Times New Roman"/>
          <w:b/>
          <w:bCs/>
          <w:sz w:val="28"/>
          <w:szCs w:val="28"/>
        </w:rPr>
        <w:t>Реляционная модель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098C" w:rsidRPr="006C4F08" w14:paraId="232BE9D9" w14:textId="77777777" w:rsidTr="007A098C">
        <w:tc>
          <w:tcPr>
            <w:tcW w:w="4672" w:type="dxa"/>
            <w:shd w:val="clear" w:color="auto" w:fill="FFF2CC" w:themeFill="accent4" w:themeFillTint="33"/>
          </w:tcPr>
          <w:p w14:paraId="022146D8" w14:textId="79A90D18" w:rsidR="007A098C" w:rsidRPr="006C4F08" w:rsidRDefault="007A098C" w:rsidP="007A0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F08"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4673" w:type="dxa"/>
            <w:shd w:val="clear" w:color="auto" w:fill="FFF2CC" w:themeFill="accent4" w:themeFillTint="33"/>
          </w:tcPr>
          <w:p w14:paraId="51A7887C" w14:textId="7E16CF91" w:rsidR="007A098C" w:rsidRPr="006C4F08" w:rsidRDefault="007A098C" w:rsidP="007A0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F08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A098C" w:rsidRPr="006C4F08" w14:paraId="07DF05C5" w14:textId="77777777" w:rsidTr="007A098C">
        <w:tc>
          <w:tcPr>
            <w:tcW w:w="4672" w:type="dxa"/>
          </w:tcPr>
          <w:p w14:paraId="49F742A3" w14:textId="77777777" w:rsidR="007A098C" w:rsidRPr="0099613B" w:rsidRDefault="00500CB1" w:rsidP="00435B81">
            <w:pPr>
              <w:pStyle w:val="a4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99613B">
              <w:rPr>
                <w:rFonts w:ascii="Times New Roman" w:eastAsia="Times New Roman" w:hAnsi="Times New Roman" w:cs="Times New Roman"/>
                <w:lang w:eastAsia="ru-RU"/>
              </w:rPr>
              <w:t>Поддержка SQL</w:t>
            </w:r>
          </w:p>
          <w:p w14:paraId="058A2B17" w14:textId="77777777" w:rsidR="003A76D5" w:rsidRPr="0099613B" w:rsidRDefault="003A76D5" w:rsidP="00435B81">
            <w:pPr>
              <w:pStyle w:val="a4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99613B">
              <w:rPr>
                <w:rFonts w:ascii="Times New Roman" w:hAnsi="Times New Roman" w:cs="Times New Roman"/>
                <w:shd w:val="clear" w:color="auto" w:fill="FFFFFF"/>
              </w:rPr>
              <w:t>ACID-транзакции</w:t>
            </w:r>
          </w:p>
          <w:p w14:paraId="71873AD9" w14:textId="77777777" w:rsidR="003A76D5" w:rsidRPr="0099613B" w:rsidRDefault="003A76D5" w:rsidP="00435B81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3A76D5">
              <w:rPr>
                <w:rFonts w:ascii="Times New Roman" w:eastAsia="Times New Roman" w:hAnsi="Times New Roman" w:cs="Times New Roman"/>
                <w:lang w:eastAsia="ru-RU"/>
              </w:rPr>
              <w:t>Поддержка индексации и разделения</w:t>
            </w:r>
          </w:p>
          <w:p w14:paraId="66B6EA6B" w14:textId="6C217B4E" w:rsidR="00435B81" w:rsidRPr="00890535" w:rsidRDefault="00DC2091" w:rsidP="00890535">
            <w:pPr>
              <w:numPr>
                <w:ilvl w:val="0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="00435B81" w:rsidRPr="00435B81">
              <w:rPr>
                <w:rFonts w:ascii="Times New Roman" w:eastAsia="Times New Roman" w:hAnsi="Times New Roman" w:cs="Times New Roman"/>
                <w:lang w:eastAsia="ru-RU"/>
              </w:rPr>
              <w:t>ощн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ость</w:t>
            </w:r>
            <w:r w:rsidR="00435B81" w:rsidRPr="00435B81">
              <w:rPr>
                <w:rFonts w:ascii="Times New Roman" w:eastAsia="Times New Roman" w:hAnsi="Times New Roman" w:cs="Times New Roman"/>
                <w:lang w:eastAsia="ru-RU"/>
              </w:rPr>
              <w:t xml:space="preserve"> и адаптируем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ость</w:t>
            </w:r>
            <w:r w:rsidR="00435B81" w:rsidRPr="00435B81">
              <w:rPr>
                <w:rFonts w:ascii="Times New Roman" w:eastAsia="Times New Roman" w:hAnsi="Times New Roman" w:cs="Times New Roman"/>
                <w:lang w:eastAsia="ru-RU"/>
              </w:rPr>
              <w:t xml:space="preserve"> к различным типам данных</w:t>
            </w:r>
          </w:p>
        </w:tc>
        <w:tc>
          <w:tcPr>
            <w:tcW w:w="4673" w:type="dxa"/>
          </w:tcPr>
          <w:p w14:paraId="5E66465E" w14:textId="77777777" w:rsidR="00974488" w:rsidRPr="00974488" w:rsidRDefault="00974488" w:rsidP="00974488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974488">
              <w:rPr>
                <w:rFonts w:ascii="Times New Roman" w:eastAsia="Times New Roman" w:hAnsi="Times New Roman" w:cs="Times New Roman"/>
                <w:lang w:eastAsia="ru-RU"/>
              </w:rPr>
              <w:t>Плохая поддержка неструктурированных данных / сложных типов</w:t>
            </w:r>
          </w:p>
          <w:p w14:paraId="14A67B5D" w14:textId="77777777" w:rsidR="00974488" w:rsidRPr="00974488" w:rsidRDefault="00974488" w:rsidP="00974488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974488">
              <w:rPr>
                <w:rFonts w:ascii="Times New Roman" w:eastAsia="Times New Roman" w:hAnsi="Times New Roman" w:cs="Times New Roman"/>
                <w:lang w:eastAsia="ru-RU"/>
              </w:rPr>
              <w:t>Плохая оптимизация обработки событий</w:t>
            </w:r>
          </w:p>
          <w:p w14:paraId="124BFABE" w14:textId="39C78BDB" w:rsidR="007A098C" w:rsidRPr="0099613B" w:rsidRDefault="00974488" w:rsidP="00500CB1">
            <w:pPr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974488">
              <w:rPr>
                <w:rFonts w:ascii="Times New Roman" w:eastAsia="Times New Roman" w:hAnsi="Times New Roman" w:cs="Times New Roman"/>
                <w:lang w:eastAsia="ru-RU"/>
              </w:rPr>
              <w:t>Сложное / дорогое масштабирование</w:t>
            </w:r>
          </w:p>
        </w:tc>
      </w:tr>
    </w:tbl>
    <w:p w14:paraId="4001F7F6" w14:textId="77777777" w:rsidR="00A32807" w:rsidRPr="006C4F08" w:rsidRDefault="00A32807" w:rsidP="007A098C">
      <w:pPr>
        <w:jc w:val="center"/>
        <w:rPr>
          <w:rFonts w:ascii="Times New Roman" w:hAnsi="Times New Roman" w:cs="Times New Roman"/>
          <w:color w:val="1D2125"/>
          <w:sz w:val="23"/>
          <w:szCs w:val="23"/>
          <w:shd w:val="clear" w:color="auto" w:fill="FFFFFF"/>
        </w:rPr>
      </w:pPr>
    </w:p>
    <w:p w14:paraId="063B4AF1" w14:textId="52B9E138" w:rsidR="007A098C" w:rsidRPr="00020A2B" w:rsidRDefault="006E4170" w:rsidP="007A098C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</w:pPr>
      <w:proofErr w:type="spellStart"/>
      <w:r w:rsidRPr="00020A2B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NoSQL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4170" w:rsidRPr="006C4F08" w14:paraId="343B053E" w14:textId="77777777" w:rsidTr="00767232">
        <w:tc>
          <w:tcPr>
            <w:tcW w:w="4672" w:type="dxa"/>
            <w:shd w:val="clear" w:color="auto" w:fill="FFF2CC" w:themeFill="accent4" w:themeFillTint="33"/>
          </w:tcPr>
          <w:p w14:paraId="30550C35" w14:textId="77777777" w:rsidR="006E4170" w:rsidRPr="006C4F08" w:rsidRDefault="006E4170" w:rsidP="00767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F08"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4673" w:type="dxa"/>
            <w:shd w:val="clear" w:color="auto" w:fill="FFF2CC" w:themeFill="accent4" w:themeFillTint="33"/>
          </w:tcPr>
          <w:p w14:paraId="49C20B5F" w14:textId="77777777" w:rsidR="006E4170" w:rsidRPr="006C4F08" w:rsidRDefault="006E4170" w:rsidP="00767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F08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6E4170" w:rsidRPr="006C4F08" w14:paraId="10199AC4" w14:textId="77777777" w:rsidTr="00767232">
        <w:tc>
          <w:tcPr>
            <w:tcW w:w="4672" w:type="dxa"/>
          </w:tcPr>
          <w:p w14:paraId="66FDAAA5" w14:textId="05DF64DE" w:rsidR="006E4170" w:rsidRPr="0099613B" w:rsidRDefault="004B5E72" w:rsidP="004B5E7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 w:rsidRPr="0099613B">
              <w:rPr>
                <w:rFonts w:ascii="Times New Roman" w:hAnsi="Times New Roman" w:cs="Times New Roman"/>
                <w:shd w:val="clear" w:color="auto" w:fill="FFFFFF"/>
              </w:rPr>
              <w:t>Б</w:t>
            </w:r>
            <w:r w:rsidRPr="0099613B">
              <w:rPr>
                <w:rFonts w:ascii="Times New Roman" w:hAnsi="Times New Roman" w:cs="Times New Roman"/>
                <w:shd w:val="clear" w:color="auto" w:fill="FFFFFF"/>
              </w:rPr>
              <w:t>ыстрый и малозатратный доступ</w:t>
            </w:r>
          </w:p>
          <w:p w14:paraId="503A9A27" w14:textId="77777777" w:rsidR="004B5E72" w:rsidRPr="0099613B" w:rsidRDefault="004B5E72" w:rsidP="004B5E7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 w:rsidRPr="0099613B">
              <w:rPr>
                <w:rFonts w:ascii="Times New Roman" w:hAnsi="Times New Roman" w:cs="Times New Roman"/>
                <w:shd w:val="clear" w:color="auto" w:fill="FFFFFF"/>
              </w:rPr>
              <w:t xml:space="preserve">Существует возможность </w:t>
            </w:r>
            <w:r w:rsidRPr="0099613B">
              <w:rPr>
                <w:rFonts w:ascii="Times New Roman" w:hAnsi="Times New Roman" w:cs="Times New Roman"/>
                <w:shd w:val="clear" w:color="auto" w:fill="FFFFFF"/>
              </w:rPr>
              <w:t>хран</w:t>
            </w:r>
            <w:r w:rsidRPr="0099613B">
              <w:rPr>
                <w:rFonts w:ascii="Times New Roman" w:hAnsi="Times New Roman" w:cs="Times New Roman"/>
                <w:shd w:val="clear" w:color="auto" w:fill="FFFFFF"/>
              </w:rPr>
              <w:t xml:space="preserve">ить </w:t>
            </w:r>
            <w:r w:rsidRPr="0099613B">
              <w:rPr>
                <w:rFonts w:ascii="Times New Roman" w:hAnsi="Times New Roman" w:cs="Times New Roman"/>
                <w:shd w:val="clear" w:color="auto" w:fill="FFFFFF"/>
              </w:rPr>
              <w:t>одновременно различные типы данных</w:t>
            </w:r>
          </w:p>
          <w:p w14:paraId="5744EB2C" w14:textId="6AA82905" w:rsidR="004B5E72" w:rsidRPr="0099613B" w:rsidRDefault="004B5E72" w:rsidP="00500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09FED40D" w14:textId="403E7D1C" w:rsidR="006E4170" w:rsidRPr="0099613B" w:rsidRDefault="004B5E72" w:rsidP="004B5E7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9613B">
              <w:rPr>
                <w:rFonts w:ascii="Times New Roman" w:hAnsi="Times New Roman" w:cs="Times New Roman"/>
              </w:rPr>
              <w:t>Низкая гарантия согласованности</w:t>
            </w:r>
          </w:p>
        </w:tc>
      </w:tr>
    </w:tbl>
    <w:p w14:paraId="5B11AE7A" w14:textId="77777777" w:rsidR="00A32807" w:rsidRPr="006C4F08" w:rsidRDefault="00A32807" w:rsidP="007A098C">
      <w:pPr>
        <w:jc w:val="center"/>
        <w:rPr>
          <w:rFonts w:ascii="Times New Roman" w:hAnsi="Times New Roman" w:cs="Times New Roman"/>
          <w:color w:val="1D2125"/>
          <w:sz w:val="23"/>
          <w:szCs w:val="23"/>
          <w:shd w:val="clear" w:color="auto" w:fill="FFFFFF"/>
        </w:rPr>
      </w:pPr>
    </w:p>
    <w:p w14:paraId="7344C561" w14:textId="2692714F" w:rsidR="006E4170" w:rsidRPr="00020A2B" w:rsidRDefault="006E4170" w:rsidP="007A098C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</w:pPr>
      <w:proofErr w:type="spellStart"/>
      <w:r w:rsidRPr="00020A2B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NewSQL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4170" w:rsidRPr="006C4F08" w14:paraId="58794F8A" w14:textId="77777777" w:rsidTr="00767232">
        <w:tc>
          <w:tcPr>
            <w:tcW w:w="4672" w:type="dxa"/>
            <w:shd w:val="clear" w:color="auto" w:fill="FFF2CC" w:themeFill="accent4" w:themeFillTint="33"/>
          </w:tcPr>
          <w:p w14:paraId="12973B22" w14:textId="77777777" w:rsidR="006E4170" w:rsidRPr="006C4F08" w:rsidRDefault="006E4170" w:rsidP="00767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F08"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4673" w:type="dxa"/>
            <w:shd w:val="clear" w:color="auto" w:fill="FFF2CC" w:themeFill="accent4" w:themeFillTint="33"/>
          </w:tcPr>
          <w:p w14:paraId="4EC436DB" w14:textId="77777777" w:rsidR="006E4170" w:rsidRPr="006C4F08" w:rsidRDefault="006E4170" w:rsidP="00767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F08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6E4170" w:rsidRPr="006C4F08" w14:paraId="27670B39" w14:textId="77777777" w:rsidTr="00767232">
        <w:tc>
          <w:tcPr>
            <w:tcW w:w="4672" w:type="dxa"/>
          </w:tcPr>
          <w:p w14:paraId="48E3069C" w14:textId="24F2E85C" w:rsidR="00377880" w:rsidRPr="00377880" w:rsidRDefault="008147DC" w:rsidP="00377880">
            <w:pPr>
              <w:numPr>
                <w:ilvl w:val="0"/>
                <w:numId w:val="7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99613B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r w:rsidR="00377880" w:rsidRPr="00377880">
              <w:rPr>
                <w:rFonts w:ascii="Times New Roman" w:eastAsia="Times New Roman" w:hAnsi="Times New Roman" w:cs="Times New Roman"/>
                <w:lang w:eastAsia="ru-RU"/>
              </w:rPr>
              <w:t>озможность горизонтального масштабирования</w:t>
            </w:r>
          </w:p>
          <w:p w14:paraId="4450F86A" w14:textId="30408CF9" w:rsidR="00377880" w:rsidRPr="00377880" w:rsidRDefault="008147DC" w:rsidP="00377880">
            <w:pPr>
              <w:numPr>
                <w:ilvl w:val="0"/>
                <w:numId w:val="7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99613B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r w:rsidR="00377880" w:rsidRPr="00377880">
              <w:rPr>
                <w:rFonts w:ascii="Times New Roman" w:eastAsia="Times New Roman" w:hAnsi="Times New Roman" w:cs="Times New Roman"/>
                <w:lang w:eastAsia="ru-RU"/>
              </w:rPr>
              <w:t>ысокая доступность</w:t>
            </w:r>
          </w:p>
          <w:p w14:paraId="7690431F" w14:textId="3FC32500" w:rsidR="00377880" w:rsidRPr="00377880" w:rsidRDefault="008147DC" w:rsidP="00377880">
            <w:pPr>
              <w:numPr>
                <w:ilvl w:val="0"/>
                <w:numId w:val="7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99613B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r w:rsidR="00377880" w:rsidRPr="00377880">
              <w:rPr>
                <w:rFonts w:ascii="Times New Roman" w:eastAsia="Times New Roman" w:hAnsi="Times New Roman" w:cs="Times New Roman"/>
                <w:lang w:eastAsia="ru-RU"/>
              </w:rPr>
              <w:t>ольшая производительность и репликация</w:t>
            </w:r>
          </w:p>
          <w:p w14:paraId="40ED551F" w14:textId="77777777" w:rsidR="006E4170" w:rsidRPr="0099613B" w:rsidRDefault="006E4170" w:rsidP="00500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1F1EDA79" w14:textId="31AF75B1" w:rsidR="00377880" w:rsidRPr="00377880" w:rsidRDefault="008147DC" w:rsidP="00377880">
            <w:pPr>
              <w:numPr>
                <w:ilvl w:val="0"/>
                <w:numId w:val="10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99613B">
              <w:rPr>
                <w:rFonts w:ascii="Times New Roman" w:eastAsia="Times New Roman" w:hAnsi="Times New Roman" w:cs="Times New Roman"/>
                <w:lang w:eastAsia="ru-RU"/>
              </w:rPr>
              <w:t>Н</w:t>
            </w:r>
            <w:r w:rsidR="00377880" w:rsidRPr="00377880">
              <w:rPr>
                <w:rFonts w:ascii="Times New Roman" w:eastAsia="Times New Roman" w:hAnsi="Times New Roman" w:cs="Times New Roman"/>
                <w:lang w:eastAsia="ru-RU"/>
              </w:rPr>
              <w:t>ебольшой функционал и гибкость</w:t>
            </w:r>
          </w:p>
          <w:p w14:paraId="2B718D16" w14:textId="4D2E5015" w:rsidR="00377880" w:rsidRPr="00377880" w:rsidRDefault="008147DC" w:rsidP="00377880">
            <w:pPr>
              <w:numPr>
                <w:ilvl w:val="0"/>
                <w:numId w:val="10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99613B">
              <w:rPr>
                <w:rFonts w:ascii="Times New Roman" w:eastAsia="Times New Roman" w:hAnsi="Times New Roman" w:cs="Times New Roman"/>
                <w:lang w:eastAsia="ru-RU"/>
              </w:rPr>
              <w:t>Н</w:t>
            </w:r>
            <w:r w:rsidR="00377880" w:rsidRPr="00377880">
              <w:rPr>
                <w:rFonts w:ascii="Times New Roman" w:eastAsia="Times New Roman" w:hAnsi="Times New Roman" w:cs="Times New Roman"/>
                <w:lang w:eastAsia="ru-RU"/>
              </w:rPr>
              <w:t>емалое потребление ресурсов и необходимость специализированных знаний для работы с базой данных</w:t>
            </w:r>
          </w:p>
          <w:p w14:paraId="6BE766FE" w14:textId="77777777" w:rsidR="006E4170" w:rsidRPr="0099613B" w:rsidRDefault="006E4170" w:rsidP="00500CB1">
            <w:pPr>
              <w:rPr>
                <w:rFonts w:ascii="Times New Roman" w:hAnsi="Times New Roman" w:cs="Times New Roman"/>
              </w:rPr>
            </w:pPr>
          </w:p>
        </w:tc>
      </w:tr>
    </w:tbl>
    <w:p w14:paraId="0EA2B21A" w14:textId="77777777" w:rsidR="006E4170" w:rsidRPr="006C4F08" w:rsidRDefault="006E4170" w:rsidP="007A098C">
      <w:pPr>
        <w:jc w:val="center"/>
        <w:rPr>
          <w:rFonts w:ascii="Times New Roman" w:hAnsi="Times New Roman" w:cs="Times New Roman"/>
        </w:rPr>
      </w:pPr>
    </w:p>
    <w:sectPr w:rsidR="006E4170" w:rsidRPr="006C4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D5B"/>
    <w:multiLevelType w:val="multilevel"/>
    <w:tmpl w:val="AA4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6907"/>
    <w:multiLevelType w:val="multilevel"/>
    <w:tmpl w:val="E1F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60330"/>
    <w:multiLevelType w:val="hybridMultilevel"/>
    <w:tmpl w:val="E2403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929C2"/>
    <w:multiLevelType w:val="multilevel"/>
    <w:tmpl w:val="79F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7559D"/>
    <w:multiLevelType w:val="multilevel"/>
    <w:tmpl w:val="4D48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67F00"/>
    <w:multiLevelType w:val="multilevel"/>
    <w:tmpl w:val="E6E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403E1"/>
    <w:multiLevelType w:val="hybridMultilevel"/>
    <w:tmpl w:val="F870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50927"/>
    <w:multiLevelType w:val="multilevel"/>
    <w:tmpl w:val="ACA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B2C64"/>
    <w:multiLevelType w:val="multilevel"/>
    <w:tmpl w:val="486A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458C4"/>
    <w:multiLevelType w:val="multilevel"/>
    <w:tmpl w:val="24CA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02790"/>
    <w:multiLevelType w:val="multilevel"/>
    <w:tmpl w:val="FADC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8C"/>
    <w:rsid w:val="00020A2B"/>
    <w:rsid w:val="001F64A0"/>
    <w:rsid w:val="00377880"/>
    <w:rsid w:val="003A76D5"/>
    <w:rsid w:val="00435B81"/>
    <w:rsid w:val="004B5E72"/>
    <w:rsid w:val="00500CB1"/>
    <w:rsid w:val="006C4F08"/>
    <w:rsid w:val="006E4170"/>
    <w:rsid w:val="007A098C"/>
    <w:rsid w:val="008147DC"/>
    <w:rsid w:val="00890535"/>
    <w:rsid w:val="00974488"/>
    <w:rsid w:val="0099613B"/>
    <w:rsid w:val="00A32807"/>
    <w:rsid w:val="00D0276D"/>
    <w:rsid w:val="00D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7657"/>
  <w15:chartTrackingRefBased/>
  <w15:docId w15:val="{F0F386FD-8389-467E-B73D-C1496B16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kris-0705@hotmail.com</dc:creator>
  <cp:keywords/>
  <dc:description/>
  <cp:lastModifiedBy>kris-0705@hotmail.com</cp:lastModifiedBy>
  <cp:revision>16</cp:revision>
  <dcterms:created xsi:type="dcterms:W3CDTF">2022-11-28T07:37:00Z</dcterms:created>
  <dcterms:modified xsi:type="dcterms:W3CDTF">2022-11-28T08:00:00Z</dcterms:modified>
</cp:coreProperties>
</file>