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68195A5" w14:textId="2DB1536D" w:rsidR="007A069F" w:rsidRDefault="005B4B96">
      <w:pPr>
        <w:rPr>
          <w:rFonts w:asciiTheme="minorEastAsia" w:hAnsiTheme="minorEastAsia"/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                 </w:t>
      </w:r>
      <w:r w:rsidR="00264C61">
        <w:t xml:space="preserve"> </w:t>
      </w:r>
      <w:r>
        <w:t xml:space="preserve">  </w:t>
      </w:r>
      <w:r w:rsidRPr="005B4B96">
        <w:rPr>
          <w:rFonts w:asciiTheme="minorEastAsia" w:hAnsiTheme="minorEastAsia" w:hint="eastAsia"/>
          <w:sz w:val="36"/>
          <w:szCs w:val="36"/>
        </w:rPr>
        <w:t xml:space="preserve">计算器实验报告 </w:t>
      </w:r>
    </w:p>
    <w:p w14:paraId="2510EB64" w14:textId="2A78D415" w:rsidR="005B4B96" w:rsidRPr="005B4B96" w:rsidRDefault="005B4B96" w:rsidP="005B4B96">
      <w:pPr>
        <w:rPr>
          <w:rFonts w:ascii="Microsoft YaHei UI" w:eastAsia="Microsoft YaHei UI" w:hAnsi="Microsoft YaHei UI"/>
          <w:sz w:val="32"/>
          <w:szCs w:val="32"/>
        </w:rPr>
      </w:pPr>
      <w:r w:rsidRPr="005B4B96">
        <w:rPr>
          <w:rFonts w:ascii="Microsoft YaHei UI" w:eastAsia="Microsoft YaHei UI" w:hAnsi="Microsoft YaHei UI" w:hint="eastAsia"/>
          <w:sz w:val="32"/>
          <w:szCs w:val="32"/>
        </w:rPr>
        <w:t>一、功能实现</w:t>
      </w:r>
    </w:p>
    <w:p w14:paraId="302A285E" w14:textId="6AC07BAC" w:rsidR="005B4B96" w:rsidRDefault="005B4B96" w:rsidP="005B4B96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sz w:val="28"/>
          <w:szCs w:val="28"/>
        </w:rPr>
        <w:t>基础功能：实验要求的全部功能</w:t>
      </w:r>
    </w:p>
    <w:p w14:paraId="5204CAFA" w14:textId="398A3A96" w:rsidR="005B4B96" w:rsidRDefault="005B4B96" w:rsidP="005B4B96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sz w:val="28"/>
          <w:szCs w:val="28"/>
        </w:rPr>
        <w:t>拓展功能：</w:t>
      </w:r>
    </w:p>
    <w:p w14:paraId="06F663B6" w14:textId="2A3858C3" w:rsidR="005B4B96" w:rsidRPr="005B4B96" w:rsidRDefault="005B4B96" w:rsidP="005B4B96">
      <w:pPr>
        <w:pStyle w:val="a3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 w:rsidRPr="005B4B96">
        <w:rPr>
          <w:rFonts w:ascii="Microsoft YaHei UI" w:eastAsia="Microsoft YaHei UI" w:hAnsi="Microsoft YaHei UI" w:hint="eastAsia"/>
          <w:sz w:val="28"/>
          <w:szCs w:val="28"/>
        </w:rPr>
        <w:t>Qt可视化界面实现按键功能，且同时兼容命令行。</w:t>
      </w:r>
    </w:p>
    <w:p w14:paraId="4A0B63EF" w14:textId="1D1A405D" w:rsidR="005B4B96" w:rsidRDefault="005B4B96" w:rsidP="005B4B96">
      <w:pPr>
        <w:pStyle w:val="a3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允许较多高级运算功能（e、π、ln、log、根号、指数、倒数、阶乘、正弦、余弦、正切</w:t>
      </w:r>
      <w:r w:rsidR="006A075B">
        <w:rPr>
          <w:rFonts w:ascii="Microsoft YaHei UI" w:eastAsia="Microsoft YaHei UI" w:hAnsi="Microsoft YaHei UI" w:hint="eastAsia"/>
          <w:sz w:val="28"/>
          <w:szCs w:val="28"/>
        </w:rPr>
        <w:t>、百分号</w:t>
      </w:r>
      <w:r>
        <w:rPr>
          <w:rFonts w:ascii="Microsoft YaHei UI" w:eastAsia="Microsoft YaHei UI" w:hAnsi="Microsoft YaHei UI" w:hint="eastAsia"/>
          <w:sz w:val="28"/>
          <w:szCs w:val="28"/>
        </w:rPr>
        <w:t>）</w:t>
      </w:r>
      <w:r w:rsidR="006A075B">
        <w:rPr>
          <w:rFonts w:ascii="Microsoft YaHei UI" w:eastAsia="Microsoft YaHei UI" w:hAnsi="Microsoft YaHei UI" w:hint="eastAsia"/>
          <w:sz w:val="28"/>
          <w:szCs w:val="28"/>
        </w:rPr>
        <w:t>。</w:t>
      </w:r>
    </w:p>
    <w:p w14:paraId="63A78AE7" w14:textId="2C382D9D" w:rsidR="005B4B96" w:rsidRDefault="005B4B96" w:rsidP="005B4B96">
      <w:pPr>
        <w:pStyle w:val="a3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按键上允许省略部分表达式的乘号，如2lg</w:t>
      </w:r>
      <w:r>
        <w:rPr>
          <w:rFonts w:ascii="Microsoft YaHei UI" w:eastAsia="Microsoft YaHei UI" w:hAnsi="Microsoft YaHei UI"/>
          <w:sz w:val="28"/>
          <w:szCs w:val="28"/>
        </w:rPr>
        <w:t>4</w:t>
      </w:r>
      <w:r>
        <w:rPr>
          <w:rFonts w:ascii="Microsoft YaHei UI" w:eastAsia="Microsoft YaHei UI" w:hAnsi="Microsoft YaHei UI" w:hint="eastAsia"/>
          <w:sz w:val="28"/>
          <w:szCs w:val="28"/>
        </w:rPr>
        <w:t>,</w:t>
      </w:r>
      <w:r>
        <w:rPr>
          <w:rFonts w:ascii="Microsoft YaHei UI" w:eastAsia="Microsoft YaHei UI" w:hAnsi="Microsoft YaHei UI"/>
          <w:sz w:val="28"/>
          <w:szCs w:val="28"/>
        </w:rPr>
        <w:t>3</w:t>
      </w:r>
      <w:r>
        <w:rPr>
          <w:rFonts w:ascii="Microsoft YaHei UI" w:eastAsia="Microsoft YaHei UI" w:hAnsi="Microsoft YaHei UI" w:hint="eastAsia"/>
          <w:sz w:val="28"/>
          <w:szCs w:val="28"/>
        </w:rPr>
        <w:t>sin</w:t>
      </w:r>
      <w:r>
        <w:rPr>
          <w:rFonts w:ascii="Microsoft YaHei UI" w:eastAsia="Microsoft YaHei UI" w:hAnsi="Microsoft YaHei UI"/>
          <w:sz w:val="28"/>
          <w:szCs w:val="28"/>
        </w:rPr>
        <w:t>(0.5)</w:t>
      </w:r>
      <w:r>
        <w:rPr>
          <w:rFonts w:ascii="Microsoft YaHei UI" w:eastAsia="Microsoft YaHei UI" w:hAnsi="Microsoft YaHei UI" w:hint="eastAsia"/>
          <w:sz w:val="28"/>
          <w:szCs w:val="28"/>
        </w:rPr>
        <w:t>等</w:t>
      </w:r>
      <w:r w:rsidR="006A075B">
        <w:rPr>
          <w:rFonts w:ascii="Microsoft YaHei UI" w:eastAsia="Microsoft YaHei UI" w:hAnsi="Microsoft YaHei UI" w:hint="eastAsia"/>
          <w:sz w:val="28"/>
          <w:szCs w:val="28"/>
        </w:rPr>
        <w:t>。</w:t>
      </w:r>
    </w:p>
    <w:p w14:paraId="319A2386" w14:textId="5F0A1340" w:rsidR="006A075B" w:rsidRDefault="006A075B" w:rsidP="006A075B">
      <w:pPr>
        <w:rPr>
          <w:rFonts w:ascii="Microsoft YaHei UI" w:eastAsia="Microsoft YaHei UI" w:hAnsi="Microsoft YaHei UI"/>
          <w:sz w:val="28"/>
          <w:szCs w:val="28"/>
        </w:rPr>
      </w:pPr>
    </w:p>
    <w:p w14:paraId="209166DA" w14:textId="2DEEE2DE" w:rsidR="006A075B" w:rsidRPr="00164BE1" w:rsidRDefault="006A075B" w:rsidP="006A075B">
      <w:pPr>
        <w:rPr>
          <w:rFonts w:ascii="Microsoft YaHei UI" w:eastAsia="Microsoft YaHei UI" w:hAnsi="Microsoft YaHei UI"/>
          <w:sz w:val="32"/>
          <w:szCs w:val="32"/>
        </w:rPr>
      </w:pPr>
      <w:r w:rsidRPr="00164BE1">
        <w:rPr>
          <w:rFonts w:ascii="Microsoft YaHei UI" w:eastAsia="Microsoft YaHei UI" w:hAnsi="Microsoft YaHei UI" w:hint="eastAsia"/>
          <w:sz w:val="32"/>
          <w:szCs w:val="32"/>
        </w:rPr>
        <w:t>二、运行截图</w:t>
      </w:r>
    </w:p>
    <w:p w14:paraId="408230EC" w14:textId="5BB09250" w:rsidR="006A075B" w:rsidRDefault="008108D8" w:rsidP="006A075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noProof/>
          <w:sz w:val="28"/>
          <w:szCs w:val="28"/>
        </w:rPr>
        <w:drawing>
          <wp:inline distT="0" distB="0" distL="0" distR="0" wp14:anchorId="7A3AB7FB" wp14:editId="38C7951F">
            <wp:extent cx="5273675" cy="4838219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06" cy="483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EEEA" w14:textId="377543C5" w:rsidR="008108D8" w:rsidRDefault="008108D8" w:rsidP="006A075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noProof/>
          <w:sz w:val="28"/>
          <w:szCs w:val="28"/>
        </w:rPr>
        <w:lastRenderedPageBreak/>
        <w:drawing>
          <wp:inline distT="0" distB="0" distL="0" distR="0" wp14:anchorId="4896AE07" wp14:editId="742B9E16">
            <wp:extent cx="5273040" cy="53721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253" cy="53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A5A0" w14:textId="485CA588" w:rsidR="008108D8" w:rsidRDefault="008108D8" w:rsidP="006A075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noProof/>
          <w:sz w:val="28"/>
          <w:szCs w:val="28"/>
        </w:rPr>
        <w:drawing>
          <wp:inline distT="0" distB="0" distL="0" distR="0" wp14:anchorId="6D2CDE36" wp14:editId="45F46753">
            <wp:extent cx="5273521" cy="322761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754" cy="32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2FD8" w14:textId="2C10DD08" w:rsidR="008108D8" w:rsidRDefault="008108D8" w:rsidP="006A075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noProof/>
          <w:sz w:val="28"/>
          <w:szCs w:val="28"/>
        </w:rPr>
        <w:lastRenderedPageBreak/>
        <w:drawing>
          <wp:inline distT="0" distB="0" distL="0" distR="0" wp14:anchorId="355E5A90" wp14:editId="4278B6FD">
            <wp:extent cx="5274310" cy="383721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489" cy="38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3C92" w14:textId="70AC7D82" w:rsidR="008108D8" w:rsidRDefault="008108D8" w:rsidP="006A075B">
      <w:pPr>
        <w:rPr>
          <w:rFonts w:ascii="Microsoft YaHei UI" w:eastAsia="Microsoft YaHei UI" w:hAnsi="Microsoft YaHei UI"/>
          <w:sz w:val="28"/>
          <w:szCs w:val="28"/>
        </w:rPr>
      </w:pPr>
    </w:p>
    <w:p w14:paraId="2457E794" w14:textId="3B9FC684" w:rsidR="008108D8" w:rsidRDefault="008108D8" w:rsidP="006A075B">
      <w:pPr>
        <w:rPr>
          <w:rFonts w:ascii="Microsoft YaHei UI" w:eastAsia="Microsoft YaHei UI" w:hAnsi="Microsoft YaHei UI"/>
          <w:sz w:val="32"/>
          <w:szCs w:val="32"/>
        </w:rPr>
      </w:pPr>
      <w:r>
        <w:rPr>
          <w:rFonts w:ascii="Microsoft YaHei UI" w:eastAsia="Microsoft YaHei UI" w:hAnsi="Microsoft YaHei UI" w:hint="eastAsia"/>
          <w:sz w:val="32"/>
          <w:szCs w:val="32"/>
        </w:rPr>
        <w:t>三、设计</w:t>
      </w:r>
      <w:r w:rsidR="00623562">
        <w:rPr>
          <w:rFonts w:ascii="Microsoft YaHei UI" w:eastAsia="Microsoft YaHei UI" w:hAnsi="Microsoft YaHei UI" w:hint="eastAsia"/>
          <w:sz w:val="32"/>
          <w:szCs w:val="32"/>
        </w:rPr>
        <w:t>思路</w:t>
      </w:r>
    </w:p>
    <w:p w14:paraId="2D0A5B34" w14:textId="5FE88C6E" w:rsidR="008108D8" w:rsidRDefault="008108D8" w:rsidP="006A075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sz w:val="28"/>
          <w:szCs w:val="28"/>
        </w:rPr>
        <w:t>（1）数据结构处理</w:t>
      </w:r>
    </w:p>
    <w:p w14:paraId="77604906" w14:textId="366BB692" w:rsidR="008108D8" w:rsidRDefault="008108D8" w:rsidP="006A075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/>
          <w:sz w:val="28"/>
          <w:szCs w:val="28"/>
        </w:rPr>
        <w:tab/>
        <w:t>1.</w:t>
      </w:r>
      <w:r>
        <w:rPr>
          <w:rFonts w:ascii="Microsoft YaHei UI" w:eastAsia="Microsoft YaHei UI" w:hAnsi="Microsoft YaHei UI" w:hint="eastAsia"/>
          <w:sz w:val="28"/>
          <w:szCs w:val="28"/>
        </w:rPr>
        <w:t>自建</w:t>
      </w:r>
      <w:r w:rsidR="00C966C9">
        <w:rPr>
          <w:rFonts w:ascii="Microsoft YaHei UI" w:eastAsia="Microsoft YaHei UI" w:hAnsi="Microsoft YaHei UI" w:hint="eastAsia"/>
          <w:sz w:val="28"/>
          <w:szCs w:val="28"/>
        </w:rPr>
        <w:t>链表</w:t>
      </w:r>
      <w:proofErr w:type="spellStart"/>
      <w:r w:rsidR="00C966C9">
        <w:rPr>
          <w:rFonts w:ascii="Microsoft YaHei UI" w:eastAsia="Microsoft YaHei UI" w:hAnsi="Microsoft YaHei UI" w:hint="eastAsia"/>
          <w:sz w:val="28"/>
          <w:szCs w:val="28"/>
        </w:rPr>
        <w:t>m</w:t>
      </w:r>
      <w:r w:rsidR="00C966C9">
        <w:rPr>
          <w:rFonts w:ascii="Microsoft YaHei UI" w:eastAsia="Microsoft YaHei UI" w:hAnsi="Microsoft YaHei UI"/>
          <w:sz w:val="28"/>
          <w:szCs w:val="28"/>
        </w:rPr>
        <w:t>ylist.h</w:t>
      </w:r>
      <w:proofErr w:type="spellEnd"/>
      <w:r>
        <w:rPr>
          <w:rFonts w:ascii="Microsoft YaHei UI" w:eastAsia="Microsoft YaHei UI" w:hAnsi="Microsoft YaHei UI" w:hint="eastAsia"/>
          <w:sz w:val="28"/>
          <w:szCs w:val="28"/>
        </w:rPr>
        <w:t>和</w:t>
      </w:r>
      <w:proofErr w:type="gramStart"/>
      <w:r w:rsidR="00C966C9">
        <w:rPr>
          <w:rFonts w:ascii="Microsoft YaHei UI" w:eastAsia="Microsoft YaHei UI" w:hAnsi="Microsoft YaHei UI" w:hint="eastAsia"/>
          <w:sz w:val="28"/>
          <w:szCs w:val="28"/>
        </w:rPr>
        <w:t>栈</w:t>
      </w:r>
      <w:proofErr w:type="spellStart"/>
      <w:proofErr w:type="gramEnd"/>
      <w:r w:rsidR="00C966C9">
        <w:rPr>
          <w:rFonts w:ascii="Microsoft YaHei UI" w:eastAsia="Microsoft YaHei UI" w:hAnsi="Microsoft YaHei UI" w:hint="eastAsia"/>
          <w:sz w:val="28"/>
          <w:szCs w:val="28"/>
        </w:rPr>
        <w:t>m</w:t>
      </w:r>
      <w:r w:rsidR="00C966C9">
        <w:rPr>
          <w:rFonts w:ascii="Microsoft YaHei UI" w:eastAsia="Microsoft YaHei UI" w:hAnsi="Microsoft YaHei UI"/>
          <w:sz w:val="28"/>
          <w:szCs w:val="28"/>
        </w:rPr>
        <w:t>ystack.h</w:t>
      </w:r>
      <w:proofErr w:type="spellEnd"/>
      <w:r>
        <w:rPr>
          <w:rFonts w:ascii="Microsoft YaHei UI" w:eastAsia="Microsoft YaHei UI" w:hAnsi="Microsoft YaHei UI" w:hint="eastAsia"/>
          <w:sz w:val="28"/>
          <w:szCs w:val="28"/>
        </w:rPr>
        <w:t>，其中</w:t>
      </w:r>
      <w:proofErr w:type="gramStart"/>
      <w:r>
        <w:rPr>
          <w:rFonts w:ascii="Microsoft YaHei UI" w:eastAsia="Microsoft YaHei UI" w:hAnsi="Microsoft YaHei UI" w:hint="eastAsia"/>
          <w:sz w:val="28"/>
          <w:szCs w:val="28"/>
        </w:rPr>
        <w:t>栈</w:t>
      </w:r>
      <w:proofErr w:type="gramEnd"/>
      <w:r>
        <w:rPr>
          <w:rFonts w:ascii="Microsoft YaHei UI" w:eastAsia="Microsoft YaHei UI" w:hAnsi="Microsoft YaHei UI" w:hint="eastAsia"/>
          <w:sz w:val="28"/>
          <w:szCs w:val="28"/>
        </w:rPr>
        <w:t>是链表的派生类。</w:t>
      </w:r>
    </w:p>
    <w:p w14:paraId="45A82CC6" w14:textId="0EFFA5D6" w:rsidR="008108D8" w:rsidRDefault="008108D8" w:rsidP="006A075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/>
          <w:sz w:val="28"/>
          <w:szCs w:val="28"/>
        </w:rPr>
        <w:tab/>
        <w:t>2.</w:t>
      </w:r>
      <w:r w:rsidR="00264C61">
        <w:rPr>
          <w:rFonts w:ascii="Microsoft YaHei UI" w:eastAsia="Microsoft YaHei UI" w:hAnsi="Microsoft YaHei UI" w:hint="eastAsia"/>
          <w:sz w:val="28"/>
          <w:szCs w:val="28"/>
        </w:rPr>
        <w:t>自定义一个expressions类来表示所有能放入后缀表达式的符号，该类有两个私有成员：</w:t>
      </w:r>
      <w:proofErr w:type="spellStart"/>
      <w:r w:rsidR="00264C61">
        <w:rPr>
          <w:rFonts w:ascii="Microsoft YaHei UI" w:eastAsia="Microsoft YaHei UI" w:hAnsi="Microsoft YaHei UI" w:hint="eastAsia"/>
          <w:sz w:val="28"/>
          <w:szCs w:val="28"/>
        </w:rPr>
        <w:t>QString</w:t>
      </w:r>
      <w:proofErr w:type="spellEnd"/>
      <w:r w:rsidR="00264C61">
        <w:rPr>
          <w:rFonts w:ascii="Microsoft YaHei UI" w:eastAsia="Microsoft YaHei UI" w:hAnsi="Microsoft YaHei UI"/>
          <w:sz w:val="28"/>
          <w:szCs w:val="28"/>
        </w:rPr>
        <w:t xml:space="preserve"> data</w:t>
      </w:r>
      <w:r w:rsidR="00264C61">
        <w:rPr>
          <w:rFonts w:ascii="Microsoft YaHei UI" w:eastAsia="Microsoft YaHei UI" w:hAnsi="Microsoft YaHei UI" w:hint="eastAsia"/>
          <w:sz w:val="28"/>
          <w:szCs w:val="28"/>
        </w:rPr>
        <w:t>和 Buttons</w:t>
      </w:r>
      <w:r w:rsidR="00264C61">
        <w:rPr>
          <w:rFonts w:ascii="Microsoft YaHei UI" w:eastAsia="Microsoft YaHei UI" w:hAnsi="Microsoft YaHei UI"/>
          <w:sz w:val="28"/>
          <w:szCs w:val="28"/>
        </w:rPr>
        <w:t xml:space="preserve"> </w:t>
      </w:r>
      <w:r w:rsidR="00264C61">
        <w:rPr>
          <w:rFonts w:ascii="Microsoft YaHei UI" w:eastAsia="Microsoft YaHei UI" w:hAnsi="Microsoft YaHei UI" w:hint="eastAsia"/>
          <w:sz w:val="28"/>
          <w:szCs w:val="28"/>
        </w:rPr>
        <w:t>type。其中Buttons是一个枚举类型，包含了各种实际操作符的类型</w:t>
      </w:r>
      <w:r w:rsidR="00CB3A22">
        <w:rPr>
          <w:rFonts w:ascii="Microsoft YaHei UI" w:eastAsia="Microsoft YaHei UI" w:hAnsi="Microsoft YaHei UI" w:hint="eastAsia"/>
          <w:sz w:val="28"/>
          <w:szCs w:val="28"/>
        </w:rPr>
        <w:t>，如下代码：</w:t>
      </w:r>
    </w:p>
    <w:p w14:paraId="0848C981" w14:textId="77777777" w:rsidR="00CB3A22" w:rsidRPr="00CB3A22" w:rsidRDefault="00CB3A22" w:rsidP="00CB3A22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proofErr w:type="spellStart"/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>enum</w:t>
      </w:r>
      <w:proofErr w:type="spellEnd"/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 xml:space="preserve"> Buttons</w:t>
      </w:r>
    </w:p>
    <w:p w14:paraId="6B672204" w14:textId="77777777" w:rsidR="00CB3A22" w:rsidRPr="00CB3A22" w:rsidRDefault="00CB3A22" w:rsidP="00CB3A22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>{</w:t>
      </w:r>
    </w:p>
    <w:p w14:paraId="6E90F095" w14:textId="77777777" w:rsidR="00CB3A22" w:rsidRPr="00CB3A22" w:rsidRDefault="00CB3A22" w:rsidP="00CB3A22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 xml:space="preserve">    Num,//数字</w:t>
      </w:r>
    </w:p>
    <w:p w14:paraId="496A6B28" w14:textId="77777777" w:rsidR="00CB3A22" w:rsidRPr="00CB3A22" w:rsidRDefault="00CB3A22" w:rsidP="00CB3A22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 xml:space="preserve">    Point,//点</w:t>
      </w:r>
    </w:p>
    <w:p w14:paraId="129DAE15" w14:textId="77777777" w:rsidR="00CB3A22" w:rsidRPr="00CB3A22" w:rsidRDefault="00CB3A22" w:rsidP="00CB3A22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lastRenderedPageBreak/>
        <w:t xml:space="preserve">    </w:t>
      </w:r>
      <w:proofErr w:type="spellStart"/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>BinoOP</w:t>
      </w:r>
      <w:proofErr w:type="spellEnd"/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>,//双目操作符</w:t>
      </w:r>
    </w:p>
    <w:p w14:paraId="462C1938" w14:textId="77777777" w:rsidR="00CB3A22" w:rsidRPr="00CB3A22" w:rsidRDefault="00CB3A22" w:rsidP="00CB3A22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 xml:space="preserve">    </w:t>
      </w:r>
      <w:proofErr w:type="spellStart"/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>MonoOp</w:t>
      </w:r>
      <w:proofErr w:type="spellEnd"/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>,//单目运算符</w:t>
      </w:r>
    </w:p>
    <w:p w14:paraId="24D05F06" w14:textId="77777777" w:rsidR="00CB3A22" w:rsidRPr="00CB3A22" w:rsidRDefault="00CB3A22" w:rsidP="00CB3A22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 xml:space="preserve">    Special,//特殊符号</w:t>
      </w:r>
    </w:p>
    <w:p w14:paraId="68DA2F4F" w14:textId="77777777" w:rsidR="00CB3A22" w:rsidRPr="00CB3A22" w:rsidRDefault="00CB3A22" w:rsidP="00CB3A22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 xml:space="preserve">    </w:t>
      </w:r>
      <w:proofErr w:type="spellStart"/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>LeftBra</w:t>
      </w:r>
      <w:proofErr w:type="spellEnd"/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>,//左括号</w:t>
      </w:r>
    </w:p>
    <w:p w14:paraId="1555EA81" w14:textId="77777777" w:rsidR="00CB3A22" w:rsidRPr="00CB3A22" w:rsidRDefault="00CB3A22" w:rsidP="00CB3A22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 xml:space="preserve">    </w:t>
      </w:r>
      <w:proofErr w:type="spellStart"/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>RightBra</w:t>
      </w:r>
      <w:proofErr w:type="spellEnd"/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>,//右括号</w:t>
      </w:r>
    </w:p>
    <w:p w14:paraId="1C12138F" w14:textId="77777777" w:rsidR="00CB3A22" w:rsidRPr="00CB3A22" w:rsidRDefault="00CB3A22" w:rsidP="00CB3A22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 xml:space="preserve">    Percent,//百分号</w:t>
      </w:r>
    </w:p>
    <w:p w14:paraId="7C850D5E" w14:textId="77777777" w:rsidR="00CB3A22" w:rsidRPr="00CB3A22" w:rsidRDefault="00CB3A22" w:rsidP="00CB3A22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 xml:space="preserve">    Index,//指数</w:t>
      </w:r>
    </w:p>
    <w:p w14:paraId="175EC6BD" w14:textId="77777777" w:rsidR="00CB3A22" w:rsidRPr="00CB3A22" w:rsidRDefault="00CB3A22" w:rsidP="00CB3A22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 xml:space="preserve">    Back,//退格</w:t>
      </w:r>
    </w:p>
    <w:p w14:paraId="29FAF03E" w14:textId="77777777" w:rsidR="00CB3A22" w:rsidRPr="00CB3A22" w:rsidRDefault="00CB3A22" w:rsidP="00CB3A22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 xml:space="preserve">    Equal,//等于</w:t>
      </w:r>
    </w:p>
    <w:p w14:paraId="1ADF3B1D" w14:textId="77777777" w:rsidR="00CB3A22" w:rsidRPr="00CB3A22" w:rsidRDefault="00CB3A22" w:rsidP="00CB3A22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 xml:space="preserve">    Clear,//清除</w:t>
      </w:r>
    </w:p>
    <w:p w14:paraId="2502C02B" w14:textId="00A44187" w:rsidR="00CB3A22" w:rsidRDefault="00CB3A22" w:rsidP="00CB3A22">
      <w:pPr>
        <w:rPr>
          <w:rFonts w:ascii="Microsoft YaHei UI" w:eastAsia="Microsoft YaHei UI" w:hAnsi="Microsoft YaHei UI"/>
          <w:color w:val="FF0000"/>
          <w:sz w:val="24"/>
          <w:szCs w:val="24"/>
        </w:rPr>
      </w:pPr>
      <w:r w:rsidRPr="00CB3A22">
        <w:rPr>
          <w:rFonts w:ascii="Microsoft YaHei UI" w:eastAsia="Microsoft YaHei UI" w:hAnsi="Microsoft YaHei UI"/>
          <w:color w:val="FF0000"/>
          <w:sz w:val="24"/>
          <w:szCs w:val="24"/>
        </w:rPr>
        <w:t>};</w:t>
      </w:r>
    </w:p>
    <w:p w14:paraId="38728E97" w14:textId="23A8EE7A" w:rsidR="00C966C9" w:rsidRDefault="00C966C9" w:rsidP="00CB3A22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r w:rsidRPr="00C966C9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变量</w:t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和函数的结构详见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expression.</w:t>
      </w: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>h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代码，均为名称和值。</w:t>
      </w:r>
    </w:p>
    <w:p w14:paraId="74E41F1F" w14:textId="6E8ADC8C" w:rsidR="00C966C9" w:rsidRDefault="00C966C9" w:rsidP="00CB3A22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</w:p>
    <w:p w14:paraId="603BE377" w14:textId="3A048DF2" w:rsidR="00C966C9" w:rsidRDefault="00C966C9" w:rsidP="00CB3A22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（2）计算思路</w:t>
      </w:r>
    </w:p>
    <w:p w14:paraId="5BC650AF" w14:textId="7C7C4075" w:rsidR="00C966C9" w:rsidRDefault="00C966C9" w:rsidP="000514CE">
      <w:pPr>
        <w:ind w:firstLine="420"/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>1.</w:t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按键四则运算：</w:t>
      </w:r>
    </w:p>
    <w:p w14:paraId="7137AA7E" w14:textId="6C509EFB" w:rsidR="00C966C9" w:rsidRDefault="00C966C9" w:rsidP="00CB3A22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ab/>
      </w: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ab/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mainwindow</w:t>
      </w: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>.h</w:t>
      </w:r>
      <w:proofErr w:type="spellEnd"/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中主要定义了如下函数：</w:t>
      </w:r>
    </w:p>
    <w:p w14:paraId="2B68A80A" w14:textId="77777777" w:rsidR="00C966C9" w:rsidRPr="00C966C9" w:rsidRDefault="00C966C9" w:rsidP="00C966C9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 xml:space="preserve">    void </w:t>
      </w:r>
      <w:proofErr w:type="spellStart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buttons_connect</w:t>
      </w:r>
      <w:proofErr w:type="spellEnd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();//绑定按钮</w:t>
      </w:r>
    </w:p>
    <w:p w14:paraId="3D8F00DE" w14:textId="012FB5A6" w:rsidR="00C966C9" w:rsidRPr="00C966C9" w:rsidRDefault="00C966C9" w:rsidP="00C966C9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 xml:space="preserve">    void </w:t>
      </w:r>
      <w:proofErr w:type="spellStart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onclicked</w:t>
      </w:r>
      <w:proofErr w:type="spellEnd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(Buttons _</w:t>
      </w:r>
      <w:proofErr w:type="spellStart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type,QString</w:t>
      </w:r>
      <w:proofErr w:type="spellEnd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 xml:space="preserve"> _</w:t>
      </w:r>
      <w:proofErr w:type="spellStart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btn</w:t>
      </w:r>
      <w:proofErr w:type="spellEnd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);//点击按钮</w:t>
      </w:r>
    </w:p>
    <w:p w14:paraId="322120A9" w14:textId="77777777" w:rsidR="00C966C9" w:rsidRPr="00C966C9" w:rsidRDefault="00C966C9" w:rsidP="00C966C9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 xml:space="preserve">    void translate();//中缀转后缀</w:t>
      </w:r>
    </w:p>
    <w:p w14:paraId="3BEECF55" w14:textId="77777777" w:rsidR="00C966C9" w:rsidRPr="00C966C9" w:rsidRDefault="00C966C9" w:rsidP="00C966C9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 xml:space="preserve">    bool </w:t>
      </w:r>
      <w:proofErr w:type="spellStart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checkBras</w:t>
      </w:r>
      <w:proofErr w:type="spellEnd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();//检测中缀表达式中括号是否正确</w:t>
      </w:r>
    </w:p>
    <w:p w14:paraId="5394C4D9" w14:textId="77777777" w:rsidR="00C966C9" w:rsidRPr="00C966C9" w:rsidRDefault="00C966C9" w:rsidP="00C966C9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 xml:space="preserve">    int </w:t>
      </w:r>
      <w:proofErr w:type="spellStart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checkPoint</w:t>
      </w:r>
      <w:proofErr w:type="spellEnd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 xml:space="preserve">(const </w:t>
      </w:r>
      <w:proofErr w:type="spellStart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QString</w:t>
      </w:r>
      <w:proofErr w:type="spellEnd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&amp; str);//返回数据中点的个数。</w:t>
      </w:r>
    </w:p>
    <w:p w14:paraId="0D5091ED" w14:textId="77777777" w:rsidR="00C966C9" w:rsidRPr="00C966C9" w:rsidRDefault="00C966C9" w:rsidP="00C966C9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 xml:space="preserve">    bool Operation();//运算</w:t>
      </w:r>
    </w:p>
    <w:p w14:paraId="66FAE373" w14:textId="77777777" w:rsidR="00C966C9" w:rsidRPr="00C966C9" w:rsidRDefault="00C966C9" w:rsidP="00C966C9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lastRenderedPageBreak/>
        <w:t xml:space="preserve">    void write(const </w:t>
      </w:r>
      <w:proofErr w:type="spellStart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QString</w:t>
      </w:r>
      <w:proofErr w:type="spellEnd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 xml:space="preserve">&amp; </w:t>
      </w:r>
      <w:proofErr w:type="spellStart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newExprssion</w:t>
      </w:r>
      <w:proofErr w:type="spellEnd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);//按键后对文本框的操作</w:t>
      </w:r>
    </w:p>
    <w:p w14:paraId="5E1F56EE" w14:textId="1A63C956" w:rsidR="00C966C9" w:rsidRPr="00C966C9" w:rsidRDefault="00C966C9" w:rsidP="00C966C9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 xml:space="preserve">    bool </w:t>
      </w:r>
      <w:proofErr w:type="spellStart"/>
      <w:proofErr w:type="gramStart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checkLastChar</w:t>
      </w:r>
      <w:proofErr w:type="spellEnd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(</w:t>
      </w:r>
      <w:proofErr w:type="gramEnd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);</w:t>
      </w:r>
    </w:p>
    <w:p w14:paraId="6593712C" w14:textId="423C3255" w:rsidR="00C966C9" w:rsidRPr="00C966C9" w:rsidRDefault="00C966C9" w:rsidP="00C966C9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 xml:space="preserve">    void </w:t>
      </w:r>
      <w:proofErr w:type="spellStart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runcmd</w:t>
      </w:r>
      <w:proofErr w:type="spellEnd"/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>();//命令行</w:t>
      </w:r>
    </w:p>
    <w:p w14:paraId="6469997F" w14:textId="77777777" w:rsidR="00C966C9" w:rsidRPr="00623562" w:rsidRDefault="00C966C9" w:rsidP="00C966C9">
      <w:pPr>
        <w:rPr>
          <w:rFonts w:ascii="Microsoft YaHei UI" w:eastAsia="Microsoft YaHei UI" w:hAnsi="Microsoft YaHei UI"/>
          <w:color w:val="0070C0"/>
          <w:sz w:val="28"/>
          <w:szCs w:val="28"/>
        </w:rPr>
      </w:pPr>
      <w:r w:rsidRPr="00C966C9">
        <w:rPr>
          <w:rFonts w:ascii="Microsoft YaHei UI" w:eastAsia="Microsoft YaHei UI" w:hAnsi="Microsoft YaHei UI"/>
          <w:color w:val="FF0000"/>
          <w:sz w:val="28"/>
          <w:szCs w:val="28"/>
        </w:rPr>
        <w:t xml:space="preserve">    </w:t>
      </w:r>
      <w:proofErr w:type="spellStart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>mylist</w:t>
      </w:r>
      <w:proofErr w:type="spellEnd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 xml:space="preserve"> &lt;expressions&gt; </w:t>
      </w:r>
      <w:proofErr w:type="spellStart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>midexp</w:t>
      </w:r>
      <w:proofErr w:type="spellEnd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>;//中缀表达式</w:t>
      </w:r>
    </w:p>
    <w:p w14:paraId="42328849" w14:textId="77777777" w:rsidR="00C966C9" w:rsidRPr="00623562" w:rsidRDefault="00C966C9" w:rsidP="00C966C9">
      <w:pPr>
        <w:rPr>
          <w:rFonts w:ascii="Microsoft YaHei UI" w:eastAsia="Microsoft YaHei UI" w:hAnsi="Microsoft YaHei UI"/>
          <w:color w:val="0070C0"/>
          <w:sz w:val="28"/>
          <w:szCs w:val="28"/>
        </w:rPr>
      </w:pPr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 xml:space="preserve">    </w:t>
      </w:r>
      <w:proofErr w:type="spellStart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>mylist</w:t>
      </w:r>
      <w:proofErr w:type="spellEnd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 xml:space="preserve"> &lt;expressions&gt; </w:t>
      </w:r>
      <w:proofErr w:type="spellStart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>rpn</w:t>
      </w:r>
      <w:proofErr w:type="spellEnd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>;//后缀表达式</w:t>
      </w:r>
    </w:p>
    <w:p w14:paraId="27A3289F" w14:textId="77777777" w:rsidR="00C966C9" w:rsidRPr="00623562" w:rsidRDefault="00C966C9" w:rsidP="00C966C9">
      <w:pPr>
        <w:rPr>
          <w:rFonts w:ascii="Microsoft YaHei UI" w:eastAsia="Microsoft YaHei UI" w:hAnsi="Microsoft YaHei UI"/>
          <w:color w:val="0070C0"/>
          <w:sz w:val="28"/>
          <w:szCs w:val="28"/>
        </w:rPr>
      </w:pPr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 xml:space="preserve">    </w:t>
      </w:r>
      <w:proofErr w:type="spellStart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>mylist</w:t>
      </w:r>
      <w:proofErr w:type="spellEnd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 xml:space="preserve"> &lt;variants&gt; varies;//变量</w:t>
      </w:r>
    </w:p>
    <w:p w14:paraId="395A15E8" w14:textId="4BA05A77" w:rsidR="00C966C9" w:rsidRPr="00623562" w:rsidRDefault="00C966C9" w:rsidP="00C966C9">
      <w:pPr>
        <w:rPr>
          <w:rFonts w:ascii="Microsoft YaHei UI" w:eastAsia="Microsoft YaHei UI" w:hAnsi="Microsoft YaHei UI"/>
          <w:color w:val="0070C0"/>
          <w:sz w:val="28"/>
          <w:szCs w:val="28"/>
        </w:rPr>
      </w:pPr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 xml:space="preserve">    </w:t>
      </w:r>
      <w:proofErr w:type="spellStart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>mylist</w:t>
      </w:r>
      <w:proofErr w:type="spellEnd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 xml:space="preserve"> &lt;</w:t>
      </w:r>
      <w:proofErr w:type="spellStart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>func</w:t>
      </w:r>
      <w:proofErr w:type="spellEnd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 xml:space="preserve">&gt; </w:t>
      </w:r>
      <w:proofErr w:type="spellStart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>funcs</w:t>
      </w:r>
      <w:proofErr w:type="spellEnd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>;//</w:t>
      </w:r>
      <w:r w:rsidR="00623562">
        <w:rPr>
          <w:rFonts w:ascii="Microsoft YaHei UI" w:eastAsia="Microsoft YaHei UI" w:hAnsi="Microsoft YaHei UI" w:hint="eastAsia"/>
          <w:color w:val="0070C0"/>
          <w:sz w:val="28"/>
          <w:szCs w:val="28"/>
        </w:rPr>
        <w:t>函数</w:t>
      </w:r>
    </w:p>
    <w:p w14:paraId="50073D52" w14:textId="77777777" w:rsidR="00C966C9" w:rsidRPr="00623562" w:rsidRDefault="00C966C9" w:rsidP="00C966C9">
      <w:pPr>
        <w:rPr>
          <w:rFonts w:ascii="Microsoft YaHei UI" w:eastAsia="Microsoft YaHei UI" w:hAnsi="Microsoft YaHei UI"/>
          <w:color w:val="0070C0"/>
          <w:sz w:val="28"/>
          <w:szCs w:val="28"/>
        </w:rPr>
      </w:pPr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 xml:space="preserve">    </w:t>
      </w:r>
      <w:proofErr w:type="spellStart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>mystack</w:t>
      </w:r>
      <w:proofErr w:type="spellEnd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 xml:space="preserve"> &lt;double&gt; num;//数字</w:t>
      </w:r>
    </w:p>
    <w:p w14:paraId="6BEFEDA8" w14:textId="1CF01F27" w:rsidR="00C966C9" w:rsidRPr="00623562" w:rsidRDefault="00C966C9" w:rsidP="00C966C9">
      <w:pPr>
        <w:ind w:firstLine="566"/>
        <w:rPr>
          <w:rFonts w:ascii="Microsoft YaHei UI" w:eastAsia="Microsoft YaHei UI" w:hAnsi="Microsoft YaHei UI"/>
          <w:color w:val="0070C0"/>
          <w:sz w:val="28"/>
          <w:szCs w:val="28"/>
        </w:rPr>
      </w:pPr>
      <w:proofErr w:type="spellStart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>mystack</w:t>
      </w:r>
      <w:proofErr w:type="spellEnd"/>
      <w:r w:rsidRPr="00623562">
        <w:rPr>
          <w:rFonts w:ascii="Microsoft YaHei UI" w:eastAsia="Microsoft YaHei UI" w:hAnsi="Microsoft YaHei UI"/>
          <w:color w:val="0070C0"/>
          <w:sz w:val="28"/>
          <w:szCs w:val="28"/>
        </w:rPr>
        <w:t xml:space="preserve"> &lt;expressions&gt; symbols;//符号</w:t>
      </w:r>
    </w:p>
    <w:p w14:paraId="3B072A57" w14:textId="77777777" w:rsidR="00C966C9" w:rsidRPr="00C966C9" w:rsidRDefault="00C966C9" w:rsidP="00C966C9">
      <w:pPr>
        <w:ind w:firstLine="566"/>
        <w:rPr>
          <w:rFonts w:ascii="Microsoft YaHei UI" w:eastAsia="Microsoft YaHei UI" w:hAnsi="Microsoft YaHei UI"/>
          <w:color w:val="FF0000"/>
          <w:sz w:val="28"/>
          <w:szCs w:val="28"/>
        </w:rPr>
      </w:pPr>
    </w:p>
    <w:p w14:paraId="0BBEC608" w14:textId="452547B1" w:rsidR="00623562" w:rsidRDefault="00C966C9" w:rsidP="00CB3A22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ab/>
      </w: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在点击按钮前会判断输入符号是否合法，否则点击后无效果。若</w:t>
      </w:r>
      <w:r w:rsidR="00D8610F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输入</w:t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符号合法，则根据按钮类型构造相应的expressions</w:t>
      </w:r>
      <w:proofErr w:type="gramStart"/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类并加入</w:t>
      </w:r>
      <w:proofErr w:type="gramEnd"/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中缀表达式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midexp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中</w:t>
      </w:r>
      <w:r w:rsidR="00623562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。当按下等号之后，先</w:t>
      </w:r>
      <w:bookmarkStart w:id="0" w:name="_Hlk115555214"/>
      <w:r w:rsidR="00623562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调用translate函数转换到</w:t>
      </w:r>
      <w:proofErr w:type="spellStart"/>
      <w:r w:rsidR="00623562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rpn</w:t>
      </w:r>
      <w:proofErr w:type="spellEnd"/>
      <w:r w:rsidR="00623562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后缀表达式，最后用operation函数计算出结果。</w:t>
      </w:r>
      <w:bookmarkEnd w:id="0"/>
      <w:r w:rsidR="00623562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计算结果后需要Clear后才能重新进行计算。</w:t>
      </w:r>
    </w:p>
    <w:p w14:paraId="4BAAD51B" w14:textId="77777777" w:rsidR="00623562" w:rsidRDefault="00623562" w:rsidP="00CB3A22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</w:p>
    <w:p w14:paraId="3C8DF328" w14:textId="45C1D4FF" w:rsidR="00623562" w:rsidRDefault="00623562" w:rsidP="00CB3A22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ab/>
        <w:t>2.</w:t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命令行四则运算</w:t>
      </w:r>
      <w:r w:rsidR="006B48C4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/单变量表达式运算/函数运算</w:t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：</w:t>
      </w:r>
    </w:p>
    <w:p w14:paraId="362DDF15" w14:textId="29D83553" w:rsidR="006B48C4" w:rsidRDefault="00623562" w:rsidP="00CB3A22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ab/>
      </w: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输入指令（详细见使用说明）后，</w:t>
      </w:r>
      <w:r w:rsidR="006B48C4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先读取指令头部，再根据指令</w:t>
      </w:r>
      <w:proofErr w:type="gramStart"/>
      <w:r w:rsidR="006B48C4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头处理</w:t>
      </w:r>
      <w:proofErr w:type="gramEnd"/>
      <w:r w:rsidR="006B48C4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后面的指令，#</w:t>
      </w:r>
      <w:r w:rsidR="006B48C4">
        <w:rPr>
          <w:rFonts w:ascii="Microsoft YaHei UI" w:eastAsia="Microsoft YaHei UI" w:hAnsi="Microsoft YaHei UI"/>
          <w:color w:val="000000" w:themeColor="text1"/>
          <w:sz w:val="28"/>
          <w:szCs w:val="28"/>
        </w:rPr>
        <w:t>def</w:t>
      </w:r>
      <w:r w:rsidR="006B48C4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、#</w:t>
      </w:r>
      <w:r w:rsidR="006B48C4">
        <w:rPr>
          <w:rFonts w:ascii="Microsoft YaHei UI" w:eastAsia="Microsoft YaHei UI" w:hAnsi="Microsoft YaHei UI"/>
          <w:color w:val="000000" w:themeColor="text1"/>
          <w:sz w:val="28"/>
          <w:szCs w:val="28"/>
        </w:rPr>
        <w:t>let</w:t>
      </w:r>
      <w:r w:rsidR="006B48C4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、#</w:t>
      </w:r>
      <w:r w:rsidR="006B48C4">
        <w:rPr>
          <w:rFonts w:ascii="Microsoft YaHei UI" w:eastAsia="Microsoft YaHei UI" w:hAnsi="Microsoft YaHei UI"/>
          <w:color w:val="000000" w:themeColor="text1"/>
          <w:sz w:val="28"/>
          <w:szCs w:val="28"/>
        </w:rPr>
        <w:t>fuc</w:t>
      </w:r>
      <w:r w:rsidR="006B48C4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指令详见使用说明，读取#</w:t>
      </w:r>
      <w:r w:rsidR="006B48C4">
        <w:rPr>
          <w:rFonts w:ascii="Microsoft YaHei UI" w:eastAsia="Microsoft YaHei UI" w:hAnsi="Microsoft YaHei UI"/>
          <w:color w:val="000000" w:themeColor="text1"/>
          <w:sz w:val="28"/>
          <w:szCs w:val="28"/>
        </w:rPr>
        <w:t>run</w:t>
      </w:r>
      <w:r w:rsidR="006B48C4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指令后进行计算。</w:t>
      </w:r>
    </w:p>
    <w:p w14:paraId="668272F0" w14:textId="53BDDB44" w:rsidR="00F128BC" w:rsidRDefault="00F128BC" w:rsidP="00CB3A22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ab/>
      </w: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首先将对处理字符串，</w:t>
      </w:r>
      <w:r w:rsidRPr="00F128BC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替换</w:t>
      </w:r>
      <w:r w:rsidRPr="00F128BC">
        <w:rPr>
          <w:rFonts w:ascii="Microsoft YaHei UI" w:eastAsia="Microsoft YaHei UI" w:hAnsi="Microsoft YaHei UI"/>
          <w:color w:val="000000" w:themeColor="text1"/>
          <w:sz w:val="28"/>
          <w:szCs w:val="28"/>
        </w:rPr>
        <w:t>sin，cos，tan，ln，log</w:t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等</w:t>
      </w:r>
      <w:r w:rsidRPr="00F128BC">
        <w:rPr>
          <w:rFonts w:ascii="Microsoft YaHei UI" w:eastAsia="Microsoft YaHei UI" w:hAnsi="Microsoft YaHei UI"/>
          <w:color w:val="000000" w:themeColor="text1"/>
          <w:sz w:val="28"/>
          <w:szCs w:val="28"/>
        </w:rPr>
        <w:t>为s，</w:t>
      </w:r>
      <w:r w:rsidRPr="00F128BC">
        <w:rPr>
          <w:rFonts w:ascii="Microsoft YaHei UI" w:eastAsia="Microsoft YaHei UI" w:hAnsi="Microsoft YaHei UI"/>
          <w:color w:val="000000" w:themeColor="text1"/>
          <w:sz w:val="28"/>
          <w:szCs w:val="28"/>
        </w:rPr>
        <w:lastRenderedPageBreak/>
        <w:t>c，t，n，g单字符</w:t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，接着读取@符号（函数标志）并将函数替换为相应表达式，然后遍历整个字符串，根据其类型构造不同的expressions并放入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midexp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中（以[</w:t>
      </w: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>]</w:t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代表使用变量），</w:t>
      </w:r>
      <w:r w:rsidR="00802000" w:rsidRPr="00802000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之后调用检查函数检测括号匹配，</w:t>
      </w:r>
      <w:r w:rsidR="00802000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通过检测后则</w:t>
      </w:r>
      <w:r w:rsidRPr="00F128BC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调用</w:t>
      </w:r>
      <w:r w:rsidRPr="00F128BC">
        <w:rPr>
          <w:rFonts w:ascii="Microsoft YaHei UI" w:eastAsia="Microsoft YaHei UI" w:hAnsi="Microsoft YaHei UI"/>
          <w:color w:val="000000" w:themeColor="text1"/>
          <w:sz w:val="28"/>
          <w:szCs w:val="28"/>
        </w:rPr>
        <w:t>translate函数转换到</w:t>
      </w:r>
      <w:proofErr w:type="spellStart"/>
      <w:r w:rsidRPr="00F128BC">
        <w:rPr>
          <w:rFonts w:ascii="Microsoft YaHei UI" w:eastAsia="Microsoft YaHei UI" w:hAnsi="Microsoft YaHei UI"/>
          <w:color w:val="000000" w:themeColor="text1"/>
          <w:sz w:val="28"/>
          <w:szCs w:val="28"/>
        </w:rPr>
        <w:t>rpn</w:t>
      </w:r>
      <w:proofErr w:type="spellEnd"/>
      <w:r w:rsidRPr="00F128BC">
        <w:rPr>
          <w:rFonts w:ascii="Microsoft YaHei UI" w:eastAsia="Microsoft YaHei UI" w:hAnsi="Microsoft YaHei UI"/>
          <w:color w:val="000000" w:themeColor="text1"/>
          <w:sz w:val="28"/>
          <w:szCs w:val="28"/>
        </w:rPr>
        <w:t>后缀表达式，最后用operation函数计算出结果。</w:t>
      </w:r>
    </w:p>
    <w:p w14:paraId="3591AAB4" w14:textId="304E7D8E" w:rsidR="000514CE" w:rsidRDefault="000514CE" w:rsidP="00CB3A22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</w:p>
    <w:p w14:paraId="4E3372F9" w14:textId="195279EE" w:rsidR="000514CE" w:rsidRDefault="000514CE" w:rsidP="000514CE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r w:rsidRPr="000514CE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3.</w:t>
      </w:r>
      <w:r w:rsidRPr="000514CE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多项式计算：</w:t>
      </w:r>
    </w:p>
    <w:p w14:paraId="0C1C5A48" w14:textId="391B74AD" w:rsidR="000514CE" w:rsidRDefault="000514CE" w:rsidP="000514CE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ab/>
      </w: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首先用一个struct表示多项式的每一项，如下代码：</w:t>
      </w:r>
    </w:p>
    <w:p w14:paraId="4F0AF1E8" w14:textId="77777777" w:rsidR="000514CE" w:rsidRPr="000514CE" w:rsidRDefault="000514CE" w:rsidP="000514CE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>//表达式中每一项</w:t>
      </w:r>
    </w:p>
    <w:p w14:paraId="71EF3ED3" w14:textId="77777777" w:rsidR="000514CE" w:rsidRPr="000514CE" w:rsidRDefault="000514CE" w:rsidP="000514CE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 xml:space="preserve">struct </w:t>
      </w:r>
      <w:proofErr w:type="spellStart"/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>chpol</w:t>
      </w:r>
      <w:proofErr w:type="spellEnd"/>
    </w:p>
    <w:p w14:paraId="024A13ED" w14:textId="77777777" w:rsidR="000514CE" w:rsidRPr="000514CE" w:rsidRDefault="000514CE" w:rsidP="000514CE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>{</w:t>
      </w:r>
    </w:p>
    <w:p w14:paraId="6EEB1488" w14:textId="77777777" w:rsidR="000514CE" w:rsidRPr="000514CE" w:rsidRDefault="000514CE" w:rsidP="000514CE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 xml:space="preserve">    double </w:t>
      </w:r>
      <w:proofErr w:type="spellStart"/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>coe</w:t>
      </w:r>
      <w:proofErr w:type="spellEnd"/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>;//系数</w:t>
      </w:r>
    </w:p>
    <w:p w14:paraId="4B7F9068" w14:textId="77777777" w:rsidR="000514CE" w:rsidRPr="000514CE" w:rsidRDefault="000514CE" w:rsidP="000514CE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 xml:space="preserve">    int index;//指数</w:t>
      </w:r>
    </w:p>
    <w:p w14:paraId="6D57DB66" w14:textId="11540979" w:rsidR="000514CE" w:rsidRDefault="000514CE" w:rsidP="000514CE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>};</w:t>
      </w:r>
    </w:p>
    <w:p w14:paraId="5FFC14BD" w14:textId="60C6DB93" w:rsidR="000514CE" w:rsidRDefault="000514CE" w:rsidP="000514CE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r>
        <w:rPr>
          <w:rFonts w:ascii="Microsoft YaHei UI" w:eastAsia="Microsoft YaHei UI" w:hAnsi="Microsoft YaHei UI"/>
          <w:color w:val="FF0000"/>
          <w:sz w:val="28"/>
          <w:szCs w:val="28"/>
        </w:rPr>
        <w:tab/>
      </w:r>
      <w:r>
        <w:rPr>
          <w:rFonts w:ascii="Microsoft YaHei UI" w:eastAsia="Microsoft YaHei UI" w:hAnsi="Microsoft YaHei UI"/>
          <w:color w:val="FF0000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而表达式是由每一子项通过链表构成的，代码如下：</w:t>
      </w:r>
    </w:p>
    <w:p w14:paraId="5879272D" w14:textId="77777777" w:rsidR="000514CE" w:rsidRPr="000514CE" w:rsidRDefault="000514CE" w:rsidP="000514CE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>//表达式由每一项通过链表组成</w:t>
      </w:r>
    </w:p>
    <w:p w14:paraId="3AE0D52C" w14:textId="77777777" w:rsidR="000514CE" w:rsidRPr="000514CE" w:rsidRDefault="000514CE" w:rsidP="000514CE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>struct pol</w:t>
      </w:r>
    </w:p>
    <w:p w14:paraId="5E5EBB12" w14:textId="77777777" w:rsidR="000514CE" w:rsidRPr="000514CE" w:rsidRDefault="000514CE" w:rsidP="000514CE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>{</w:t>
      </w:r>
    </w:p>
    <w:p w14:paraId="733B8351" w14:textId="77777777" w:rsidR="000514CE" w:rsidRPr="000514CE" w:rsidRDefault="000514CE" w:rsidP="000514CE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 xml:space="preserve">    </w:t>
      </w:r>
      <w:proofErr w:type="spellStart"/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>mylist</w:t>
      </w:r>
      <w:proofErr w:type="spellEnd"/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 xml:space="preserve"> &lt;</w:t>
      </w:r>
      <w:proofErr w:type="spellStart"/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>chpol</w:t>
      </w:r>
      <w:proofErr w:type="spellEnd"/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 xml:space="preserve">&gt; </w:t>
      </w:r>
      <w:proofErr w:type="spellStart"/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>fapol</w:t>
      </w:r>
      <w:proofErr w:type="spellEnd"/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>;//表达式</w:t>
      </w:r>
    </w:p>
    <w:p w14:paraId="4D29BC33" w14:textId="77777777" w:rsidR="000514CE" w:rsidRPr="000514CE" w:rsidRDefault="000514CE" w:rsidP="000514CE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 xml:space="preserve">    </w:t>
      </w:r>
      <w:proofErr w:type="spellStart"/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>QString</w:t>
      </w:r>
      <w:proofErr w:type="spellEnd"/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 xml:space="preserve"> name;//表达式名称</w:t>
      </w:r>
    </w:p>
    <w:p w14:paraId="47E28452" w14:textId="188383A4" w:rsidR="000514CE" w:rsidRDefault="000514CE" w:rsidP="000514CE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0514CE">
        <w:rPr>
          <w:rFonts w:ascii="Microsoft YaHei UI" w:eastAsia="Microsoft YaHei UI" w:hAnsi="Microsoft YaHei UI"/>
          <w:color w:val="FF0000"/>
          <w:sz w:val="28"/>
          <w:szCs w:val="28"/>
        </w:rPr>
        <w:t>};</w:t>
      </w:r>
    </w:p>
    <w:p w14:paraId="085DE0E8" w14:textId="34731F47" w:rsidR="000514CE" w:rsidRDefault="000514CE" w:rsidP="000514CE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r>
        <w:rPr>
          <w:rFonts w:ascii="Microsoft YaHei UI" w:eastAsia="Microsoft YaHei UI" w:hAnsi="Microsoft YaHei UI"/>
          <w:color w:val="FF0000"/>
          <w:sz w:val="28"/>
          <w:szCs w:val="28"/>
        </w:rPr>
        <w:tab/>
      </w:r>
      <w:r>
        <w:rPr>
          <w:rFonts w:ascii="Microsoft YaHei UI" w:eastAsia="Microsoft YaHei UI" w:hAnsi="Microsoft YaHei UI"/>
          <w:color w:val="FF0000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其它函数定义与四则运算一样，这里就把pol</w:t>
      </w:r>
      <w:proofErr w:type="gramStart"/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当做</w:t>
      </w:r>
      <w:proofErr w:type="gramEnd"/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Num压入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lastRenderedPageBreak/>
        <w:t>midexp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中，整体运算过程与四则运算一致，不过针对多项式的各种计算函数被重载为了相应的操作。</w:t>
      </w:r>
    </w:p>
    <w:p w14:paraId="3F83C5F4" w14:textId="3D4DEF57" w:rsidR="000514CE" w:rsidRDefault="000514CE" w:rsidP="000514CE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</w:p>
    <w:p w14:paraId="71E3C44E" w14:textId="78A58C6F" w:rsidR="000514CE" w:rsidRDefault="000514CE" w:rsidP="000514CE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ab/>
        <w:t>4.</w:t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矩阵计算：</w:t>
      </w:r>
    </w:p>
    <w:p w14:paraId="020982E0" w14:textId="227A93E8" w:rsidR="000514CE" w:rsidRDefault="000514CE" w:rsidP="000514CE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ab/>
      </w:r>
      <w:r>
        <w:rPr>
          <w:rFonts w:ascii="Microsoft YaHei UI" w:eastAsia="Microsoft YaHei UI" w:hAnsi="Microsoft YaHei UI"/>
          <w:color w:val="000000" w:themeColor="text1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操作格式详见说明手册，</w:t>
      </w:r>
      <w:r w:rsidR="00164BE1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自定义了矩阵数据结构：</w:t>
      </w:r>
    </w:p>
    <w:p w14:paraId="3305D0A2" w14:textId="77777777" w:rsidR="00164BE1" w:rsidRPr="00164BE1" w:rsidRDefault="00164BE1" w:rsidP="00164BE1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164BE1">
        <w:rPr>
          <w:rFonts w:ascii="Microsoft YaHei UI" w:eastAsia="Microsoft YaHei UI" w:hAnsi="Microsoft YaHei UI"/>
          <w:color w:val="FF0000"/>
          <w:sz w:val="28"/>
          <w:szCs w:val="28"/>
        </w:rPr>
        <w:t>struct Matrix</w:t>
      </w:r>
    </w:p>
    <w:p w14:paraId="0121AA8D" w14:textId="77777777" w:rsidR="00164BE1" w:rsidRPr="00164BE1" w:rsidRDefault="00164BE1" w:rsidP="00164BE1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164BE1">
        <w:rPr>
          <w:rFonts w:ascii="Microsoft YaHei UI" w:eastAsia="Microsoft YaHei UI" w:hAnsi="Microsoft YaHei UI"/>
          <w:color w:val="FF0000"/>
          <w:sz w:val="28"/>
          <w:szCs w:val="28"/>
        </w:rPr>
        <w:t>{</w:t>
      </w:r>
    </w:p>
    <w:p w14:paraId="03989295" w14:textId="77777777" w:rsidR="00164BE1" w:rsidRPr="00164BE1" w:rsidRDefault="00164BE1" w:rsidP="00164BE1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164BE1">
        <w:rPr>
          <w:rFonts w:ascii="Microsoft YaHei UI" w:eastAsia="Microsoft YaHei UI" w:hAnsi="Microsoft YaHei UI"/>
          <w:color w:val="FF0000"/>
          <w:sz w:val="28"/>
          <w:szCs w:val="28"/>
        </w:rPr>
        <w:t xml:space="preserve">    </w:t>
      </w:r>
      <w:proofErr w:type="spellStart"/>
      <w:r w:rsidRPr="00164BE1">
        <w:rPr>
          <w:rFonts w:ascii="Microsoft YaHei UI" w:eastAsia="Microsoft YaHei UI" w:hAnsi="Microsoft YaHei UI"/>
          <w:color w:val="FF0000"/>
          <w:sz w:val="28"/>
          <w:szCs w:val="28"/>
        </w:rPr>
        <w:t>QString</w:t>
      </w:r>
      <w:proofErr w:type="spellEnd"/>
      <w:r w:rsidRPr="00164BE1">
        <w:rPr>
          <w:rFonts w:ascii="Microsoft YaHei UI" w:eastAsia="Microsoft YaHei UI" w:hAnsi="Microsoft YaHei UI"/>
          <w:color w:val="FF0000"/>
          <w:sz w:val="28"/>
          <w:szCs w:val="28"/>
        </w:rPr>
        <w:t xml:space="preserve"> name;//名称</w:t>
      </w:r>
    </w:p>
    <w:p w14:paraId="0F3C09D1" w14:textId="77777777" w:rsidR="00164BE1" w:rsidRPr="00164BE1" w:rsidRDefault="00164BE1" w:rsidP="00164BE1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164BE1">
        <w:rPr>
          <w:rFonts w:ascii="Microsoft YaHei UI" w:eastAsia="Microsoft YaHei UI" w:hAnsi="Microsoft YaHei UI"/>
          <w:color w:val="FF0000"/>
          <w:sz w:val="28"/>
          <w:szCs w:val="28"/>
        </w:rPr>
        <w:t xml:space="preserve">    int row;//行</w:t>
      </w:r>
    </w:p>
    <w:p w14:paraId="0D5151EE" w14:textId="77777777" w:rsidR="00164BE1" w:rsidRPr="00164BE1" w:rsidRDefault="00164BE1" w:rsidP="00164BE1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164BE1">
        <w:rPr>
          <w:rFonts w:ascii="Microsoft YaHei UI" w:eastAsia="Microsoft YaHei UI" w:hAnsi="Microsoft YaHei UI"/>
          <w:color w:val="FF0000"/>
          <w:sz w:val="28"/>
          <w:szCs w:val="28"/>
        </w:rPr>
        <w:t xml:space="preserve">    int col;//列</w:t>
      </w:r>
    </w:p>
    <w:p w14:paraId="03C0D81C" w14:textId="77777777" w:rsidR="00164BE1" w:rsidRPr="00164BE1" w:rsidRDefault="00164BE1" w:rsidP="00164BE1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164BE1">
        <w:rPr>
          <w:rFonts w:ascii="Microsoft YaHei UI" w:eastAsia="Microsoft YaHei UI" w:hAnsi="Microsoft YaHei UI"/>
          <w:color w:val="FF0000"/>
          <w:sz w:val="28"/>
          <w:szCs w:val="28"/>
        </w:rPr>
        <w:t xml:space="preserve">    double </w:t>
      </w:r>
      <w:proofErr w:type="spellStart"/>
      <w:proofErr w:type="gramStart"/>
      <w:r w:rsidRPr="00164BE1">
        <w:rPr>
          <w:rFonts w:ascii="Microsoft YaHei UI" w:eastAsia="Microsoft YaHei UI" w:hAnsi="Microsoft YaHei UI"/>
          <w:color w:val="FF0000"/>
          <w:sz w:val="28"/>
          <w:szCs w:val="28"/>
        </w:rPr>
        <w:t>nums</w:t>
      </w:r>
      <w:proofErr w:type="spellEnd"/>
      <w:r w:rsidRPr="00164BE1">
        <w:rPr>
          <w:rFonts w:ascii="Microsoft YaHei UI" w:eastAsia="Microsoft YaHei UI" w:hAnsi="Microsoft YaHei UI"/>
          <w:color w:val="FF0000"/>
          <w:sz w:val="28"/>
          <w:szCs w:val="28"/>
        </w:rPr>
        <w:t>[</w:t>
      </w:r>
      <w:proofErr w:type="gramEnd"/>
      <w:r w:rsidRPr="00164BE1">
        <w:rPr>
          <w:rFonts w:ascii="Microsoft YaHei UI" w:eastAsia="Microsoft YaHei UI" w:hAnsi="Microsoft YaHei UI"/>
          <w:color w:val="FF0000"/>
          <w:sz w:val="28"/>
          <w:szCs w:val="28"/>
        </w:rPr>
        <w:t>10][10]={0.0};</w:t>
      </w:r>
    </w:p>
    <w:p w14:paraId="5388EE1E" w14:textId="645A0B5F" w:rsidR="00164BE1" w:rsidRDefault="00164BE1" w:rsidP="00164BE1">
      <w:pPr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164BE1">
        <w:rPr>
          <w:rFonts w:ascii="Microsoft YaHei UI" w:eastAsia="Microsoft YaHei UI" w:hAnsi="Microsoft YaHei UI"/>
          <w:color w:val="FF0000"/>
          <w:sz w:val="28"/>
          <w:szCs w:val="28"/>
        </w:rPr>
        <w:t>};</w:t>
      </w:r>
    </w:p>
    <w:p w14:paraId="42125C7F" w14:textId="561E437B" w:rsidR="00C7717D" w:rsidRDefault="00164BE1" w:rsidP="00164BE1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r>
        <w:rPr>
          <w:rFonts w:ascii="Microsoft YaHei UI" w:eastAsia="Microsoft YaHei UI" w:hAnsi="Microsoft YaHei UI"/>
          <w:color w:val="FF0000"/>
          <w:sz w:val="28"/>
          <w:szCs w:val="28"/>
        </w:rPr>
        <w:tab/>
      </w:r>
      <w:r>
        <w:rPr>
          <w:rFonts w:ascii="Microsoft YaHei UI" w:eastAsia="Microsoft YaHei UI" w:hAnsi="Microsoft YaHei UI"/>
          <w:color w:val="FF0000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整体操作流程同四则运算和多项式，针对矩阵的计算重载相应的计算函数。</w:t>
      </w:r>
    </w:p>
    <w:p w14:paraId="620FB852" w14:textId="77777777" w:rsidR="00C7717D" w:rsidRDefault="00C7717D" w:rsidP="00164BE1">
      <w:pP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</w:pPr>
    </w:p>
    <w:p w14:paraId="45D646B9" w14:textId="3C51E126" w:rsidR="00C7717D" w:rsidRDefault="00C7717D" w:rsidP="00164BE1">
      <w:pPr>
        <w:rPr>
          <w:rFonts w:ascii="Microsoft YaHei UI" w:eastAsia="Microsoft YaHei UI" w:hAnsi="Microsoft YaHei UI"/>
          <w:color w:val="000000" w:themeColor="text1"/>
          <w:sz w:val="32"/>
          <w:szCs w:val="32"/>
        </w:rPr>
      </w:pPr>
      <w:r w:rsidRPr="00C7717D">
        <w:rPr>
          <w:rFonts w:ascii="Microsoft YaHei UI" w:eastAsia="Microsoft YaHei UI" w:hAnsi="Microsoft YaHei UI" w:hint="eastAsia"/>
          <w:color w:val="000000" w:themeColor="text1"/>
          <w:sz w:val="32"/>
          <w:szCs w:val="32"/>
        </w:rPr>
        <w:t>四、参考资料</w:t>
      </w:r>
    </w:p>
    <w:p w14:paraId="2C3736F6" w14:textId="6A975435" w:rsidR="00C7717D" w:rsidRDefault="00C7717D" w:rsidP="00164BE1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hyperlink r:id="rId12" w:history="1">
        <w:r w:rsidRPr="00EC6F46">
          <w:rPr>
            <w:rStyle w:val="a8"/>
            <w:rFonts w:ascii="Microsoft YaHei UI" w:eastAsia="Microsoft YaHei UI" w:hAnsi="Microsoft YaHei UI"/>
            <w:sz w:val="28"/>
            <w:szCs w:val="28"/>
          </w:rPr>
          <w:t>https://blog.csdn.net/ACdreamers/article/details/46431285</w:t>
        </w:r>
      </w:hyperlink>
    </w:p>
    <w:p w14:paraId="5083D775" w14:textId="0D0C4064" w:rsidR="00C7717D" w:rsidRDefault="00C7717D" w:rsidP="00164BE1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hyperlink r:id="rId13" w:history="1">
        <w:r w:rsidRPr="00EC6F46">
          <w:rPr>
            <w:rStyle w:val="a8"/>
            <w:rFonts w:ascii="Microsoft YaHei UI" w:eastAsia="Microsoft YaHei UI" w:hAnsi="Microsoft YaHei UI"/>
            <w:sz w:val="28"/>
            <w:szCs w:val="28"/>
          </w:rPr>
          <w:t>https://blog.csdn.net/weixin_44169941/article/details/107562037</w:t>
        </w:r>
      </w:hyperlink>
    </w:p>
    <w:p w14:paraId="3DDE0884" w14:textId="26135679" w:rsidR="000514CE" w:rsidRDefault="00C7717D" w:rsidP="000514CE">
      <w:pPr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hyperlink r:id="rId14" w:history="1">
        <w:r w:rsidRPr="00EC6F46">
          <w:rPr>
            <w:rStyle w:val="a8"/>
            <w:rFonts w:ascii="Microsoft YaHei UI" w:eastAsia="Microsoft YaHei UI" w:hAnsi="Microsoft YaHei UI"/>
            <w:sz w:val="28"/>
            <w:szCs w:val="28"/>
          </w:rPr>
          <w:t>https://blog.csdn.net/sjl20021006/article/details/117400261</w:t>
        </w:r>
      </w:hyperlink>
    </w:p>
    <w:p w14:paraId="4EE927E3" w14:textId="77777777" w:rsidR="00A36B44" w:rsidRPr="00A36B44" w:rsidRDefault="00A36B44" w:rsidP="000514CE">
      <w:pP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</w:pPr>
    </w:p>
    <w:p w14:paraId="2DD82004" w14:textId="5BE2C7AE" w:rsidR="008108D8" w:rsidRPr="00A36B44" w:rsidRDefault="000514CE" w:rsidP="006A075B">
      <w:r>
        <w:tab/>
      </w:r>
      <w:r>
        <w:tab/>
      </w:r>
      <w:r w:rsidR="00C966C9"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 xml:space="preserve"> </w:t>
      </w:r>
      <w:r w:rsidR="00C966C9">
        <w:rPr>
          <w:rFonts w:ascii="Microsoft YaHei UI" w:eastAsia="Microsoft YaHei UI" w:hAnsi="Microsoft YaHei UI"/>
          <w:color w:val="000000" w:themeColor="text1"/>
          <w:sz w:val="28"/>
          <w:szCs w:val="28"/>
        </w:rPr>
        <w:t xml:space="preserve">                              </w:t>
      </w:r>
      <w:r w:rsidR="008108D8">
        <w:rPr>
          <w:rFonts w:ascii="Microsoft YaHei UI" w:eastAsia="Microsoft YaHei UI" w:hAnsi="Microsoft YaHei UI"/>
          <w:sz w:val="32"/>
          <w:szCs w:val="32"/>
        </w:rPr>
        <w:tab/>
      </w:r>
    </w:p>
    <w:sectPr w:rsidR="008108D8" w:rsidRPr="00A36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91EA" w14:textId="77777777" w:rsidR="002C2EF9" w:rsidRDefault="002C2EF9" w:rsidP="00F128BC">
      <w:r>
        <w:separator/>
      </w:r>
    </w:p>
  </w:endnote>
  <w:endnote w:type="continuationSeparator" w:id="0">
    <w:p w14:paraId="209D6B80" w14:textId="77777777" w:rsidR="002C2EF9" w:rsidRDefault="002C2EF9" w:rsidP="00F1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129FE" w14:textId="77777777" w:rsidR="002C2EF9" w:rsidRDefault="002C2EF9" w:rsidP="00F128BC">
      <w:r>
        <w:separator/>
      </w:r>
    </w:p>
  </w:footnote>
  <w:footnote w:type="continuationSeparator" w:id="0">
    <w:p w14:paraId="1C732E7C" w14:textId="77777777" w:rsidR="002C2EF9" w:rsidRDefault="002C2EF9" w:rsidP="00F12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13C7"/>
    <w:multiLevelType w:val="hybridMultilevel"/>
    <w:tmpl w:val="65DC1212"/>
    <w:lvl w:ilvl="0" w:tplc="C44AD5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D032CCE"/>
    <w:multiLevelType w:val="hybridMultilevel"/>
    <w:tmpl w:val="AFE6A8DA"/>
    <w:lvl w:ilvl="0" w:tplc="5B205C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92729995">
    <w:abstractNumId w:val="1"/>
  </w:num>
  <w:num w:numId="2" w16cid:durableId="163324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5F"/>
    <w:rsid w:val="000514CE"/>
    <w:rsid w:val="000749C4"/>
    <w:rsid w:val="00164BE1"/>
    <w:rsid w:val="00264C61"/>
    <w:rsid w:val="002C2EF9"/>
    <w:rsid w:val="00551B5F"/>
    <w:rsid w:val="005B4B96"/>
    <w:rsid w:val="00623562"/>
    <w:rsid w:val="006A075B"/>
    <w:rsid w:val="006B48C4"/>
    <w:rsid w:val="007A069F"/>
    <w:rsid w:val="00802000"/>
    <w:rsid w:val="008108D8"/>
    <w:rsid w:val="00A12B6B"/>
    <w:rsid w:val="00A36B44"/>
    <w:rsid w:val="00A4257A"/>
    <w:rsid w:val="00C7717D"/>
    <w:rsid w:val="00C966C9"/>
    <w:rsid w:val="00CB3A22"/>
    <w:rsid w:val="00D8610F"/>
    <w:rsid w:val="00E35F3D"/>
    <w:rsid w:val="00F1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78F14"/>
  <w15:chartTrackingRefBased/>
  <w15:docId w15:val="{91B22F74-AFFF-43D7-9660-AEFAE7AD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B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2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28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2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28BC"/>
    <w:rPr>
      <w:sz w:val="18"/>
      <w:szCs w:val="18"/>
    </w:rPr>
  </w:style>
  <w:style w:type="character" w:styleId="a8">
    <w:name w:val="Hyperlink"/>
    <w:basedOn w:val="a0"/>
    <w:uiPriority w:val="99"/>
    <w:unhideWhenUsed/>
    <w:rsid w:val="00C7717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7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weixin_44169941/article/details/1075620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ACdreamers/article/details/4643128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sjl20021006/article/details/1174002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0880D-50FC-4B69-A060-5F74B8090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Dynamer Jimmy</dc:creator>
  <cp:keywords/>
  <dc:description/>
  <cp:lastModifiedBy>Dynamer Jimmy</cp:lastModifiedBy>
  <cp:revision>6</cp:revision>
  <cp:lastPrinted>2022-10-01T14:48:00Z</cp:lastPrinted>
  <dcterms:created xsi:type="dcterms:W3CDTF">2022-09-30T02:29:00Z</dcterms:created>
  <dcterms:modified xsi:type="dcterms:W3CDTF">2022-10-01T15:19:00Z</dcterms:modified>
</cp:coreProperties>
</file>