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COVER </w:t>
      </w:r>
      <w:r w:rsidDel="00000000" w:rsidR="00000000" w:rsidRPr="00000000">
        <w:rPr>
          <w:b w:val="1"/>
          <w:sz w:val="32"/>
          <w:szCs w:val="32"/>
          <w:rtl w:val="0"/>
        </w:rPr>
        <w:t xml:space="preserve">P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CS323 Programming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color w:val="ff000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vertAlign w:val="baseline"/>
          <w:rtl w:val="0"/>
        </w:rPr>
        <w:t xml:space="preserve">Fill out all entries 1 - 7</w:t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b w:val="1"/>
          <w:color w:val="ff0000"/>
          <w:sz w:val="28"/>
          <w:szCs w:val="28"/>
          <w:u w:val="single"/>
          <w:vertAlign w:val="baseline"/>
          <w:rtl w:val="0"/>
        </w:rPr>
        <w:t xml:space="preserve"> If not, there will be deductions!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 Names [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1.  Danny Ng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 2. Sijie Shang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 3. Lisa Hong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Assignment Number  [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Due Date                    [</w:t>
      </w:r>
      <w:r w:rsidDel="00000000" w:rsidR="00000000" w:rsidRPr="00000000">
        <w:rPr>
          <w:sz w:val="24"/>
          <w:szCs w:val="24"/>
          <w:rtl w:val="0"/>
        </w:rPr>
        <w:t xml:space="preserve"> June 25, 2021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Submission  Date       [</w:t>
      </w:r>
      <w:r w:rsidDel="00000000" w:rsidR="00000000" w:rsidRPr="00000000">
        <w:rPr>
          <w:sz w:val="24"/>
          <w:szCs w:val="24"/>
          <w:rtl w:val="0"/>
        </w:rPr>
        <w:t xml:space="preserve"> June 25, 2021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Executable File name [ </w:t>
      </w:r>
      <w:r w:rsidDel="00000000" w:rsidR="00000000" w:rsidRPr="00000000">
        <w:rPr>
          <w:sz w:val="24"/>
          <w:szCs w:val="24"/>
          <w:rtl w:val="0"/>
        </w:rPr>
        <w:t xml:space="preserve">assignment2.exe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A file that can be executed without compilation by the instructor, such as .exe, .jar, etc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- 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NOT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a source file such as .cpp)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Names of the </w:t>
      </w:r>
      <w:r w:rsidDel="00000000" w:rsidR="00000000" w:rsidRPr="00000000">
        <w:rPr>
          <w:sz w:val="24"/>
          <w:szCs w:val="24"/>
          <w:rtl w:val="0"/>
        </w:rPr>
        <w:t xml:space="preserve">test case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files  -  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input test file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output test file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test  1. [ </w:t>
      </w:r>
      <w:r w:rsidDel="00000000" w:rsidR="00000000" w:rsidRPr="00000000">
        <w:rPr>
          <w:sz w:val="24"/>
          <w:szCs w:val="24"/>
          <w:rtl w:val="0"/>
        </w:rPr>
        <w:t xml:space="preserve">testCase1.txt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     [ A</w:t>
      </w:r>
      <w:r w:rsidDel="00000000" w:rsidR="00000000" w:rsidRPr="00000000">
        <w:rPr>
          <w:sz w:val="24"/>
          <w:szCs w:val="24"/>
          <w:rtl w:val="0"/>
        </w:rPr>
        <w:t xml:space="preserve">2-output1.txt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test  2. [ </w:t>
      </w:r>
      <w:r w:rsidDel="00000000" w:rsidR="00000000" w:rsidRPr="00000000">
        <w:rPr>
          <w:sz w:val="24"/>
          <w:szCs w:val="24"/>
          <w:rtl w:val="0"/>
        </w:rPr>
        <w:t xml:space="preserve">testCase2.txt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]     [ A2-</w:t>
      </w:r>
      <w:r w:rsidDel="00000000" w:rsidR="00000000" w:rsidRPr="00000000">
        <w:rPr>
          <w:sz w:val="24"/>
          <w:szCs w:val="24"/>
          <w:rtl w:val="0"/>
        </w:rPr>
        <w:t xml:space="preserve">output2.txt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]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test  3. [ </w:t>
      </w:r>
      <w:r w:rsidDel="00000000" w:rsidR="00000000" w:rsidRPr="00000000">
        <w:rPr>
          <w:sz w:val="24"/>
          <w:szCs w:val="24"/>
          <w:rtl w:val="0"/>
        </w:rPr>
        <w:t xml:space="preserve">testCase3.txt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]     [ A</w:t>
      </w:r>
      <w:r w:rsidDel="00000000" w:rsidR="00000000" w:rsidRPr="00000000">
        <w:rPr>
          <w:sz w:val="24"/>
          <w:szCs w:val="24"/>
          <w:rtl w:val="0"/>
        </w:rPr>
        <w:t xml:space="preserve">2-output3.txt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]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 Operating System           [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Linux - Ubuntu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B">
      <w:pPr>
        <w:rPr>
          <w:color w:val="ff0000"/>
          <w:sz w:val="24"/>
          <w:szCs w:val="24"/>
          <w:u w:val="single"/>
          <w:vertAlign w:val="baseline"/>
        </w:rPr>
      </w:pP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(Window or Unix/Linux)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5724525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5724525" cy="222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Comments and Grade:</w:t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Az0VSuXSScSDv1RQkG8hUGMcQA==">AMUW2mXEC3RNa09jnO34mMEj0V9rSQGBSMzyjpb8BJ3Tq9ug6ImB3wnPdD/lw23ohJs2UVPr75a45ramMBsb9WxxUjAus/djZYu1Fy9+qf/Zj5t+nSUwC7g=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2010-09-08T20:19:00Z</dcterms:created>
  <dc:creator>ECS</dc:creator>
</cp:coreProperties>
</file>