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45848" w:rsidRPr="002F5091" w:rsidRDefault="00183BE6" w:rsidP="00B97525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 xml:space="preserve">Entrée, </w:t>
            </w:r>
            <w:r w:rsidR="00B97525">
              <w:rPr>
                <w:lang w:val="fr-FR"/>
              </w:rPr>
              <w:t>pages 12-13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BD7CF5" w:rsidRDefault="004D5283" w:rsidP="000E1075">
            <w:pPr>
              <w:pStyle w:val="ekvkapitellinksbndig"/>
            </w:pPr>
            <w:r>
              <w:t>1</w:t>
            </w: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BD7CF5" w:rsidRDefault="00F45848" w:rsidP="000E1075">
            <w:pPr>
              <w:rPr>
                <w:rFonts w:eastAsia="Times New Roman"/>
              </w:rPr>
            </w:pPr>
          </w:p>
        </w:tc>
      </w:tr>
      <w:tr w:rsidR="00F45848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BD7CF5" w:rsidRDefault="00F45848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183BE6" w:rsidRDefault="00B97525" w:rsidP="00183BE6">
      <w:pPr>
        <w:pStyle w:val="ekvue2arial"/>
        <w:rPr>
          <w:lang w:val="fr-FR"/>
        </w:rPr>
      </w:pPr>
      <w:r>
        <w:rPr>
          <w:lang w:val="fr-FR"/>
        </w:rPr>
        <w:t>En route pour l’Alsace !</w:t>
      </w:r>
    </w:p>
    <w:p w:rsidR="00183BE6" w:rsidRPr="00B97525" w:rsidRDefault="00183BE6" w:rsidP="00B97525"/>
    <w:p w:rsidR="00183BE6" w:rsidRDefault="00B97525" w:rsidP="00B97525">
      <w:r w:rsidRPr="00B97525">
        <w:t>Huit millions de touristes visitent chaque année la cathédrale de Strasbourg.</w:t>
      </w:r>
    </w:p>
    <w:p w:rsidR="00B97525" w:rsidRPr="00B97525" w:rsidRDefault="00B97525" w:rsidP="00B97525"/>
    <w:p w:rsidR="00B97525" w:rsidRDefault="00B97525" w:rsidP="00B97525">
      <w:r w:rsidRPr="00B97525">
        <w:t>Les représentants des pays de l’Union européenne se réunissent au Parlement européen.</w:t>
      </w:r>
    </w:p>
    <w:p w:rsidR="00B97525" w:rsidRPr="00B97525" w:rsidRDefault="00B97525" w:rsidP="00B97525"/>
    <w:p w:rsidR="00B97525" w:rsidRDefault="00B97525" w:rsidP="00B97525">
      <w:r w:rsidRPr="00B97525">
        <w:t>La chaîne de télévision franco-allemande ARTE a ses bureaux à Strasbourg et propose un programme dans les deux langues.</w:t>
      </w:r>
    </w:p>
    <w:p w:rsidR="00B97525" w:rsidRPr="00B97525" w:rsidRDefault="00B97525" w:rsidP="00B97525"/>
    <w:p w:rsidR="00B97525" w:rsidRDefault="00B97525" w:rsidP="00B97525">
      <w:r w:rsidRPr="00B97525">
        <w:t>Le fort de Schoenenbourg près de la frontière avec l’Allemagn</w:t>
      </w:r>
      <w:bookmarkStart w:id="0" w:name="_GoBack"/>
      <w:r w:rsidRPr="00B97525">
        <w:t xml:space="preserve">e </w:t>
      </w:r>
      <w:bookmarkEnd w:id="0"/>
      <w:r w:rsidRPr="00B97525">
        <w:t>a joué un rôle important dans l’histoire.</w:t>
      </w:r>
    </w:p>
    <w:p w:rsidR="00B97525" w:rsidRPr="00B97525" w:rsidRDefault="00B97525" w:rsidP="00B97525"/>
    <w:p w:rsidR="00B97525" w:rsidRPr="00B97525" w:rsidRDefault="00B97525" w:rsidP="00B97525">
      <w:r w:rsidRPr="00B97525">
        <w:t>A Riquewihr, on peut découvrir les spécialités alsaciennes comme le flammkueche ou la choucroute.</w:t>
      </w:r>
    </w:p>
    <w:p w:rsidR="00B97525" w:rsidRDefault="00B97525" w:rsidP="00B97525">
      <w:r w:rsidRPr="00B97525">
        <w:t>Dans les rues de Strasbourg, les panneaux sont en français et en alsacien.</w:t>
      </w:r>
    </w:p>
    <w:p w:rsidR="00B97525" w:rsidRPr="00B97525" w:rsidRDefault="00B97525" w:rsidP="00B97525"/>
    <w:p w:rsidR="00B97525" w:rsidRPr="00B97525" w:rsidRDefault="00B97525" w:rsidP="00B97525">
      <w:r w:rsidRPr="00B97525">
        <w:t xml:space="preserve">Lucas est élève en seconde au lycée-collège Honoré de Balzac à Paris. Au début de l’année scolaire, sa classe fait un voyage en Alsace. Avec eux, il y a madame Lemoine, la prof d’histoire-géo et monsieur Verney, le prof d’allemand. Voilà leur </w:t>
      </w:r>
      <w:r>
        <w:t>programme.</w:t>
      </w:r>
    </w:p>
    <w:sectPr w:rsidR="00B97525" w:rsidRPr="00B97525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E377962" wp14:editId="013863C5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3596"/>
    <w:rsid w:val="00313FD8"/>
    <w:rsid w:val="00314970"/>
    <w:rsid w:val="00315EA9"/>
    <w:rsid w:val="00320087"/>
    <w:rsid w:val="003200F9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5F61C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7571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601A"/>
    <w:rsid w:val="009064C0"/>
    <w:rsid w:val="009078CB"/>
    <w:rsid w:val="00907EC2"/>
    <w:rsid w:val="0091085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569"/>
    <w:rsid w:val="00B8071F"/>
    <w:rsid w:val="00B82B4E"/>
    <w:rsid w:val="00B83E25"/>
    <w:rsid w:val="00B8420E"/>
    <w:rsid w:val="00B90CE1"/>
    <w:rsid w:val="00B97525"/>
    <w:rsid w:val="00BA087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27B5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paragraph" w:customStyle="1" w:styleId="valesetext">
    <w:name w:val="va.lesetext"/>
    <w:link w:val="valesetextZchn"/>
    <w:qFormat/>
    <w:rsid w:val="00B97525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basedOn w:val="Absatz-Standardschriftart"/>
    <w:link w:val="valesetext"/>
    <w:rsid w:val="00B97525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paragraph" w:customStyle="1" w:styleId="valesetext">
    <w:name w:val="va.lesetext"/>
    <w:link w:val="valesetextZchn"/>
    <w:qFormat/>
    <w:rsid w:val="00B97525"/>
    <w:pPr>
      <w:spacing w:after="0" w:line="260" w:lineRule="exact"/>
    </w:pPr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  <w:style w:type="character" w:customStyle="1" w:styleId="valesetextZchn">
    <w:name w:val="va.lesetext Zchn"/>
    <w:basedOn w:val="Absatz-Standardschriftart"/>
    <w:link w:val="valesetext"/>
    <w:rsid w:val="00B97525"/>
    <w:rPr>
      <w:rFonts w:ascii="Times New Roman" w:eastAsia="Times New Roman" w:hAnsi="Times New Roman" w:cs="Times New Roman"/>
      <w:noProof/>
      <w:sz w:val="21"/>
      <w:szCs w:val="23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Ernst Klett Verlag, Stuttgart</dc:creator>
  <cp:lastModifiedBy/>
  <cp:revision>4</cp:revision>
  <cp:lastPrinted>2016-12-23T16:36:00Z</cp:lastPrinted>
  <dcterms:created xsi:type="dcterms:W3CDTF">2017-08-14T15:37:00Z</dcterms:created>
  <dcterms:modified xsi:type="dcterms:W3CDTF">2017-08-14T15:40:00Z</dcterms:modified>
</cp:coreProperties>
</file>