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D127B5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D127B5">
              <w:rPr>
                <w:lang w:val="fr-FR"/>
              </w:rPr>
              <w:t>Atelier B, exercice 10</w:t>
            </w:r>
            <w:r w:rsidR="00C30A74">
              <w:rPr>
                <w:lang w:val="fr-FR"/>
              </w:rPr>
              <w:t xml:space="preserve">, </w:t>
            </w:r>
            <w:r w:rsidRPr="002F5091">
              <w:rPr>
                <w:lang w:val="fr-FR"/>
              </w:rPr>
              <w:t xml:space="preserve">page </w:t>
            </w:r>
            <w:r w:rsidR="00D127B5">
              <w:rPr>
                <w:lang w:val="fr-FR"/>
              </w:rPr>
              <w:t>83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9E5ACB" w:rsidP="000E1075">
            <w:pPr>
              <w:pStyle w:val="ekvkapitellinksbndig"/>
            </w:pPr>
            <w:r>
              <w:t>5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127B5" w:rsidRDefault="00D127B5" w:rsidP="00D127B5">
      <w:pPr>
        <w:pStyle w:val="ekvue2arial"/>
        <w:rPr>
          <w:lang w:val="fr-FR"/>
        </w:rPr>
      </w:pPr>
      <w:r w:rsidRPr="00D127B5">
        <w:rPr>
          <w:lang w:val="fr-FR"/>
        </w:rPr>
        <w:t>Les grandes dates de l’histoire du Québec</w:t>
      </w:r>
    </w:p>
    <w:p w:rsidR="00D127B5" w:rsidRPr="00D127B5" w:rsidRDefault="00D127B5" w:rsidP="00D127B5">
      <w:pPr>
        <w:pStyle w:val="ekvue2arial"/>
        <w:rPr>
          <w:lang w:val="fr-FR"/>
        </w:rPr>
      </w:pPr>
      <w:r w:rsidRPr="00D127B5">
        <w:rPr>
          <w:lang w:val="fr-FR"/>
        </w:rPr>
        <w:t>(Tracks 65</w:t>
      </w:r>
      <w:r>
        <w:rPr>
          <w:lang w:val="fr-FR"/>
        </w:rPr>
        <w:t>–69)</w:t>
      </w:r>
    </w:p>
    <w:p w:rsidR="00D127B5" w:rsidRDefault="00D127B5" w:rsidP="00D127B5">
      <w:pPr>
        <w:rPr>
          <w:lang w:val="fr-FR"/>
        </w:rPr>
      </w:pPr>
    </w:p>
    <w:p w:rsidR="00D127B5" w:rsidRDefault="00D127B5" w:rsidP="00D127B5">
      <w:pPr>
        <w:rPr>
          <w:lang w:val="fr-FR"/>
        </w:rPr>
      </w:pPr>
      <w:r>
        <w:rPr>
          <w:lang w:val="fr-FR"/>
        </w:rPr>
        <w:t>Sheïla :</w:t>
      </w:r>
    </w:p>
    <w:p w:rsidR="00D127B5" w:rsidRPr="00D127B5" w:rsidRDefault="00D127B5" w:rsidP="00D127B5">
      <w:pPr>
        <w:rPr>
          <w:lang w:val="fr-FR"/>
        </w:rPr>
      </w:pPr>
      <w:r w:rsidRPr="00D127B5">
        <w:rPr>
          <w:lang w:val="fr-FR"/>
        </w:rPr>
        <w:t>Dans l’histoire du Québec, je vous propose de retenir cinq dates importantes.</w:t>
      </w:r>
    </w:p>
    <w:p w:rsidR="00D127B5" w:rsidRPr="008A63E1" w:rsidRDefault="00D127B5" w:rsidP="00D127B5">
      <w:pPr>
        <w:rPr>
          <w:lang w:val="fr-FR"/>
        </w:rPr>
      </w:pPr>
      <w:r w:rsidRPr="00D127B5">
        <w:rPr>
          <w:lang w:val="fr-FR"/>
        </w:rPr>
        <w:t xml:space="preserve">Mais avant de commencer, je vous rappelle qu’il y </w:t>
      </w:r>
      <w:r w:rsidRPr="008A63E1">
        <w:rPr>
          <w:lang w:val="fr-FR"/>
        </w:rPr>
        <w:t xml:space="preserve">a dix mille ans, les premiers habitants du Canada sont des populations amérindiennes. </w:t>
      </w:r>
    </w:p>
    <w:p w:rsidR="00D127B5" w:rsidRPr="008A63E1" w:rsidRDefault="00D127B5" w:rsidP="00D127B5">
      <w:pPr>
        <w:rPr>
          <w:lang w:val="fr-FR"/>
        </w:rPr>
      </w:pPr>
    </w:p>
    <w:p w:rsidR="00D127B5" w:rsidRPr="00D127B5" w:rsidRDefault="00D127B5" w:rsidP="00D127B5">
      <w:pPr>
        <w:rPr>
          <w:rStyle w:val="ekvfett"/>
          <w:lang w:val="fr-FR"/>
        </w:rPr>
      </w:pPr>
      <w:r w:rsidRPr="00D127B5">
        <w:rPr>
          <w:rStyle w:val="ekvfett"/>
          <w:lang w:val="fr-FR"/>
        </w:rPr>
        <w:t>Première date : 1534</w:t>
      </w:r>
    </w:p>
    <w:p w:rsidR="00F45848" w:rsidRPr="008A63E1" w:rsidRDefault="00D127B5" w:rsidP="00D127B5">
      <w:pPr>
        <w:rPr>
          <w:lang w:val="fr-FR"/>
        </w:rPr>
      </w:pPr>
      <w:r w:rsidRPr="00D127B5">
        <w:rPr>
          <w:lang w:val="fr-FR"/>
        </w:rPr>
        <w:t>Le 24 juillet 1534, le navigateur français Jacques Ca</w:t>
      </w:r>
      <w:r>
        <w:rPr>
          <w:lang w:val="fr-FR"/>
        </w:rPr>
        <w:t>rtier</w:t>
      </w:r>
      <w:r w:rsidRPr="00D127B5">
        <w:rPr>
          <w:lang w:val="fr-FR"/>
        </w:rPr>
        <w:t xml:space="preserve"> traverse l’Atlantique avec deux bateaux. </w:t>
      </w:r>
      <w:r w:rsidRPr="008A63E1">
        <w:rPr>
          <w:lang w:val="fr-FR"/>
        </w:rPr>
        <w:t xml:space="preserve">Le roi François 1er lui a donné pour mission de découvrir l’Amérique et il va découvrir le Québec. Il arrive dans le </w:t>
      </w:r>
      <w:hyperlink r:id="rId7" w:history="1">
        <w:r w:rsidRPr="008A63E1">
          <w:rPr>
            <w:lang w:val="fr-FR"/>
          </w:rPr>
          <w:t>golfe du Saint-Laurent</w:t>
        </w:r>
      </w:hyperlink>
      <w:r w:rsidRPr="008A63E1">
        <w:rPr>
          <w:lang w:val="fr-FR"/>
        </w:rPr>
        <w:t xml:space="preserve"> et décide de l’explorer. Il rencontre des autochtones, des </w:t>
      </w:r>
      <w:hyperlink r:id="rId8" w:history="1">
        <w:r w:rsidRPr="008A63E1">
          <w:rPr>
            <w:lang w:val="fr-FR"/>
          </w:rPr>
          <w:t>Algonquins</w:t>
        </w:r>
      </w:hyperlink>
      <w:r w:rsidRPr="008A63E1">
        <w:rPr>
          <w:lang w:val="fr-FR"/>
        </w:rPr>
        <w:t xml:space="preserve">, des </w:t>
      </w:r>
      <w:hyperlink r:id="rId9" w:history="1">
        <w:r w:rsidRPr="008A63E1">
          <w:rPr>
            <w:lang w:val="fr-FR"/>
          </w:rPr>
          <w:t>Hurons</w:t>
        </w:r>
      </w:hyperlink>
      <w:r w:rsidRPr="008A63E1">
        <w:rPr>
          <w:lang w:val="fr-FR"/>
        </w:rPr>
        <w:t xml:space="preserve">, des </w:t>
      </w:r>
      <w:hyperlink r:id="rId10" w:history="1">
        <w:r w:rsidRPr="008A63E1">
          <w:rPr>
            <w:lang w:val="fr-FR"/>
          </w:rPr>
          <w:t>Neutres</w:t>
        </w:r>
      </w:hyperlink>
      <w:r w:rsidRPr="008A63E1">
        <w:rPr>
          <w:lang w:val="fr-FR"/>
        </w:rPr>
        <w:t xml:space="preserve"> et des </w:t>
      </w:r>
      <w:hyperlink r:id="rId11" w:history="1">
        <w:r w:rsidRPr="008A63E1">
          <w:rPr>
            <w:lang w:val="fr-FR"/>
          </w:rPr>
          <w:t>Iroquois</w:t>
        </w:r>
      </w:hyperlink>
      <w:r w:rsidRPr="008A63E1">
        <w:rPr>
          <w:lang w:val="fr-FR"/>
        </w:rPr>
        <w:t>. Il fait du commerce avec eux.</w:t>
      </w:r>
    </w:p>
    <w:p w:rsidR="00D127B5" w:rsidRPr="008A63E1" w:rsidRDefault="00D127B5" w:rsidP="00D127B5">
      <w:pPr>
        <w:rPr>
          <w:lang w:val="fr-FR"/>
        </w:rPr>
      </w:pPr>
    </w:p>
    <w:p w:rsidR="00D127B5" w:rsidRPr="008A63E1" w:rsidRDefault="00D127B5" w:rsidP="00D127B5">
      <w:pPr>
        <w:rPr>
          <w:rStyle w:val="ekvfett"/>
          <w:lang w:val="fr-FR"/>
        </w:rPr>
      </w:pPr>
      <w:r w:rsidRPr="008A63E1">
        <w:rPr>
          <w:rStyle w:val="ekvfett"/>
          <w:lang w:val="fr-FR"/>
        </w:rPr>
        <w:t>Deuxième date : 1608</w:t>
      </w:r>
    </w:p>
    <w:p w:rsidR="00D127B5" w:rsidRPr="008A63E1" w:rsidRDefault="00D127B5" w:rsidP="00D127B5">
      <w:pPr>
        <w:rPr>
          <w:lang w:val="fr-FR"/>
        </w:rPr>
      </w:pPr>
      <w:r w:rsidRPr="008A63E1">
        <w:rPr>
          <w:lang w:val="fr-FR"/>
        </w:rPr>
        <w:t>En 1608, Samuel Champlain fonde la ville de Québec. C’est le début de la colonisation. Dans la langue des Iroquois, ‘KEBEC’ veut dire : l’endroit où le fleuve – donc le Saint-Laurent – est étroit. On peut voir la statue de Champlain dans la ville de Québec, à côté du château Frontenac. Au 17e siècle, une grande partie de l’Est du Canada devient une colonie française.</w:t>
      </w:r>
    </w:p>
    <w:p w:rsidR="00D127B5" w:rsidRPr="008A63E1" w:rsidRDefault="00D127B5" w:rsidP="00D127B5">
      <w:pPr>
        <w:rPr>
          <w:lang w:val="fr-FR"/>
        </w:rPr>
      </w:pPr>
    </w:p>
    <w:p w:rsidR="00D127B5" w:rsidRPr="008A63E1" w:rsidRDefault="00D127B5" w:rsidP="00D127B5">
      <w:pPr>
        <w:rPr>
          <w:rStyle w:val="ekvfett"/>
          <w:lang w:val="fr-FR"/>
        </w:rPr>
      </w:pPr>
      <w:r w:rsidRPr="008A63E1">
        <w:rPr>
          <w:rStyle w:val="ekvfett"/>
          <w:lang w:val="fr-FR"/>
        </w:rPr>
        <w:t>Troisième date : 1763</w:t>
      </w:r>
    </w:p>
    <w:p w:rsidR="00D127B5" w:rsidRPr="008A63E1" w:rsidRDefault="00D127B5" w:rsidP="00D127B5">
      <w:pPr>
        <w:rPr>
          <w:lang w:val="fr-FR"/>
        </w:rPr>
      </w:pPr>
      <w:r w:rsidRPr="008A63E1">
        <w:rPr>
          <w:lang w:val="fr-FR"/>
        </w:rPr>
        <w:t>Les Français ne sont pas les seuls à venir au Canada. D’autres Européens font aussi le voyage comme les Anglais, bien sûr. Ceux-ci se battent contre les Français.</w:t>
      </w:r>
    </w:p>
    <w:p w:rsidR="00D127B5" w:rsidRPr="008A63E1" w:rsidRDefault="00D127B5" w:rsidP="00D127B5">
      <w:pPr>
        <w:rPr>
          <w:lang w:val="fr-FR"/>
        </w:rPr>
      </w:pPr>
      <w:r w:rsidRPr="008A63E1">
        <w:rPr>
          <w:lang w:val="fr-FR"/>
        </w:rPr>
        <w:t>La guerre entre les Français et les Anglais va durer sept ans. En 1763, la France et l’Angleterre signent un traité. La France ne garde que Saint-Pierre et Miquelon. Le Québec ne lui appartient plus. Il devient une province, la « Belle Province » et appartient aux Anglais. On y parle donc l’anglais et on doit suivre les lois anglaises.</w:t>
      </w:r>
    </w:p>
    <w:p w:rsidR="00D127B5" w:rsidRPr="008A63E1" w:rsidRDefault="00D127B5" w:rsidP="00D127B5">
      <w:pPr>
        <w:rPr>
          <w:lang w:val="fr-FR"/>
        </w:rPr>
      </w:pPr>
    </w:p>
    <w:p w:rsidR="00D127B5" w:rsidRPr="008A63E1" w:rsidRDefault="00D127B5" w:rsidP="00D127B5">
      <w:pPr>
        <w:rPr>
          <w:rStyle w:val="ekvfett"/>
          <w:lang w:val="fr-FR"/>
        </w:rPr>
      </w:pPr>
      <w:r w:rsidRPr="008A63E1">
        <w:rPr>
          <w:rStyle w:val="ekvfett"/>
          <w:lang w:val="fr-FR"/>
        </w:rPr>
        <w:t>Quatrième date : 1931</w:t>
      </w:r>
    </w:p>
    <w:p w:rsidR="00D127B5" w:rsidRPr="008A63E1" w:rsidRDefault="00D127B5" w:rsidP="00D127B5">
      <w:pPr>
        <w:rPr>
          <w:lang w:val="fr-FR"/>
        </w:rPr>
      </w:pPr>
      <w:r w:rsidRPr="008A63E1">
        <w:rPr>
          <w:lang w:val="fr-FR"/>
        </w:rPr>
        <w:t>C’est en 1931 que l’Angleterre donne son indépendance au Canada qui devient membre du Commonwealth. Le Québec est la plus grande province du Canada.</w:t>
      </w:r>
    </w:p>
    <w:p w:rsidR="00D127B5" w:rsidRPr="008A63E1" w:rsidRDefault="00D127B5" w:rsidP="00D127B5">
      <w:pPr>
        <w:rPr>
          <w:lang w:val="fr-FR"/>
        </w:rPr>
      </w:pPr>
    </w:p>
    <w:p w:rsidR="00D127B5" w:rsidRPr="008A63E1" w:rsidRDefault="00D127B5" w:rsidP="00D127B5">
      <w:pPr>
        <w:rPr>
          <w:rStyle w:val="ekvfett"/>
          <w:lang w:val="fr-FR"/>
        </w:rPr>
      </w:pPr>
      <w:r w:rsidRPr="008A63E1">
        <w:rPr>
          <w:rStyle w:val="ekvfett"/>
          <w:lang w:val="fr-FR"/>
        </w:rPr>
        <w:t>Enfin cinquième date : 1977</w:t>
      </w:r>
    </w:p>
    <w:p w:rsidR="00D127B5" w:rsidRPr="008A63E1" w:rsidRDefault="00D127B5">
      <w:pPr>
        <w:rPr>
          <w:lang w:val="fr-FR"/>
        </w:rPr>
      </w:pPr>
      <w:r w:rsidRPr="008A63E1">
        <w:rPr>
          <w:lang w:val="fr-FR"/>
        </w:rPr>
        <w:t>En 1977, la langue française devient la langue officielle du Québec.</w:t>
      </w:r>
    </w:p>
    <w:sectPr w:rsidR="00D127B5" w:rsidRPr="008A63E1" w:rsidSect="00EC1FF0">
      <w:footerReference w:type="default" r:id="rId12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17B9042" wp14:editId="2C5A31B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A63E1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3E25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mini.org/wiki/Algonqui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.wikimini.org/w/index.php?title=Golfe_du_Saint-Laurent&amp;action=edit&amp;redlink=1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fr.wikimini.org/wiki/Iroquo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r.wikimini.org/w/index.php?title=Neutres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mini.org/wiki/Hur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2017-08-14T13:44:00Z</dcterms:created>
  <dcterms:modified xsi:type="dcterms:W3CDTF">2017-08-14T15:02:00Z</dcterms:modified>
</cp:coreProperties>
</file>