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12"/>
          <w:sz w:val="32"/>
          <w:szCs w:val="32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0000"/>
          <w:spacing w:val="12"/>
          <w:sz w:val="32"/>
          <w:szCs w:val="32"/>
          <w:lang w:val="en-US" w:eastAsia="zh-CN"/>
        </w:rPr>
        <w:t>风险计划</w:t>
      </w:r>
    </w:p>
    <w:p>
      <w:pPr>
        <w:numPr>
          <w:ilvl w:val="0"/>
          <w:numId w:val="1"/>
        </w:numP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</w:rPr>
        <w:t>风险识别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风险识别用于识别对项目计划的威胁和可预测的风险。只有识别出这些风险，项目经理 (PM) 才有可能避免这些风险，并在必要时控制这些风险。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风险可分为两类：一般风险和特定风险。一般风险是一种潜在威胁，几乎可以在每个软件项目中找到。特定风险只有在技术、人力资源和项目环境方面具有技能的人才能认识到。要识别特定风险，你必须检查项目计划和软件范围，以查看该项目中是否有任何可能影响它的异常情况。应系统地识别一般风险和特定风险。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风险识别识别内部和外部风险。内部风险是项目团队可以控制和影响的风险，例如人员任命和成本估算。外部风险是指项目团队无法控制和影响的风险，例如市场转移或政府行为。</w:t>
      </w: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  <w:lang w:val="en-US" w:eastAsia="zh-CN"/>
        </w:rPr>
        <w:t xml:space="preserve">2. 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</w:rPr>
        <w:t>风险的基本性质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2.1客观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性</w:t>
      </w:r>
    </w:p>
    <w:p>
      <w:pPr>
        <w:ind w:firstLine="420" w:firstLineChars="0"/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首先，风险的客观性表现在它不以人的意志为转移的存在。因为决定风险的各种因素是独立于风险主体的。无论风险主体是否意识到风险的存在，风险在一定条件下都可能成为现实。其次，风险的客观性还表现在风险无处不在，是潜在的多种活动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2.2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不确定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性</w:t>
      </w:r>
    </w:p>
    <w:p>
      <w:pPr>
        <w:ind w:firstLine="420" w:firstLineChars="0"/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风险的不确定性体现在其严重性上。风险可能在何时何地成为现实。因为人们对客观世界的认识受制于各种条件，我们无法准确预测风险的发生。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2.3不利性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一旦风险发生，就会使风险主体受挫、失败甚至损失，对主体风险是不利的。因此，我们应该在对风险的认识和理解的基础上做出决策。我们应该规避风险，尽量减少风险的不利因素。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2.4可变性</w:t>
      </w:r>
    </w:p>
    <w:p>
      <w:pPr>
        <w:ind w:firstLine="420" w:firstLineChars="0"/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可变性反映在一定条件下可以转化的风险。风险事件可以转化为非风险事件，反之亦然。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2.5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相对性</w:t>
      </w:r>
    </w:p>
    <w:p>
      <w:pPr>
        <w:ind w:firstLine="420" w:firstLineChars="0"/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风险的相对性是针对风险主体的。在同一情况下，不同的风险主体承担风险的能力不同，不同的组织和个人对风险的承受能力往往不同。一个组织可能认为 15% 的错误概率是高风险的，而其他人则认为风险非常低。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2.6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风险与收益的对称性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风险与收益并存。风险是利息的价格，利息是风险的回报。没有人会做没有风险的事情。要实现利益就必须承担一定的风险。</w:t>
      </w: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  <w:lang w:val="en-US" w:eastAsia="zh-CN"/>
        </w:rPr>
        <w:t xml:space="preserve">3. </w:t>
      </w:r>
      <w: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</w:rPr>
        <w:t>我们项目中的对策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我们项目的风险主要是需求风险、过程风险和技术风险。为了避免这些风险的这些影响，我们制定了风险清单，尽可能地列出可能的风险，并提出防止损失的解决方法。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3.1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需求相关风险清单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产品是检验我们项目是否成功的唯一方法。因此，确保产品符合要求是最重要的部分，应该放在首位。在我们的项目中，我们的项目会面临以下问题：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1）对产品缺乏清晰的了解</w:t>
      </w:r>
    </w:p>
    <w:p>
      <w:pP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在启动新项目之前，充分了解要求至关重要。如果不能满足要求，项目就不会成功。为了解决这个风险，几次详细的面对面会议是必不可少的。只有通过与员工和客户的沟通，管理者才能明白他们应该做什么。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2）缺乏有效的需求变更管理流程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需求不是一系列不会改变的文件。需求的提出者是客户，需求会根据市场变化随时变化。一个有效的需求变更管理流程可以完美解决这个问题。但是如何制作这样的过程呢？我们的解决方案是在用户提出新需求之前提前进行调研，获取近期的项目水平和需求分布，提前制定应急措施，以最小的变化满足最新的需求。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3）不确定需求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我们的项目分为前端和后端，在开发过程中会存在 API 或需求可能随时发生变化。为了避免这种情况，如果有地方需要修改，应该将其修改的地方及时沟通讨论交流。</w:t>
      </w: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 xml:space="preserve">3.2 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技术相关风险检查清单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技术相关的风险始终是所有人关注的焦点。我们也非常关注这部分涉及的风险。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1）是否有人技术支持：由于所有成员都是全日制研究生，否的可能性很大。所以我们必须首先培训我们的开发人员，让他们能够适应我们的项目。这样的决定将大大减缓开发过程。</w:t>
      </w:r>
    </w:p>
    <w:p>
      <w:pPr>
        <w:ind w:firstLine="420" w:firstLineChars="0"/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</w:pPr>
      <w:r>
        <w:rPr>
          <w:rFonts w:hint="eastAsia" w:ascii="等线" w:hAnsi="等线" w:eastAsia="等线" w:cs="Times New Roman"/>
          <w:kern w:val="2"/>
          <w:sz w:val="24"/>
          <w:szCs w:val="28"/>
          <w:lang w:val="en-US" w:eastAsia="zh-CN" w:bidi="ar-SA"/>
        </w:rPr>
        <w:t>2）人手够不够：其实没有，我们团队一共三个人，在项目开发过程中能够完成任务。</w:t>
      </w: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36"/>
          <w:szCs w:val="36"/>
          <w:lang w:val="en-US" w:eastAsia="zh-CN"/>
        </w:rPr>
        <w:t>4.风险管理计划</w:t>
      </w:r>
    </w:p>
    <w:tbl>
      <w:tblPr>
        <w:tblStyle w:val="3"/>
        <w:tblW w:w="8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2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771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1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风险事件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可能性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影响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采取的措施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没有足够的时间进行产品开发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60%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50%</w:t>
            </w:r>
          </w:p>
        </w:tc>
        <w:tc>
          <w:tcPr>
            <w:tcW w:w="1772" w:type="dxa"/>
          </w:tcPr>
          <w:p>
            <w:pPr>
              <w:jc w:val="left"/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1.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采取加班方法</w:t>
            </w:r>
          </w:p>
          <w:p>
            <w:pPr>
              <w:jc w:val="left"/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2.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修改计划</w:t>
            </w:r>
          </w:p>
          <w:p>
            <w:pPr>
              <w:jc w:val="left"/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3.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去掉部分任务</w:t>
            </w:r>
          </w:p>
          <w:p>
            <w:pPr>
              <w:jc w:val="left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4.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与客户商量延长一些时间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没有适合需求的测试用例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  <w:tc>
          <w:tcPr>
            <w:tcW w:w="1772" w:type="dxa"/>
          </w:tcPr>
          <w:p>
            <w:pPr>
              <w:jc w:val="left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模块化开发，每个功能单独测试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技术支持不够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30%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10%</w:t>
            </w:r>
          </w:p>
        </w:tc>
        <w:tc>
          <w:tcPr>
            <w:tcW w:w="1772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对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开发人员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进行培训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 xml:space="preserve"> </w:t>
            </w:r>
          </w:p>
          <w:p>
            <w:pPr>
              <w:numPr>
                <w:numId w:val="0"/>
              </w:numPr>
              <w:jc w:val="both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2.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寻找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技术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 xml:space="preserve">指导 </w:t>
            </w: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3.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采取开发与学习并重的方式，要求他们在规定时间内掌握技术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</w:rPr>
              <w:t>不确定的需求导致需求变化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80%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有地方需要修改，应该将其修改的地方及时沟通讨论交流。</w:t>
            </w:r>
          </w:p>
          <w:p>
            <w:p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疫情风险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60%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及时做好随时转到线上协作开发的准备，做好团队成员的心理建设，互相沟通理解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9" w:hRule="atLeast"/>
        </w:trPr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lang w:val="en-US" w:eastAsia="zh-CN"/>
              </w:rPr>
              <w:t>人力资源风险</w:t>
            </w:r>
          </w:p>
        </w:tc>
        <w:tc>
          <w:tcPr>
            <w:tcW w:w="1771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50%</w:t>
            </w:r>
          </w:p>
        </w:tc>
        <w:tc>
          <w:tcPr>
            <w:tcW w:w="1772" w:type="dxa"/>
          </w:tcPr>
          <w:p>
            <w:p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20%</w:t>
            </w:r>
            <w:bookmarkStart w:id="0" w:name="_GoBack"/>
            <w:bookmarkEnd w:id="0"/>
          </w:p>
        </w:tc>
        <w:tc>
          <w:tcPr>
            <w:tcW w:w="1772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开展有针对性的培训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iCs w:val="0"/>
                <w:caps w:val="0"/>
                <w:color w:val="000000"/>
                <w:spacing w:val="12"/>
                <w:sz w:val="18"/>
                <w:szCs w:val="18"/>
                <w:vertAlign w:val="baseline"/>
                <w:lang w:val="en-US" w:eastAsia="zh-CN"/>
              </w:rPr>
              <w:t>将合适的人安排到合适的岗位</w:t>
            </w:r>
          </w:p>
        </w:tc>
      </w:tr>
    </w:tbl>
    <w:p>
      <w:pPr>
        <w:rPr>
          <w:rFonts w:hint="eastAsia" w:ascii="Arial" w:hAnsi="Arial" w:eastAsia="宋体" w:cs="Arial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F17DE"/>
    <w:multiLevelType w:val="singleLevel"/>
    <w:tmpl w:val="8C7F17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909370"/>
    <w:multiLevelType w:val="singleLevel"/>
    <w:tmpl w:val="2490937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1873EF"/>
    <w:multiLevelType w:val="singleLevel"/>
    <w:tmpl w:val="781873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NjM1MjYxMzU5MGEwYTcyOWE2MDdlZWMyYzAzNTYifQ=="/>
  </w:docVars>
  <w:rsids>
    <w:rsidRoot w:val="0D174BD6"/>
    <w:rsid w:val="0D174BD6"/>
    <w:rsid w:val="16AC0229"/>
    <w:rsid w:val="37C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正文"/>
    <w:basedOn w:val="1"/>
    <w:qFormat/>
    <w:uiPriority w:val="0"/>
    <w:pPr>
      <w:spacing w:line="440" w:lineRule="exact"/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1624</Words>
  <Characters>1673</Characters>
  <Lines>0</Lines>
  <Paragraphs>0</Paragraphs>
  <TotalTime>9</TotalTime>
  <ScaleCrop>false</ScaleCrop>
  <LinksUpToDate>false</LinksUpToDate>
  <CharactersWithSpaces>1685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2022-06-01T13:11:00Z</dcterms:created>
  <dc:creator>许我三千笔墨</dc:creator>
  <cp:lastModifiedBy>许我三千笔墨</cp:lastModifiedBy>
  <dcterms:modified xsi:type="dcterms:W3CDTF">2022-06-02T08:35:25Z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39A6F7B1D377479D850CCCD65FF22E12</vt:lpwstr>
  </property>
</Properties>
</file>