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Banking Operations Simulation</w:t>
      </w:r>
    </w:p>
    <w:p>
      <w:pPr>
        <w:spacing w:after="60"/>
        <w:jc w:val="center"/>
      </w:pPr>
      <w:r>
        <w:rPr>
          <w:i/>
          <w:iCs/>
          <w:color w:val="595959"/>
          <w:sz w:val="26"/>
          <w:szCs w:val="26"/>
        </w:rPr>
        <w:t xml:space="preserve">Client Onboarding, Payment Processing &amp; Exception Management</w:t>
      </w:r>
    </w:p>
    <w:p>
      <w:pPr>
        <w:spacing w:after="400"/>
        <w:jc w:val="center"/>
      </w:pPr>
      <w:r>
        <w:rPr>
          <w:color w:val="808080"/>
          <w:sz w:val="22"/>
          <w:szCs w:val="22"/>
        </w:rPr>
        <w:t xml:space="preserve">Personal Learning Project | Project Report</w:t>
      </w:r>
    </w:p>
    <w:p>
      <w:pPr>
        <w:pStyle w:val="Heading1"/>
        <w:spacing w:after="120" w:before="240"/>
      </w:pPr>
      <w:r>
        <w:t xml:space="preserve">1. Project Overview</w:t>
      </w:r>
    </w:p>
    <w:p>
      <w:pPr>
        <w:spacing w:after="160"/>
      </w:pPr>
      <w:r>
        <w:rPr>
          <w:sz w:val="22"/>
          <w:szCs w:val="22"/>
        </w:rPr>
        <w:t xml:space="preserve">This is a self-built simulation of a Banking Operations workflow, created to develop practical, entry-level understanding of how client onboarding, payment processing, and exception handling work together inside a bank's operations function. It uses entirely fictional data — no real customer, transaction, or institution is represented anywhere in this project.</w:t>
      </w:r>
    </w:p>
    <w:p>
      <w:pPr>
        <w:pStyle w:val="Heading1"/>
        <w:spacing w:after="120" w:before="240"/>
      </w:pPr>
      <w:r>
        <w:t xml:space="preserve">2. Business Scenario</w:t>
      </w:r>
    </w:p>
    <w:p>
      <w:pPr>
        <w:spacing w:after="160"/>
      </w:pPr>
      <w:r>
        <w:rPr>
          <w:sz w:val="22"/>
          <w:szCs w:val="22"/>
        </w:rPr>
        <w:t xml:space="preserve">A bank's Operations team is responsible for two connected activities: bringing new customers onto the platform (onboarding) and processing their day-to-day payment instructions. This project simulates both stages for a set of 50 fictional customers and 120 fictional payment transactions, including the realistic operational issues that come up along the way — incomplete documents, failed payments, duplicate transactions, and reversals — and shows how each is tracked and resolved.</w:t>
      </w:r>
    </w:p>
    <w:p>
      <w:pPr>
        <w:pStyle w:val="Heading1"/>
        <w:spacing w:after="120" w:before="240"/>
      </w:pPr>
      <w:r>
        <w:t xml:space="preserve">3. Project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realistic, end-to-end view of client onboarding through to payment execution.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Demonstrate understanding of operational controls such as maker-checker separation and SLA tracking.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Practice categorising and resolving payment exceptions the way an operations analyst would.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an Excel-based MIS dashboard using formulas rather than manual calculation.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Practice writing SQL queries for the same operational reporting use cases.</w:t>
      </w:r>
    </w:p>
    <w:p>
      <w:pPr>
        <w:pStyle w:val="Heading1"/>
        <w:spacing w:after="120" w:before="240"/>
      </w:pPr>
      <w:r>
        <w:t xml:space="preserve">4. Scope</w:t>
      </w:r>
    </w:p>
    <w:p>
      <w:pPr>
        <w:spacing w:after="160"/>
      </w:pPr>
      <w:r>
        <w:rPr>
          <w:sz w:val="22"/>
          <w:szCs w:val="22"/>
        </w:rPr>
        <w:t xml:space="preserve">In scope: client onboarding for Individual and Corporate customers, five payment types (UPI, IMPS, NEFT, RTGS, SWIFT), exception handling for failed/pending/reversed payments, and an operations dashboard summarising all three.</w:t>
      </w:r>
    </w:p>
    <w:p>
      <w:pPr>
        <w:spacing w:after="160"/>
      </w:pPr>
      <w:r>
        <w:rPr>
          <w:sz w:val="22"/>
          <w:szCs w:val="22"/>
        </w:rPr>
        <w:t xml:space="preserve">Out of scope: core banking system integration, real regulatory reporting/SAR filing, live payment gateway connectivity, and multi-currency/cross-border settlement mechanics. These were intentionally left out to keep the project realistic and achievable at an entry level.</w:t>
      </w:r>
    </w:p>
    <w:p>
      <w:pPr>
        <w:pStyle w:val="Heading1"/>
        <w:spacing w:after="120" w:before="240"/>
      </w:pPr>
      <w:r>
        <w:t xml:space="preserve">5. Assumptions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customer names, IDs, and transaction values are fictional and randomly generated.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SLA targets are simplified: 3 days for Low risk, 5 days for Medium risk, 7 days for High risk applications.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customers with an Approved onboarding status can hold payment transactions.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Exceptions are raised only for Failed, Pending, or Reversed payments — successful payments never generate an exception.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Resolution TAT for unresolved (Pending) exceptions is left blank, since it has not occurred yet.</w:t>
      </w:r>
    </w:p>
    <w:p>
      <w:pPr>
        <w:pStyle w:val="Heading1"/>
        <w:spacing w:after="120" w:before="240"/>
      </w:pPr>
      <w:r>
        <w:t xml:space="preserve">6. Banking Terminology</w:t>
      </w:r>
    </w:p>
    <w:p>
      <w:pPr>
        <w:spacing w:after="160"/>
      </w:pPr>
      <w:r>
        <w:rPr>
          <w:sz w:val="22"/>
          <w:szCs w:val="22"/>
        </w:rPr>
        <w:t xml:space="preserve">Key terms used throughout this project, explained in simple language: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Onboarding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process of verifying a new customer's identity and documents before they can start banking with the institution.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KYC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 Your Customer — checks done to confirm a customer's identity and reduce fraud/regulatory risk.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Maker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person who initiates a transaction.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Checker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person who reviews and approves a transaction initiated by the Maker. Maker and Checker must always be different people.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TAT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Turnaround Time — how long a process (onboarding decision, payment resolution) took to complete.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Level Agreement — the target time within which a task should be completed.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Exception Queue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holding area for transactions that failed, are pending, or were reversed, so they can be investigated and resolved.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Management Information System — regular reports used by managers to track operational performance.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chronological log of who changed what, and when, used for governance and compliance review.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7. Why This Project Exists</w:t>
      </w:r>
    </w:p>
    <w:p>
      <w:pPr>
        <w:spacing w:after="160"/>
      </w:pPr>
      <w:r>
        <w:rPr>
          <w:sz w:val="22"/>
          <w:szCs w:val="22"/>
        </w:rPr>
        <w:t xml:space="preserve">Most entry-level banking operations roles ask for "understanding of onboarding and payment operations" without expecting prior industry experience. This project exists to close that gap — to show, with a concrete example, that I understand how these processes actually work day to day: what a Maker and Checker do, why an SLA matters, how a failed payment gets triaged, and how a manager would read a dashboard built from this data.</w:t>
      </w:r>
    </w:p>
    <w:p>
      <w:pPr>
        <w:pStyle w:val="Heading1"/>
        <w:spacing w:after="120" w:before="240"/>
      </w:pPr>
      <w:r>
        <w:t xml:space="preserve">8. How This Project Helps My Banking Operations Learning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Onboarding module: taught me how document completeness and risk category drive turnaround time and SLA compliance.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module: taught me the practical difference between approval status and payment status, and why maker-checker separation is a control, not just a formality.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Exception module: taught me how to categorise a failure by root cause rather than just marking it 'failed', and why ownership (Operations vs Compliance) matters for routing.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module: taught me to build KPIs with COUNTIFS/SUMIFS/AVERAGEIFS instead of manually computing numbers — the same approach used in real MIS reporting.</w:t>
      </w:r>
    </w:p>
    <w:p>
      <w:pPr>
        <w:pStyle w:val="Heading1"/>
        <w:spacing w:after="120" w:before="240"/>
      </w:pPr>
      <w:r>
        <w:t xml:space="preserve">9. Key Learnings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Operational data is rarely clean — building in realistic imperfections (missing documents, wrong IFSC, duplicate payments) made the dashboard and exception logic far more meaningful than a 'perfect' dataset would have.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dashboard is only as trustworthy as the formulas behind it — every KPI here is formula-driven and traceable back to the raw data, not hardcoded.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Governance isn't an afterthought — the Audit Trail sheet showed me why banks log every status change, not just the final outcome.</w:t>
      </w:r>
    </w:p>
    <w:p>
      <w:pPr>
        <w:pStyle w:val="Heading1"/>
        <w:spacing w:after="120" w:before="240"/>
      </w:pPr>
      <w:r>
        <w:t xml:space="preserve">10. Future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 data refresh using Power Query so new transaction batches can be added without manual formula updates.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an SLA breach escalation timer to the exception workflow.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Extend the simulation to a second currency to capture cross-border payment nuances.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2026-07-10T03:42:35.874Z</dcterms:created>
  <dcterms:modified xsi:type="dcterms:W3CDTF">2026-07-10T03:42:35.883Z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