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bookmarkStart w:id="0" w:name="_GoBack"/>
      <w:bookmarkEnd w:id="0"/>
    </w:p>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6160EE" w:rsidR="00802B68" w:rsidRPr="00BB337A" w:rsidRDefault="00FC22D6" w:rsidP="004935C8">
      <w:pPr>
        <w:pStyle w:val="Title"/>
        <w:jc w:val="center"/>
        <w:rPr>
          <w:rFonts w:eastAsia="Times New Roman"/>
          <w:b/>
        </w:rPr>
      </w:pPr>
      <w:r>
        <w:rPr>
          <w:rFonts w:eastAsia="Times New Roman"/>
          <w:b/>
        </w:rPr>
        <w:t xml:space="preserve">HEDTools </w:t>
      </w:r>
      <w:r w:rsidR="004935C8">
        <w:rPr>
          <w:rFonts w:eastAsia="Times New Roman"/>
          <w:b/>
        </w:rPr>
        <w:t>Plugin User Manual</w:t>
      </w:r>
    </w:p>
    <w:p w14:paraId="3E0ECC5B" w14:textId="64436155" w:rsidR="004F3183" w:rsidRDefault="00832E38" w:rsidP="004F3183">
      <w:pPr>
        <w:spacing w:after="200" w:line="276" w:lineRule="auto"/>
        <w:jc w:val="center"/>
      </w:pPr>
      <w:r>
        <w:t>October</w:t>
      </w:r>
      <w:r w:rsidR="00004B7B">
        <w:t xml:space="preserve"> </w:t>
      </w:r>
      <w:r>
        <w:t>31</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3DE5DCA0" w14:textId="77777777" w:rsidR="00215731"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1804080" w:history="1">
            <w:r w:rsidR="00215731" w:rsidRPr="00457902">
              <w:rPr>
                <w:rStyle w:val="Hyperlink"/>
                <w:noProof/>
              </w:rPr>
              <w:t>Table of Figures</w:t>
            </w:r>
            <w:r w:rsidR="00215731">
              <w:rPr>
                <w:noProof/>
                <w:webHidden/>
              </w:rPr>
              <w:tab/>
            </w:r>
            <w:r w:rsidR="00215731">
              <w:rPr>
                <w:noProof/>
                <w:webHidden/>
              </w:rPr>
              <w:fldChar w:fldCharType="begin"/>
            </w:r>
            <w:r w:rsidR="00215731">
              <w:rPr>
                <w:noProof/>
                <w:webHidden/>
              </w:rPr>
              <w:instrText xml:space="preserve"> PAGEREF _Toc461804080 \h </w:instrText>
            </w:r>
            <w:r w:rsidR="00215731">
              <w:rPr>
                <w:noProof/>
                <w:webHidden/>
              </w:rPr>
            </w:r>
            <w:r w:rsidR="00215731">
              <w:rPr>
                <w:noProof/>
                <w:webHidden/>
              </w:rPr>
              <w:fldChar w:fldCharType="separate"/>
            </w:r>
            <w:r w:rsidR="00C23016">
              <w:rPr>
                <w:noProof/>
                <w:webHidden/>
              </w:rPr>
              <w:t>3</w:t>
            </w:r>
            <w:r w:rsidR="00215731">
              <w:rPr>
                <w:noProof/>
                <w:webHidden/>
              </w:rPr>
              <w:fldChar w:fldCharType="end"/>
            </w:r>
          </w:hyperlink>
        </w:p>
        <w:p w14:paraId="364DB76C" w14:textId="77777777" w:rsidR="00215731" w:rsidRDefault="00AF6241">
          <w:pPr>
            <w:pStyle w:val="TOC1"/>
            <w:tabs>
              <w:tab w:val="right" w:leader="dot" w:pos="10070"/>
            </w:tabs>
            <w:rPr>
              <w:rFonts w:asciiTheme="minorHAnsi" w:hAnsiTheme="minorHAnsi"/>
              <w:noProof/>
              <w:sz w:val="22"/>
            </w:rPr>
          </w:pPr>
          <w:hyperlink w:anchor="_Toc461804081" w:history="1">
            <w:r w:rsidR="00215731" w:rsidRPr="00457902">
              <w:rPr>
                <w:rStyle w:val="Hyperlink"/>
                <w:noProof/>
              </w:rPr>
              <w:t>Table of Tables</w:t>
            </w:r>
            <w:r w:rsidR="00215731">
              <w:rPr>
                <w:noProof/>
                <w:webHidden/>
              </w:rPr>
              <w:tab/>
            </w:r>
            <w:r w:rsidR="00215731">
              <w:rPr>
                <w:noProof/>
                <w:webHidden/>
              </w:rPr>
              <w:fldChar w:fldCharType="begin"/>
            </w:r>
            <w:r w:rsidR="00215731">
              <w:rPr>
                <w:noProof/>
                <w:webHidden/>
              </w:rPr>
              <w:instrText xml:space="preserve"> PAGEREF _Toc461804081 \h </w:instrText>
            </w:r>
            <w:r w:rsidR="00215731">
              <w:rPr>
                <w:noProof/>
                <w:webHidden/>
              </w:rPr>
            </w:r>
            <w:r w:rsidR="00215731">
              <w:rPr>
                <w:noProof/>
                <w:webHidden/>
              </w:rPr>
              <w:fldChar w:fldCharType="separate"/>
            </w:r>
            <w:r w:rsidR="00C23016">
              <w:rPr>
                <w:noProof/>
                <w:webHidden/>
              </w:rPr>
              <w:t>4</w:t>
            </w:r>
            <w:r w:rsidR="00215731">
              <w:rPr>
                <w:noProof/>
                <w:webHidden/>
              </w:rPr>
              <w:fldChar w:fldCharType="end"/>
            </w:r>
          </w:hyperlink>
        </w:p>
        <w:p w14:paraId="5E828725" w14:textId="77777777" w:rsidR="00215731" w:rsidRDefault="00AF6241">
          <w:pPr>
            <w:pStyle w:val="TOC1"/>
            <w:tabs>
              <w:tab w:val="right" w:leader="dot" w:pos="10070"/>
            </w:tabs>
            <w:rPr>
              <w:rFonts w:asciiTheme="minorHAnsi" w:hAnsiTheme="minorHAnsi"/>
              <w:noProof/>
              <w:sz w:val="22"/>
            </w:rPr>
          </w:pPr>
          <w:hyperlink w:anchor="_Toc461804082" w:history="1">
            <w:r w:rsidR="00215731" w:rsidRPr="00457902">
              <w:rPr>
                <w:rStyle w:val="Hyperlink"/>
                <w:noProof/>
              </w:rPr>
              <w:t>1. Getting Started with HEDTools</w:t>
            </w:r>
            <w:r w:rsidR="00215731">
              <w:rPr>
                <w:noProof/>
                <w:webHidden/>
              </w:rPr>
              <w:tab/>
            </w:r>
            <w:r w:rsidR="00215731">
              <w:rPr>
                <w:noProof/>
                <w:webHidden/>
              </w:rPr>
              <w:fldChar w:fldCharType="begin"/>
            </w:r>
            <w:r w:rsidR="00215731">
              <w:rPr>
                <w:noProof/>
                <w:webHidden/>
              </w:rPr>
              <w:instrText xml:space="preserve"> PAGEREF _Toc461804082 \h </w:instrText>
            </w:r>
            <w:r w:rsidR="00215731">
              <w:rPr>
                <w:noProof/>
                <w:webHidden/>
              </w:rPr>
            </w:r>
            <w:r w:rsidR="00215731">
              <w:rPr>
                <w:noProof/>
                <w:webHidden/>
              </w:rPr>
              <w:fldChar w:fldCharType="separate"/>
            </w:r>
            <w:r w:rsidR="00C23016">
              <w:rPr>
                <w:noProof/>
                <w:webHidden/>
              </w:rPr>
              <w:t>5</w:t>
            </w:r>
            <w:r w:rsidR="00215731">
              <w:rPr>
                <w:noProof/>
                <w:webHidden/>
              </w:rPr>
              <w:fldChar w:fldCharType="end"/>
            </w:r>
          </w:hyperlink>
        </w:p>
        <w:p w14:paraId="50877945" w14:textId="77777777" w:rsidR="00215731" w:rsidRDefault="00AF6241">
          <w:pPr>
            <w:pStyle w:val="TOC2"/>
            <w:tabs>
              <w:tab w:val="right" w:leader="dot" w:pos="10070"/>
            </w:tabs>
            <w:rPr>
              <w:rFonts w:asciiTheme="minorHAnsi" w:hAnsiTheme="minorHAnsi"/>
              <w:noProof/>
              <w:sz w:val="22"/>
            </w:rPr>
          </w:pPr>
          <w:hyperlink w:anchor="_Toc461804083" w:history="1">
            <w:r w:rsidR="00215731" w:rsidRPr="00457902">
              <w:rPr>
                <w:rStyle w:val="Hyperlink"/>
                <w:noProof/>
              </w:rPr>
              <w:t>1.1 Overview</w:t>
            </w:r>
            <w:r w:rsidR="00215731">
              <w:rPr>
                <w:noProof/>
                <w:webHidden/>
              </w:rPr>
              <w:tab/>
            </w:r>
            <w:r w:rsidR="00215731">
              <w:rPr>
                <w:noProof/>
                <w:webHidden/>
              </w:rPr>
              <w:fldChar w:fldCharType="begin"/>
            </w:r>
            <w:r w:rsidR="00215731">
              <w:rPr>
                <w:noProof/>
                <w:webHidden/>
              </w:rPr>
              <w:instrText xml:space="preserve"> PAGEREF _Toc461804083 \h </w:instrText>
            </w:r>
            <w:r w:rsidR="00215731">
              <w:rPr>
                <w:noProof/>
                <w:webHidden/>
              </w:rPr>
            </w:r>
            <w:r w:rsidR="00215731">
              <w:rPr>
                <w:noProof/>
                <w:webHidden/>
              </w:rPr>
              <w:fldChar w:fldCharType="separate"/>
            </w:r>
            <w:r w:rsidR="00C23016">
              <w:rPr>
                <w:noProof/>
                <w:webHidden/>
              </w:rPr>
              <w:t>5</w:t>
            </w:r>
            <w:r w:rsidR="00215731">
              <w:rPr>
                <w:noProof/>
                <w:webHidden/>
              </w:rPr>
              <w:fldChar w:fldCharType="end"/>
            </w:r>
          </w:hyperlink>
        </w:p>
        <w:p w14:paraId="78443C4E" w14:textId="77777777" w:rsidR="00215731" w:rsidRDefault="00AF6241">
          <w:pPr>
            <w:pStyle w:val="TOC2"/>
            <w:tabs>
              <w:tab w:val="right" w:leader="dot" w:pos="10070"/>
            </w:tabs>
            <w:rPr>
              <w:rFonts w:asciiTheme="minorHAnsi" w:hAnsiTheme="minorHAnsi"/>
              <w:noProof/>
              <w:sz w:val="22"/>
            </w:rPr>
          </w:pPr>
          <w:hyperlink w:anchor="_Toc461804084" w:history="1">
            <w:r w:rsidR="00215731" w:rsidRPr="00457902">
              <w:rPr>
                <w:rStyle w:val="Hyperlink"/>
                <w:noProof/>
              </w:rPr>
              <w:t>1.2 Requirements</w:t>
            </w:r>
            <w:r w:rsidR="00215731">
              <w:rPr>
                <w:noProof/>
                <w:webHidden/>
              </w:rPr>
              <w:tab/>
            </w:r>
            <w:r w:rsidR="00215731">
              <w:rPr>
                <w:noProof/>
                <w:webHidden/>
              </w:rPr>
              <w:fldChar w:fldCharType="begin"/>
            </w:r>
            <w:r w:rsidR="00215731">
              <w:rPr>
                <w:noProof/>
                <w:webHidden/>
              </w:rPr>
              <w:instrText xml:space="preserve"> PAGEREF _Toc461804084 \h </w:instrText>
            </w:r>
            <w:r w:rsidR="00215731">
              <w:rPr>
                <w:noProof/>
                <w:webHidden/>
              </w:rPr>
            </w:r>
            <w:r w:rsidR="00215731">
              <w:rPr>
                <w:noProof/>
                <w:webHidden/>
              </w:rPr>
              <w:fldChar w:fldCharType="separate"/>
            </w:r>
            <w:r w:rsidR="00C23016">
              <w:rPr>
                <w:noProof/>
                <w:webHidden/>
              </w:rPr>
              <w:t>5</w:t>
            </w:r>
            <w:r w:rsidR="00215731">
              <w:rPr>
                <w:noProof/>
                <w:webHidden/>
              </w:rPr>
              <w:fldChar w:fldCharType="end"/>
            </w:r>
          </w:hyperlink>
        </w:p>
        <w:p w14:paraId="6CCA8048" w14:textId="77777777" w:rsidR="00215731" w:rsidRDefault="00AF6241">
          <w:pPr>
            <w:pStyle w:val="TOC2"/>
            <w:tabs>
              <w:tab w:val="right" w:leader="dot" w:pos="10070"/>
            </w:tabs>
            <w:rPr>
              <w:rFonts w:asciiTheme="minorHAnsi" w:hAnsiTheme="minorHAnsi"/>
              <w:noProof/>
              <w:sz w:val="22"/>
            </w:rPr>
          </w:pPr>
          <w:hyperlink w:anchor="_Toc461804085" w:history="1">
            <w:r w:rsidR="00215731" w:rsidRPr="00457902">
              <w:rPr>
                <w:rStyle w:val="Hyperlink"/>
                <w:noProof/>
              </w:rPr>
              <w:t>1.3 Installation</w:t>
            </w:r>
            <w:r w:rsidR="00215731">
              <w:rPr>
                <w:noProof/>
                <w:webHidden/>
              </w:rPr>
              <w:tab/>
            </w:r>
            <w:r w:rsidR="00215731">
              <w:rPr>
                <w:noProof/>
                <w:webHidden/>
              </w:rPr>
              <w:fldChar w:fldCharType="begin"/>
            </w:r>
            <w:r w:rsidR="00215731">
              <w:rPr>
                <w:noProof/>
                <w:webHidden/>
              </w:rPr>
              <w:instrText xml:space="preserve"> PAGEREF _Toc461804085 \h </w:instrText>
            </w:r>
            <w:r w:rsidR="00215731">
              <w:rPr>
                <w:noProof/>
                <w:webHidden/>
              </w:rPr>
            </w:r>
            <w:r w:rsidR="00215731">
              <w:rPr>
                <w:noProof/>
                <w:webHidden/>
              </w:rPr>
              <w:fldChar w:fldCharType="separate"/>
            </w:r>
            <w:r w:rsidR="00C23016">
              <w:rPr>
                <w:noProof/>
                <w:webHidden/>
              </w:rPr>
              <w:t>5</w:t>
            </w:r>
            <w:r w:rsidR="00215731">
              <w:rPr>
                <w:noProof/>
                <w:webHidden/>
              </w:rPr>
              <w:fldChar w:fldCharType="end"/>
            </w:r>
          </w:hyperlink>
        </w:p>
        <w:p w14:paraId="2FA8456A" w14:textId="77777777" w:rsidR="00215731" w:rsidRDefault="00AF6241">
          <w:pPr>
            <w:pStyle w:val="TOC1"/>
            <w:tabs>
              <w:tab w:val="right" w:leader="dot" w:pos="10070"/>
            </w:tabs>
            <w:rPr>
              <w:rFonts w:asciiTheme="minorHAnsi" w:hAnsiTheme="minorHAnsi"/>
              <w:noProof/>
              <w:sz w:val="22"/>
            </w:rPr>
          </w:pPr>
          <w:hyperlink w:anchor="_Toc461804086" w:history="1">
            <w:r w:rsidR="00215731" w:rsidRPr="00457902">
              <w:rPr>
                <w:rStyle w:val="Hyperlink"/>
                <w:noProof/>
              </w:rPr>
              <w:t>2. Tagging Data</w:t>
            </w:r>
            <w:r w:rsidR="00215731">
              <w:rPr>
                <w:noProof/>
                <w:webHidden/>
              </w:rPr>
              <w:tab/>
            </w:r>
            <w:r w:rsidR="00215731">
              <w:rPr>
                <w:noProof/>
                <w:webHidden/>
              </w:rPr>
              <w:fldChar w:fldCharType="begin"/>
            </w:r>
            <w:r w:rsidR="00215731">
              <w:rPr>
                <w:noProof/>
                <w:webHidden/>
              </w:rPr>
              <w:instrText xml:space="preserve"> PAGEREF _Toc461804086 \h </w:instrText>
            </w:r>
            <w:r w:rsidR="00215731">
              <w:rPr>
                <w:noProof/>
                <w:webHidden/>
              </w:rPr>
            </w:r>
            <w:r w:rsidR="00215731">
              <w:rPr>
                <w:noProof/>
                <w:webHidden/>
              </w:rPr>
              <w:fldChar w:fldCharType="separate"/>
            </w:r>
            <w:r w:rsidR="00C23016">
              <w:rPr>
                <w:noProof/>
                <w:webHidden/>
              </w:rPr>
              <w:t>5</w:t>
            </w:r>
            <w:r w:rsidR="00215731">
              <w:rPr>
                <w:noProof/>
                <w:webHidden/>
              </w:rPr>
              <w:fldChar w:fldCharType="end"/>
            </w:r>
          </w:hyperlink>
        </w:p>
        <w:p w14:paraId="657BC5B4" w14:textId="77777777" w:rsidR="00215731" w:rsidRDefault="00AF6241">
          <w:pPr>
            <w:pStyle w:val="TOC2"/>
            <w:tabs>
              <w:tab w:val="right" w:leader="dot" w:pos="10070"/>
            </w:tabs>
            <w:rPr>
              <w:rFonts w:asciiTheme="minorHAnsi" w:hAnsiTheme="minorHAnsi"/>
              <w:noProof/>
              <w:sz w:val="22"/>
            </w:rPr>
          </w:pPr>
          <w:hyperlink w:anchor="_Toc461804087" w:history="1">
            <w:r w:rsidR="00215731" w:rsidRPr="00457902">
              <w:rPr>
                <w:rStyle w:val="Hyperlink"/>
                <w:noProof/>
              </w:rPr>
              <w:t>2.1 Tagging a single dataset</w:t>
            </w:r>
            <w:r w:rsidR="00215731">
              <w:rPr>
                <w:noProof/>
                <w:webHidden/>
              </w:rPr>
              <w:tab/>
            </w:r>
            <w:r w:rsidR="00215731">
              <w:rPr>
                <w:noProof/>
                <w:webHidden/>
              </w:rPr>
              <w:fldChar w:fldCharType="begin"/>
            </w:r>
            <w:r w:rsidR="00215731">
              <w:rPr>
                <w:noProof/>
                <w:webHidden/>
              </w:rPr>
              <w:instrText xml:space="preserve"> PAGEREF _Toc461804087 \h </w:instrText>
            </w:r>
            <w:r w:rsidR="00215731">
              <w:rPr>
                <w:noProof/>
                <w:webHidden/>
              </w:rPr>
            </w:r>
            <w:r w:rsidR="00215731">
              <w:rPr>
                <w:noProof/>
                <w:webHidden/>
              </w:rPr>
              <w:fldChar w:fldCharType="separate"/>
            </w:r>
            <w:r w:rsidR="00C23016">
              <w:rPr>
                <w:noProof/>
                <w:webHidden/>
              </w:rPr>
              <w:t>5</w:t>
            </w:r>
            <w:r w:rsidR="00215731">
              <w:rPr>
                <w:noProof/>
                <w:webHidden/>
              </w:rPr>
              <w:fldChar w:fldCharType="end"/>
            </w:r>
          </w:hyperlink>
        </w:p>
        <w:p w14:paraId="585C6E32" w14:textId="77777777" w:rsidR="00215731" w:rsidRDefault="00AF6241">
          <w:pPr>
            <w:pStyle w:val="TOC2"/>
            <w:tabs>
              <w:tab w:val="right" w:leader="dot" w:pos="10070"/>
            </w:tabs>
            <w:rPr>
              <w:rFonts w:asciiTheme="minorHAnsi" w:hAnsiTheme="minorHAnsi"/>
              <w:noProof/>
              <w:sz w:val="22"/>
            </w:rPr>
          </w:pPr>
          <w:hyperlink w:anchor="_Toc461804088" w:history="1">
            <w:r w:rsidR="00215731" w:rsidRPr="00457902">
              <w:rPr>
                <w:rStyle w:val="Hyperlink"/>
                <w:noProof/>
              </w:rPr>
              <w:t>2.2 Tagging a directory of datasets</w:t>
            </w:r>
            <w:r w:rsidR="00215731">
              <w:rPr>
                <w:noProof/>
                <w:webHidden/>
              </w:rPr>
              <w:tab/>
            </w:r>
            <w:r w:rsidR="00215731">
              <w:rPr>
                <w:noProof/>
                <w:webHidden/>
              </w:rPr>
              <w:fldChar w:fldCharType="begin"/>
            </w:r>
            <w:r w:rsidR="00215731">
              <w:rPr>
                <w:noProof/>
                <w:webHidden/>
              </w:rPr>
              <w:instrText xml:space="preserve"> PAGEREF _Toc461804088 \h </w:instrText>
            </w:r>
            <w:r w:rsidR="00215731">
              <w:rPr>
                <w:noProof/>
                <w:webHidden/>
              </w:rPr>
            </w:r>
            <w:r w:rsidR="00215731">
              <w:rPr>
                <w:noProof/>
                <w:webHidden/>
              </w:rPr>
              <w:fldChar w:fldCharType="separate"/>
            </w:r>
            <w:r w:rsidR="00C23016">
              <w:rPr>
                <w:noProof/>
                <w:webHidden/>
              </w:rPr>
              <w:t>14</w:t>
            </w:r>
            <w:r w:rsidR="00215731">
              <w:rPr>
                <w:noProof/>
                <w:webHidden/>
              </w:rPr>
              <w:fldChar w:fldCharType="end"/>
            </w:r>
          </w:hyperlink>
        </w:p>
        <w:p w14:paraId="6CFC4BE7" w14:textId="77777777" w:rsidR="00215731" w:rsidRDefault="00AF6241">
          <w:pPr>
            <w:pStyle w:val="TOC1"/>
            <w:tabs>
              <w:tab w:val="right" w:leader="dot" w:pos="10070"/>
            </w:tabs>
            <w:rPr>
              <w:rFonts w:asciiTheme="minorHAnsi" w:hAnsiTheme="minorHAnsi"/>
              <w:noProof/>
              <w:sz w:val="22"/>
            </w:rPr>
          </w:pPr>
          <w:hyperlink w:anchor="_Toc461804089" w:history="1">
            <w:r w:rsidR="00215731" w:rsidRPr="00457902">
              <w:rPr>
                <w:rStyle w:val="Hyperlink"/>
                <w:noProof/>
              </w:rPr>
              <w:t>3. Validating Data</w:t>
            </w:r>
            <w:r w:rsidR="00215731">
              <w:rPr>
                <w:noProof/>
                <w:webHidden/>
              </w:rPr>
              <w:tab/>
            </w:r>
            <w:r w:rsidR="00215731">
              <w:rPr>
                <w:noProof/>
                <w:webHidden/>
              </w:rPr>
              <w:fldChar w:fldCharType="begin"/>
            </w:r>
            <w:r w:rsidR="00215731">
              <w:rPr>
                <w:noProof/>
                <w:webHidden/>
              </w:rPr>
              <w:instrText xml:space="preserve"> PAGEREF _Toc461804089 \h </w:instrText>
            </w:r>
            <w:r w:rsidR="00215731">
              <w:rPr>
                <w:noProof/>
                <w:webHidden/>
              </w:rPr>
            </w:r>
            <w:r w:rsidR="00215731">
              <w:rPr>
                <w:noProof/>
                <w:webHidden/>
              </w:rPr>
              <w:fldChar w:fldCharType="separate"/>
            </w:r>
            <w:r w:rsidR="00C23016">
              <w:rPr>
                <w:noProof/>
                <w:webHidden/>
              </w:rPr>
              <w:t>21</w:t>
            </w:r>
            <w:r w:rsidR="00215731">
              <w:rPr>
                <w:noProof/>
                <w:webHidden/>
              </w:rPr>
              <w:fldChar w:fldCharType="end"/>
            </w:r>
          </w:hyperlink>
        </w:p>
        <w:p w14:paraId="25F8D1A8" w14:textId="77777777" w:rsidR="00215731" w:rsidRDefault="00AF6241">
          <w:pPr>
            <w:pStyle w:val="TOC2"/>
            <w:tabs>
              <w:tab w:val="right" w:leader="dot" w:pos="10070"/>
            </w:tabs>
            <w:rPr>
              <w:rFonts w:asciiTheme="minorHAnsi" w:hAnsiTheme="minorHAnsi"/>
              <w:noProof/>
              <w:sz w:val="22"/>
            </w:rPr>
          </w:pPr>
          <w:hyperlink w:anchor="_Toc461804090" w:history="1">
            <w:r w:rsidR="00215731" w:rsidRPr="00457902">
              <w:rPr>
                <w:rStyle w:val="Hyperlink"/>
                <w:noProof/>
              </w:rPr>
              <w:t>3.1 What the validation checks for</w:t>
            </w:r>
            <w:r w:rsidR="00215731">
              <w:rPr>
                <w:noProof/>
                <w:webHidden/>
              </w:rPr>
              <w:tab/>
            </w:r>
            <w:r w:rsidR="00215731">
              <w:rPr>
                <w:noProof/>
                <w:webHidden/>
              </w:rPr>
              <w:fldChar w:fldCharType="begin"/>
            </w:r>
            <w:r w:rsidR="00215731">
              <w:rPr>
                <w:noProof/>
                <w:webHidden/>
              </w:rPr>
              <w:instrText xml:space="preserve"> PAGEREF _Toc461804090 \h </w:instrText>
            </w:r>
            <w:r w:rsidR="00215731">
              <w:rPr>
                <w:noProof/>
                <w:webHidden/>
              </w:rPr>
            </w:r>
            <w:r w:rsidR="00215731">
              <w:rPr>
                <w:noProof/>
                <w:webHidden/>
              </w:rPr>
              <w:fldChar w:fldCharType="separate"/>
            </w:r>
            <w:r w:rsidR="00C23016">
              <w:rPr>
                <w:noProof/>
                <w:webHidden/>
              </w:rPr>
              <w:t>21</w:t>
            </w:r>
            <w:r w:rsidR="00215731">
              <w:rPr>
                <w:noProof/>
                <w:webHidden/>
              </w:rPr>
              <w:fldChar w:fldCharType="end"/>
            </w:r>
          </w:hyperlink>
        </w:p>
        <w:p w14:paraId="558FF3DF" w14:textId="77777777" w:rsidR="00215731" w:rsidRDefault="00AF6241">
          <w:pPr>
            <w:pStyle w:val="TOC2"/>
            <w:tabs>
              <w:tab w:val="right" w:leader="dot" w:pos="10070"/>
            </w:tabs>
            <w:rPr>
              <w:rFonts w:asciiTheme="minorHAnsi" w:hAnsiTheme="minorHAnsi"/>
              <w:noProof/>
              <w:sz w:val="22"/>
            </w:rPr>
          </w:pPr>
          <w:hyperlink w:anchor="_Toc461804091" w:history="1">
            <w:r w:rsidR="00215731" w:rsidRPr="00457902">
              <w:rPr>
                <w:rStyle w:val="Hyperlink"/>
                <w:noProof/>
              </w:rPr>
              <w:t>3.2 Validating a single dataset</w:t>
            </w:r>
            <w:r w:rsidR="00215731">
              <w:rPr>
                <w:noProof/>
                <w:webHidden/>
              </w:rPr>
              <w:tab/>
            </w:r>
            <w:r w:rsidR="00215731">
              <w:rPr>
                <w:noProof/>
                <w:webHidden/>
              </w:rPr>
              <w:fldChar w:fldCharType="begin"/>
            </w:r>
            <w:r w:rsidR="00215731">
              <w:rPr>
                <w:noProof/>
                <w:webHidden/>
              </w:rPr>
              <w:instrText xml:space="preserve"> PAGEREF _Toc461804091 \h </w:instrText>
            </w:r>
            <w:r w:rsidR="00215731">
              <w:rPr>
                <w:noProof/>
                <w:webHidden/>
              </w:rPr>
            </w:r>
            <w:r w:rsidR="00215731">
              <w:rPr>
                <w:noProof/>
                <w:webHidden/>
              </w:rPr>
              <w:fldChar w:fldCharType="separate"/>
            </w:r>
            <w:r w:rsidR="00C23016">
              <w:rPr>
                <w:noProof/>
                <w:webHidden/>
              </w:rPr>
              <w:t>22</w:t>
            </w:r>
            <w:r w:rsidR="00215731">
              <w:rPr>
                <w:noProof/>
                <w:webHidden/>
              </w:rPr>
              <w:fldChar w:fldCharType="end"/>
            </w:r>
          </w:hyperlink>
        </w:p>
        <w:p w14:paraId="0E8B83B0" w14:textId="77777777" w:rsidR="00215731" w:rsidRDefault="00AF6241">
          <w:pPr>
            <w:pStyle w:val="TOC2"/>
            <w:tabs>
              <w:tab w:val="right" w:leader="dot" w:pos="10070"/>
            </w:tabs>
            <w:rPr>
              <w:rFonts w:asciiTheme="minorHAnsi" w:hAnsiTheme="minorHAnsi"/>
              <w:noProof/>
              <w:sz w:val="22"/>
            </w:rPr>
          </w:pPr>
          <w:hyperlink w:anchor="_Toc461804092" w:history="1">
            <w:r w:rsidR="00215731" w:rsidRPr="00457902">
              <w:rPr>
                <w:rStyle w:val="Hyperlink"/>
                <w:noProof/>
              </w:rPr>
              <w:t>3.3 Validating a directory of datasets</w:t>
            </w:r>
            <w:r w:rsidR="00215731">
              <w:rPr>
                <w:noProof/>
                <w:webHidden/>
              </w:rPr>
              <w:tab/>
            </w:r>
            <w:r w:rsidR="00215731">
              <w:rPr>
                <w:noProof/>
                <w:webHidden/>
              </w:rPr>
              <w:fldChar w:fldCharType="begin"/>
            </w:r>
            <w:r w:rsidR="00215731">
              <w:rPr>
                <w:noProof/>
                <w:webHidden/>
              </w:rPr>
              <w:instrText xml:space="preserve"> PAGEREF _Toc461804092 \h </w:instrText>
            </w:r>
            <w:r w:rsidR="00215731">
              <w:rPr>
                <w:noProof/>
                <w:webHidden/>
              </w:rPr>
            </w:r>
            <w:r w:rsidR="00215731">
              <w:rPr>
                <w:noProof/>
                <w:webHidden/>
              </w:rPr>
              <w:fldChar w:fldCharType="separate"/>
            </w:r>
            <w:r w:rsidR="00C23016">
              <w:rPr>
                <w:noProof/>
                <w:webHidden/>
              </w:rPr>
              <w:t>26</w:t>
            </w:r>
            <w:r w:rsidR="00215731">
              <w:rPr>
                <w:noProof/>
                <w:webHidden/>
              </w:rPr>
              <w:fldChar w:fldCharType="end"/>
            </w:r>
          </w:hyperlink>
        </w:p>
        <w:p w14:paraId="1947A9F7" w14:textId="77777777" w:rsidR="00215731" w:rsidRDefault="00AF6241">
          <w:pPr>
            <w:pStyle w:val="TOC2"/>
            <w:tabs>
              <w:tab w:val="right" w:leader="dot" w:pos="10070"/>
            </w:tabs>
            <w:rPr>
              <w:rFonts w:asciiTheme="minorHAnsi" w:hAnsiTheme="minorHAnsi"/>
              <w:noProof/>
              <w:sz w:val="22"/>
            </w:rPr>
          </w:pPr>
          <w:hyperlink w:anchor="_Toc461804093" w:history="1">
            <w:r w:rsidR="00215731" w:rsidRPr="00457902">
              <w:rPr>
                <w:rStyle w:val="Hyperlink"/>
                <w:noProof/>
              </w:rPr>
              <w:t>3.4 Validating an EEGLAB study</w:t>
            </w:r>
            <w:r w:rsidR="00215731">
              <w:rPr>
                <w:noProof/>
                <w:webHidden/>
              </w:rPr>
              <w:tab/>
            </w:r>
            <w:r w:rsidR="00215731">
              <w:rPr>
                <w:noProof/>
                <w:webHidden/>
              </w:rPr>
              <w:fldChar w:fldCharType="begin"/>
            </w:r>
            <w:r w:rsidR="00215731">
              <w:rPr>
                <w:noProof/>
                <w:webHidden/>
              </w:rPr>
              <w:instrText xml:space="preserve"> PAGEREF _Toc461804093 \h </w:instrText>
            </w:r>
            <w:r w:rsidR="00215731">
              <w:rPr>
                <w:noProof/>
                <w:webHidden/>
              </w:rPr>
            </w:r>
            <w:r w:rsidR="00215731">
              <w:rPr>
                <w:noProof/>
                <w:webHidden/>
              </w:rPr>
              <w:fldChar w:fldCharType="separate"/>
            </w:r>
            <w:r w:rsidR="00C23016">
              <w:rPr>
                <w:noProof/>
                <w:webHidden/>
              </w:rPr>
              <w:t>28</w:t>
            </w:r>
            <w:r w:rsidR="00215731">
              <w:rPr>
                <w:noProof/>
                <w:webHidden/>
              </w:rPr>
              <w:fldChar w:fldCharType="end"/>
            </w:r>
          </w:hyperlink>
        </w:p>
        <w:p w14:paraId="6D5036F4" w14:textId="77777777" w:rsidR="00215731" w:rsidRDefault="00AF6241">
          <w:pPr>
            <w:pStyle w:val="TOC1"/>
            <w:tabs>
              <w:tab w:val="right" w:leader="dot" w:pos="10070"/>
            </w:tabs>
            <w:rPr>
              <w:rFonts w:asciiTheme="minorHAnsi" w:hAnsiTheme="minorHAnsi"/>
              <w:noProof/>
              <w:sz w:val="22"/>
            </w:rPr>
          </w:pPr>
          <w:hyperlink w:anchor="_Toc461804094" w:history="1">
            <w:r w:rsidR="00215731" w:rsidRPr="00457902">
              <w:rPr>
                <w:rStyle w:val="Hyperlink"/>
                <w:noProof/>
              </w:rPr>
              <w:t>4. Extracting data epochs with HED tags</w:t>
            </w:r>
            <w:r w:rsidR="00215731">
              <w:rPr>
                <w:noProof/>
                <w:webHidden/>
              </w:rPr>
              <w:tab/>
            </w:r>
            <w:r w:rsidR="00215731">
              <w:rPr>
                <w:noProof/>
                <w:webHidden/>
              </w:rPr>
              <w:fldChar w:fldCharType="begin"/>
            </w:r>
            <w:r w:rsidR="00215731">
              <w:rPr>
                <w:noProof/>
                <w:webHidden/>
              </w:rPr>
              <w:instrText xml:space="preserve"> PAGEREF _Toc461804094 \h </w:instrText>
            </w:r>
            <w:r w:rsidR="00215731">
              <w:rPr>
                <w:noProof/>
                <w:webHidden/>
              </w:rPr>
            </w:r>
            <w:r w:rsidR="00215731">
              <w:rPr>
                <w:noProof/>
                <w:webHidden/>
              </w:rPr>
              <w:fldChar w:fldCharType="separate"/>
            </w:r>
            <w:r w:rsidR="00C23016">
              <w:rPr>
                <w:noProof/>
                <w:webHidden/>
              </w:rPr>
              <w:t>31</w:t>
            </w:r>
            <w:r w:rsidR="00215731">
              <w:rPr>
                <w:noProof/>
                <w:webHidden/>
              </w:rPr>
              <w:fldChar w:fldCharType="end"/>
            </w:r>
          </w:hyperlink>
        </w:p>
        <w:p w14:paraId="395920C2" w14:textId="77777777" w:rsidR="00215731" w:rsidRDefault="00AF6241">
          <w:pPr>
            <w:pStyle w:val="TOC1"/>
            <w:tabs>
              <w:tab w:val="right" w:leader="dot" w:pos="10070"/>
            </w:tabs>
            <w:rPr>
              <w:rFonts w:asciiTheme="minorHAnsi" w:hAnsiTheme="minorHAnsi"/>
              <w:noProof/>
              <w:sz w:val="22"/>
            </w:rPr>
          </w:pPr>
          <w:hyperlink w:anchor="_Toc461804095" w:history="1">
            <w:r w:rsidR="00215731" w:rsidRPr="00457902">
              <w:rPr>
                <w:rStyle w:val="Hyperlink"/>
                <w:noProof/>
              </w:rPr>
              <w:t>5. Data Formats</w:t>
            </w:r>
            <w:r w:rsidR="00215731">
              <w:rPr>
                <w:noProof/>
                <w:webHidden/>
              </w:rPr>
              <w:tab/>
            </w:r>
            <w:r w:rsidR="00215731">
              <w:rPr>
                <w:noProof/>
                <w:webHidden/>
              </w:rPr>
              <w:fldChar w:fldCharType="begin"/>
            </w:r>
            <w:r w:rsidR="00215731">
              <w:rPr>
                <w:noProof/>
                <w:webHidden/>
              </w:rPr>
              <w:instrText xml:space="preserve"> PAGEREF _Toc461804095 \h </w:instrText>
            </w:r>
            <w:r w:rsidR="00215731">
              <w:rPr>
                <w:noProof/>
                <w:webHidden/>
              </w:rPr>
            </w:r>
            <w:r w:rsidR="00215731">
              <w:rPr>
                <w:noProof/>
                <w:webHidden/>
              </w:rPr>
              <w:fldChar w:fldCharType="separate"/>
            </w:r>
            <w:r w:rsidR="00C23016">
              <w:rPr>
                <w:noProof/>
                <w:webHidden/>
              </w:rPr>
              <w:t>33</w:t>
            </w:r>
            <w:r w:rsidR="00215731">
              <w:rPr>
                <w:noProof/>
                <w:webHidden/>
              </w:rPr>
              <w:fldChar w:fldCharType="end"/>
            </w:r>
          </w:hyperlink>
        </w:p>
        <w:p w14:paraId="2B4A7E88" w14:textId="77777777" w:rsidR="00215731" w:rsidRDefault="00AF6241">
          <w:pPr>
            <w:pStyle w:val="TOC2"/>
            <w:tabs>
              <w:tab w:val="right" w:leader="dot" w:pos="10070"/>
            </w:tabs>
            <w:rPr>
              <w:rFonts w:asciiTheme="minorHAnsi" w:hAnsiTheme="minorHAnsi"/>
              <w:noProof/>
              <w:sz w:val="22"/>
            </w:rPr>
          </w:pPr>
          <w:hyperlink w:anchor="_Toc461804096" w:history="1">
            <w:r w:rsidR="00215731" w:rsidRPr="00457902">
              <w:rPr>
                <w:rStyle w:val="Hyperlink"/>
                <w:noProof/>
              </w:rPr>
              <w:t>5.1 XML tag hierarchy (HED)</w:t>
            </w:r>
            <w:r w:rsidR="00215731">
              <w:rPr>
                <w:noProof/>
                <w:webHidden/>
              </w:rPr>
              <w:tab/>
            </w:r>
            <w:r w:rsidR="00215731">
              <w:rPr>
                <w:noProof/>
                <w:webHidden/>
              </w:rPr>
              <w:fldChar w:fldCharType="begin"/>
            </w:r>
            <w:r w:rsidR="00215731">
              <w:rPr>
                <w:noProof/>
                <w:webHidden/>
              </w:rPr>
              <w:instrText xml:space="preserve"> PAGEREF _Toc461804096 \h </w:instrText>
            </w:r>
            <w:r w:rsidR="00215731">
              <w:rPr>
                <w:noProof/>
                <w:webHidden/>
              </w:rPr>
            </w:r>
            <w:r w:rsidR="00215731">
              <w:rPr>
                <w:noProof/>
                <w:webHidden/>
              </w:rPr>
              <w:fldChar w:fldCharType="separate"/>
            </w:r>
            <w:r w:rsidR="00C23016">
              <w:rPr>
                <w:noProof/>
                <w:webHidden/>
              </w:rPr>
              <w:t>33</w:t>
            </w:r>
            <w:r w:rsidR="00215731">
              <w:rPr>
                <w:noProof/>
                <w:webHidden/>
              </w:rPr>
              <w:fldChar w:fldCharType="end"/>
            </w:r>
          </w:hyperlink>
        </w:p>
        <w:p w14:paraId="63E4E8E4" w14:textId="77777777" w:rsidR="00215731" w:rsidRDefault="00AF6241">
          <w:pPr>
            <w:pStyle w:val="TOC2"/>
            <w:tabs>
              <w:tab w:val="right" w:leader="dot" w:pos="10070"/>
            </w:tabs>
            <w:rPr>
              <w:rFonts w:asciiTheme="minorHAnsi" w:hAnsiTheme="minorHAnsi"/>
              <w:noProof/>
              <w:sz w:val="22"/>
            </w:rPr>
          </w:pPr>
          <w:hyperlink w:anchor="_Toc461804097" w:history="1">
            <w:r w:rsidR="00215731" w:rsidRPr="00457902">
              <w:rPr>
                <w:rStyle w:val="Hyperlink"/>
                <w:noProof/>
              </w:rPr>
              <w:t>5.2 Tags are path strings</w:t>
            </w:r>
            <w:r w:rsidR="00215731">
              <w:rPr>
                <w:noProof/>
                <w:webHidden/>
              </w:rPr>
              <w:tab/>
            </w:r>
            <w:r w:rsidR="00215731">
              <w:rPr>
                <w:noProof/>
                <w:webHidden/>
              </w:rPr>
              <w:fldChar w:fldCharType="begin"/>
            </w:r>
            <w:r w:rsidR="00215731">
              <w:rPr>
                <w:noProof/>
                <w:webHidden/>
              </w:rPr>
              <w:instrText xml:space="preserve"> PAGEREF _Toc461804097 \h </w:instrText>
            </w:r>
            <w:r w:rsidR="00215731">
              <w:rPr>
                <w:noProof/>
                <w:webHidden/>
              </w:rPr>
            </w:r>
            <w:r w:rsidR="00215731">
              <w:rPr>
                <w:noProof/>
                <w:webHidden/>
              </w:rPr>
              <w:fldChar w:fldCharType="separate"/>
            </w:r>
            <w:r w:rsidR="00C23016">
              <w:rPr>
                <w:noProof/>
                <w:webHidden/>
              </w:rPr>
              <w:t>34</w:t>
            </w:r>
            <w:r w:rsidR="00215731">
              <w:rPr>
                <w:noProof/>
                <w:webHidden/>
              </w:rPr>
              <w:fldChar w:fldCharType="end"/>
            </w:r>
          </w:hyperlink>
        </w:p>
        <w:p w14:paraId="5FC76996" w14:textId="77777777" w:rsidR="00215731" w:rsidRDefault="00AF6241">
          <w:pPr>
            <w:pStyle w:val="TOC2"/>
            <w:tabs>
              <w:tab w:val="right" w:leader="dot" w:pos="10070"/>
            </w:tabs>
            <w:rPr>
              <w:rFonts w:asciiTheme="minorHAnsi" w:hAnsiTheme="minorHAnsi"/>
              <w:noProof/>
              <w:sz w:val="22"/>
            </w:rPr>
          </w:pPr>
          <w:hyperlink w:anchor="_Toc461804098" w:history="1">
            <w:r w:rsidR="00215731" w:rsidRPr="00457902">
              <w:rPr>
                <w:rStyle w:val="Hyperlink"/>
                <w:noProof/>
              </w:rPr>
              <w:t>5.3 Field and tag map representations as a MATLAB structure</w:t>
            </w:r>
            <w:r w:rsidR="00215731">
              <w:rPr>
                <w:noProof/>
                <w:webHidden/>
              </w:rPr>
              <w:tab/>
            </w:r>
            <w:r w:rsidR="00215731">
              <w:rPr>
                <w:noProof/>
                <w:webHidden/>
              </w:rPr>
              <w:fldChar w:fldCharType="begin"/>
            </w:r>
            <w:r w:rsidR="00215731">
              <w:rPr>
                <w:noProof/>
                <w:webHidden/>
              </w:rPr>
              <w:instrText xml:space="preserve"> PAGEREF _Toc461804098 \h </w:instrText>
            </w:r>
            <w:r w:rsidR="00215731">
              <w:rPr>
                <w:noProof/>
                <w:webHidden/>
              </w:rPr>
            </w:r>
            <w:r w:rsidR="00215731">
              <w:rPr>
                <w:noProof/>
                <w:webHidden/>
              </w:rPr>
              <w:fldChar w:fldCharType="separate"/>
            </w:r>
            <w:r w:rsidR="00C23016">
              <w:rPr>
                <w:noProof/>
                <w:webHidden/>
              </w:rPr>
              <w:t>35</w:t>
            </w:r>
            <w:r w:rsidR="00215731">
              <w:rPr>
                <w:noProof/>
                <w:webHidden/>
              </w:rPr>
              <w:fldChar w:fldCharType="end"/>
            </w:r>
          </w:hyperlink>
        </w:p>
        <w:p w14:paraId="002A9BE1" w14:textId="77777777" w:rsidR="00215731" w:rsidRDefault="00AF6241">
          <w:pPr>
            <w:pStyle w:val="TOC2"/>
            <w:tabs>
              <w:tab w:val="right" w:leader="dot" w:pos="10070"/>
            </w:tabs>
            <w:rPr>
              <w:rFonts w:asciiTheme="minorHAnsi" w:hAnsiTheme="minorHAnsi"/>
              <w:noProof/>
              <w:sz w:val="22"/>
            </w:rPr>
          </w:pPr>
          <w:hyperlink w:anchor="_Toc461804099" w:history="1">
            <w:r w:rsidR="00215731" w:rsidRPr="00457902">
              <w:rPr>
                <w:rStyle w:val="Hyperlink"/>
                <w:noProof/>
              </w:rPr>
              <w:t>5.4 How tags are stored in a dataset</w:t>
            </w:r>
            <w:r w:rsidR="00215731">
              <w:rPr>
                <w:noProof/>
                <w:webHidden/>
              </w:rPr>
              <w:tab/>
            </w:r>
            <w:r w:rsidR="00215731">
              <w:rPr>
                <w:noProof/>
                <w:webHidden/>
              </w:rPr>
              <w:fldChar w:fldCharType="begin"/>
            </w:r>
            <w:r w:rsidR="00215731">
              <w:rPr>
                <w:noProof/>
                <w:webHidden/>
              </w:rPr>
              <w:instrText xml:space="preserve"> PAGEREF _Toc461804099 \h </w:instrText>
            </w:r>
            <w:r w:rsidR="00215731">
              <w:rPr>
                <w:noProof/>
                <w:webHidden/>
              </w:rPr>
            </w:r>
            <w:r w:rsidR="00215731">
              <w:rPr>
                <w:noProof/>
                <w:webHidden/>
              </w:rPr>
              <w:fldChar w:fldCharType="separate"/>
            </w:r>
            <w:r w:rsidR="00C23016">
              <w:rPr>
                <w:noProof/>
                <w:webHidden/>
              </w:rPr>
              <w:t>36</w:t>
            </w:r>
            <w:r w:rsidR="00215731">
              <w:rPr>
                <w:noProof/>
                <w:webHidden/>
              </w:rPr>
              <w:fldChar w:fldCharType="end"/>
            </w:r>
          </w:hyperlink>
        </w:p>
        <w:p w14:paraId="7DAAA7EE" w14:textId="77777777" w:rsidR="00215731" w:rsidRDefault="00AF6241">
          <w:pPr>
            <w:pStyle w:val="TOC2"/>
            <w:tabs>
              <w:tab w:val="right" w:leader="dot" w:pos="10070"/>
            </w:tabs>
            <w:rPr>
              <w:rFonts w:asciiTheme="minorHAnsi" w:hAnsiTheme="minorHAnsi"/>
              <w:noProof/>
              <w:sz w:val="22"/>
            </w:rPr>
          </w:pPr>
          <w:hyperlink w:anchor="_Toc461804100" w:history="1">
            <w:r w:rsidR="00215731" w:rsidRPr="00457902">
              <w:rPr>
                <w:rStyle w:val="Hyperlink"/>
                <w:noProof/>
              </w:rPr>
              <w:t xml:space="preserve">5.5 The </w:t>
            </w:r>
            <w:r w:rsidR="00215731" w:rsidRPr="00457902">
              <w:rPr>
                <w:rStyle w:val="Hyperlink"/>
                <w:i/>
                <w:noProof/>
              </w:rPr>
              <w:t>fieldMap</w:t>
            </w:r>
            <w:r w:rsidR="00215731" w:rsidRPr="00457902">
              <w:rPr>
                <w:rStyle w:val="Hyperlink"/>
                <w:noProof/>
              </w:rPr>
              <w:t xml:space="preserve"> object</w:t>
            </w:r>
            <w:r w:rsidR="00215731">
              <w:rPr>
                <w:noProof/>
                <w:webHidden/>
              </w:rPr>
              <w:tab/>
            </w:r>
            <w:r w:rsidR="00215731">
              <w:rPr>
                <w:noProof/>
                <w:webHidden/>
              </w:rPr>
              <w:fldChar w:fldCharType="begin"/>
            </w:r>
            <w:r w:rsidR="00215731">
              <w:rPr>
                <w:noProof/>
                <w:webHidden/>
              </w:rPr>
              <w:instrText xml:space="preserve"> PAGEREF _Toc461804100 \h </w:instrText>
            </w:r>
            <w:r w:rsidR="00215731">
              <w:rPr>
                <w:noProof/>
                <w:webHidden/>
              </w:rPr>
            </w:r>
            <w:r w:rsidR="00215731">
              <w:rPr>
                <w:noProof/>
                <w:webHidden/>
              </w:rPr>
              <w:fldChar w:fldCharType="separate"/>
            </w:r>
            <w:r w:rsidR="00C23016">
              <w:rPr>
                <w:noProof/>
                <w:webHidden/>
              </w:rPr>
              <w:t>37</w:t>
            </w:r>
            <w:r w:rsidR="00215731">
              <w:rPr>
                <w:noProof/>
                <w:webHidden/>
              </w:rPr>
              <w:fldChar w:fldCharType="end"/>
            </w:r>
          </w:hyperlink>
        </w:p>
        <w:p w14:paraId="16F94136" w14:textId="77777777" w:rsidR="00215731" w:rsidRDefault="00AF6241">
          <w:pPr>
            <w:pStyle w:val="TOC2"/>
            <w:tabs>
              <w:tab w:val="right" w:leader="dot" w:pos="10070"/>
            </w:tabs>
            <w:rPr>
              <w:rFonts w:asciiTheme="minorHAnsi" w:hAnsiTheme="minorHAnsi"/>
              <w:noProof/>
              <w:sz w:val="22"/>
            </w:rPr>
          </w:pPr>
          <w:hyperlink w:anchor="_Toc461804101" w:history="1">
            <w:r w:rsidR="00215731" w:rsidRPr="00457902">
              <w:rPr>
                <w:rStyle w:val="Hyperlink"/>
                <w:noProof/>
              </w:rPr>
              <w:t>5.6 The tagMap object</w:t>
            </w:r>
            <w:r w:rsidR="00215731">
              <w:rPr>
                <w:noProof/>
                <w:webHidden/>
              </w:rPr>
              <w:tab/>
            </w:r>
            <w:r w:rsidR="00215731">
              <w:rPr>
                <w:noProof/>
                <w:webHidden/>
              </w:rPr>
              <w:fldChar w:fldCharType="begin"/>
            </w:r>
            <w:r w:rsidR="00215731">
              <w:rPr>
                <w:noProof/>
                <w:webHidden/>
              </w:rPr>
              <w:instrText xml:space="preserve"> PAGEREF _Toc461804101 \h </w:instrText>
            </w:r>
            <w:r w:rsidR="00215731">
              <w:rPr>
                <w:noProof/>
                <w:webHidden/>
              </w:rPr>
            </w:r>
            <w:r w:rsidR="00215731">
              <w:rPr>
                <w:noProof/>
                <w:webHidden/>
              </w:rPr>
              <w:fldChar w:fldCharType="separate"/>
            </w:r>
            <w:r w:rsidR="00C23016">
              <w:rPr>
                <w:noProof/>
                <w:webHidden/>
              </w:rPr>
              <w:t>39</w:t>
            </w:r>
            <w:r w:rsidR="00215731">
              <w:rPr>
                <w:noProof/>
                <w:webHidden/>
              </w:rPr>
              <w:fldChar w:fldCharType="end"/>
            </w:r>
          </w:hyperlink>
        </w:p>
        <w:p w14:paraId="73477E1E" w14:textId="77777777" w:rsidR="00215731" w:rsidRDefault="00AF6241">
          <w:pPr>
            <w:pStyle w:val="TOC2"/>
            <w:tabs>
              <w:tab w:val="right" w:leader="dot" w:pos="10070"/>
            </w:tabs>
            <w:rPr>
              <w:rFonts w:asciiTheme="minorHAnsi" w:hAnsiTheme="minorHAnsi"/>
              <w:noProof/>
              <w:sz w:val="22"/>
            </w:rPr>
          </w:pPr>
          <w:hyperlink w:anchor="_Toc461804102" w:history="1">
            <w:r w:rsidR="00215731" w:rsidRPr="00457902">
              <w:rPr>
                <w:rStyle w:val="Hyperlink"/>
                <w:noProof/>
              </w:rPr>
              <w:t xml:space="preserve">5.7 The </w:t>
            </w:r>
            <w:r w:rsidR="00215731" w:rsidRPr="00457902">
              <w:rPr>
                <w:rStyle w:val="Hyperlink"/>
                <w:i/>
                <w:noProof/>
              </w:rPr>
              <w:t>tagList</w:t>
            </w:r>
            <w:r w:rsidR="00215731" w:rsidRPr="00457902">
              <w:rPr>
                <w:rStyle w:val="Hyperlink"/>
                <w:noProof/>
              </w:rPr>
              <w:t xml:space="preserve"> object</w:t>
            </w:r>
            <w:r w:rsidR="00215731">
              <w:rPr>
                <w:noProof/>
                <w:webHidden/>
              </w:rPr>
              <w:tab/>
            </w:r>
            <w:r w:rsidR="00215731">
              <w:rPr>
                <w:noProof/>
                <w:webHidden/>
              </w:rPr>
              <w:fldChar w:fldCharType="begin"/>
            </w:r>
            <w:r w:rsidR="00215731">
              <w:rPr>
                <w:noProof/>
                <w:webHidden/>
              </w:rPr>
              <w:instrText xml:space="preserve"> PAGEREF _Toc461804102 \h </w:instrText>
            </w:r>
            <w:r w:rsidR="00215731">
              <w:rPr>
                <w:noProof/>
                <w:webHidden/>
              </w:rPr>
            </w:r>
            <w:r w:rsidR="00215731">
              <w:rPr>
                <w:noProof/>
                <w:webHidden/>
              </w:rPr>
              <w:fldChar w:fldCharType="separate"/>
            </w:r>
            <w:r w:rsidR="00C23016">
              <w:rPr>
                <w:noProof/>
                <w:webHidden/>
              </w:rPr>
              <w:t>41</w:t>
            </w:r>
            <w:r w:rsidR="00215731">
              <w:rPr>
                <w:noProof/>
                <w:webHidden/>
              </w:rPr>
              <w:fldChar w:fldCharType="end"/>
            </w:r>
          </w:hyperlink>
        </w:p>
        <w:p w14:paraId="18BE4C5F" w14:textId="77777777" w:rsidR="00215731" w:rsidRDefault="00AF6241">
          <w:pPr>
            <w:pStyle w:val="TOC1"/>
            <w:tabs>
              <w:tab w:val="right" w:leader="dot" w:pos="10070"/>
            </w:tabs>
            <w:rPr>
              <w:rFonts w:asciiTheme="minorHAnsi" w:hAnsiTheme="minorHAnsi"/>
              <w:noProof/>
              <w:sz w:val="22"/>
            </w:rPr>
          </w:pPr>
          <w:hyperlink w:anchor="_Toc461804103" w:history="1">
            <w:r w:rsidR="00215731" w:rsidRPr="00457902">
              <w:rPr>
                <w:rStyle w:val="Hyperlink"/>
                <w:noProof/>
              </w:rPr>
              <w:t>6. Status and availability</w:t>
            </w:r>
            <w:r w:rsidR="00215731">
              <w:rPr>
                <w:noProof/>
                <w:webHidden/>
              </w:rPr>
              <w:tab/>
            </w:r>
            <w:r w:rsidR="00215731">
              <w:rPr>
                <w:noProof/>
                <w:webHidden/>
              </w:rPr>
              <w:fldChar w:fldCharType="begin"/>
            </w:r>
            <w:r w:rsidR="00215731">
              <w:rPr>
                <w:noProof/>
                <w:webHidden/>
              </w:rPr>
              <w:instrText xml:space="preserve"> PAGEREF _Toc461804103 \h </w:instrText>
            </w:r>
            <w:r w:rsidR="00215731">
              <w:rPr>
                <w:noProof/>
                <w:webHidden/>
              </w:rPr>
            </w:r>
            <w:r w:rsidR="00215731">
              <w:rPr>
                <w:noProof/>
                <w:webHidden/>
              </w:rPr>
              <w:fldChar w:fldCharType="separate"/>
            </w:r>
            <w:r w:rsidR="00C23016">
              <w:rPr>
                <w:noProof/>
                <w:webHidden/>
              </w:rPr>
              <w:t>42</w:t>
            </w:r>
            <w:r w:rsidR="00215731">
              <w:rPr>
                <w:noProof/>
                <w:webHidden/>
              </w:rPr>
              <w:fldChar w:fldCharType="end"/>
            </w:r>
          </w:hyperlink>
        </w:p>
        <w:p w14:paraId="57849B92" w14:textId="77777777" w:rsidR="00215731" w:rsidRDefault="00AF6241">
          <w:pPr>
            <w:pStyle w:val="TOC1"/>
            <w:tabs>
              <w:tab w:val="right" w:leader="dot" w:pos="10070"/>
            </w:tabs>
            <w:rPr>
              <w:rFonts w:asciiTheme="minorHAnsi" w:hAnsiTheme="minorHAnsi"/>
              <w:noProof/>
              <w:sz w:val="22"/>
            </w:rPr>
          </w:pPr>
          <w:hyperlink w:anchor="_Toc461804104" w:history="1">
            <w:r w:rsidR="00215731" w:rsidRPr="00457902">
              <w:rPr>
                <w:rStyle w:val="Hyperlink"/>
                <w:noProof/>
              </w:rPr>
              <w:t>7. Acknowledgments</w:t>
            </w:r>
            <w:r w:rsidR="00215731">
              <w:rPr>
                <w:noProof/>
                <w:webHidden/>
              </w:rPr>
              <w:tab/>
            </w:r>
            <w:r w:rsidR="00215731">
              <w:rPr>
                <w:noProof/>
                <w:webHidden/>
              </w:rPr>
              <w:fldChar w:fldCharType="begin"/>
            </w:r>
            <w:r w:rsidR="00215731">
              <w:rPr>
                <w:noProof/>
                <w:webHidden/>
              </w:rPr>
              <w:instrText xml:space="preserve"> PAGEREF _Toc461804104 \h </w:instrText>
            </w:r>
            <w:r w:rsidR="00215731">
              <w:rPr>
                <w:noProof/>
                <w:webHidden/>
              </w:rPr>
            </w:r>
            <w:r w:rsidR="00215731">
              <w:rPr>
                <w:noProof/>
                <w:webHidden/>
              </w:rPr>
              <w:fldChar w:fldCharType="separate"/>
            </w:r>
            <w:r w:rsidR="00C23016">
              <w:rPr>
                <w:noProof/>
                <w:webHidden/>
              </w:rPr>
              <w:t>42</w:t>
            </w:r>
            <w:r w:rsidR="00215731">
              <w:rPr>
                <w:noProof/>
                <w:webHidden/>
              </w:rPr>
              <w:fldChar w:fldCharType="end"/>
            </w:r>
          </w:hyperlink>
        </w:p>
        <w:p w14:paraId="15511FAF" w14:textId="77777777" w:rsidR="00215731" w:rsidRDefault="00AF6241">
          <w:pPr>
            <w:pStyle w:val="TOC1"/>
            <w:tabs>
              <w:tab w:val="right" w:leader="dot" w:pos="10070"/>
            </w:tabs>
            <w:rPr>
              <w:rFonts w:asciiTheme="minorHAnsi" w:hAnsiTheme="minorHAnsi"/>
              <w:noProof/>
              <w:sz w:val="22"/>
            </w:rPr>
          </w:pPr>
          <w:hyperlink w:anchor="_Toc461804105" w:history="1">
            <w:r w:rsidR="00215731" w:rsidRPr="00457902">
              <w:rPr>
                <w:rStyle w:val="Hyperlink"/>
                <w:noProof/>
              </w:rPr>
              <w:t>8. References</w:t>
            </w:r>
            <w:r w:rsidR="00215731">
              <w:rPr>
                <w:noProof/>
                <w:webHidden/>
              </w:rPr>
              <w:tab/>
            </w:r>
            <w:r w:rsidR="00215731">
              <w:rPr>
                <w:noProof/>
                <w:webHidden/>
              </w:rPr>
              <w:fldChar w:fldCharType="begin"/>
            </w:r>
            <w:r w:rsidR="00215731">
              <w:rPr>
                <w:noProof/>
                <w:webHidden/>
              </w:rPr>
              <w:instrText xml:space="preserve"> PAGEREF _Toc461804105 \h </w:instrText>
            </w:r>
            <w:r w:rsidR="00215731">
              <w:rPr>
                <w:noProof/>
                <w:webHidden/>
              </w:rPr>
            </w:r>
            <w:r w:rsidR="00215731">
              <w:rPr>
                <w:noProof/>
                <w:webHidden/>
              </w:rPr>
              <w:fldChar w:fldCharType="separate"/>
            </w:r>
            <w:r w:rsidR="00C23016">
              <w:rPr>
                <w:noProof/>
                <w:webHidden/>
              </w:rPr>
              <w:t>42</w:t>
            </w:r>
            <w:r w:rsidR="00215731">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EF997A0" w14:textId="783AD1A7" w:rsidR="00C052B3" w:rsidRDefault="00C052B3" w:rsidP="00F03E96">
      <w:pPr>
        <w:pStyle w:val="Heading1"/>
      </w:pPr>
      <w:bookmarkStart w:id="1" w:name="_Toc461804080"/>
      <w:r w:rsidRPr="00AD45DD">
        <w:lastRenderedPageBreak/>
        <w:t>Table</w:t>
      </w:r>
      <w:r>
        <w:t xml:space="preserve"> of Figures</w:t>
      </w:r>
      <w:bookmarkEnd w:id="1"/>
    </w:p>
    <w:p w14:paraId="5D5BBA4F" w14:textId="77777777" w:rsidR="00E92AD1" w:rsidRDefault="00E92AD1">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5673418" w:history="1">
        <w:r w:rsidRPr="00812094">
          <w:rPr>
            <w:rStyle w:val="Hyperlink"/>
            <w:rFonts w:cs="Times New Roman"/>
            <w:noProof/>
          </w:rPr>
          <w:t>Figure 1. Tagging the current dataset from the EEGLAB Edit menu</w:t>
        </w:r>
        <w:r>
          <w:rPr>
            <w:noProof/>
            <w:webHidden/>
          </w:rPr>
          <w:tab/>
        </w:r>
        <w:r>
          <w:rPr>
            <w:noProof/>
            <w:webHidden/>
          </w:rPr>
          <w:fldChar w:fldCharType="begin"/>
        </w:r>
        <w:r>
          <w:rPr>
            <w:noProof/>
            <w:webHidden/>
          </w:rPr>
          <w:instrText xml:space="preserve"> PAGEREF _Toc465673418 \h </w:instrText>
        </w:r>
        <w:r>
          <w:rPr>
            <w:noProof/>
            <w:webHidden/>
          </w:rPr>
        </w:r>
        <w:r>
          <w:rPr>
            <w:noProof/>
            <w:webHidden/>
          </w:rPr>
          <w:fldChar w:fldCharType="separate"/>
        </w:r>
        <w:r w:rsidR="00C23016">
          <w:rPr>
            <w:noProof/>
            <w:webHidden/>
          </w:rPr>
          <w:t>6</w:t>
        </w:r>
        <w:r>
          <w:rPr>
            <w:noProof/>
            <w:webHidden/>
          </w:rPr>
          <w:fldChar w:fldCharType="end"/>
        </w:r>
      </w:hyperlink>
    </w:p>
    <w:p w14:paraId="23075665" w14:textId="77777777" w:rsidR="00E92AD1" w:rsidRDefault="00AF6241">
      <w:pPr>
        <w:pStyle w:val="TableofFigures"/>
        <w:tabs>
          <w:tab w:val="right" w:leader="dot" w:pos="10070"/>
        </w:tabs>
        <w:rPr>
          <w:rFonts w:asciiTheme="minorHAnsi" w:hAnsiTheme="minorHAnsi"/>
          <w:noProof/>
          <w:sz w:val="22"/>
        </w:rPr>
      </w:pPr>
      <w:hyperlink w:anchor="_Toc465673419" w:history="1">
        <w:r w:rsidR="00E92AD1" w:rsidRPr="00812094">
          <w:rPr>
            <w:rStyle w:val="Hyperlink"/>
            <w:noProof/>
          </w:rPr>
          <w:t>Figure 2. pop_tageeg menu</w:t>
        </w:r>
        <w:r w:rsidR="00E92AD1">
          <w:rPr>
            <w:noProof/>
            <w:webHidden/>
          </w:rPr>
          <w:tab/>
        </w:r>
        <w:r w:rsidR="00E92AD1">
          <w:rPr>
            <w:noProof/>
            <w:webHidden/>
          </w:rPr>
          <w:fldChar w:fldCharType="begin"/>
        </w:r>
        <w:r w:rsidR="00E92AD1">
          <w:rPr>
            <w:noProof/>
            <w:webHidden/>
          </w:rPr>
          <w:instrText xml:space="preserve"> PAGEREF _Toc465673419 \h </w:instrText>
        </w:r>
        <w:r w:rsidR="00E92AD1">
          <w:rPr>
            <w:noProof/>
            <w:webHidden/>
          </w:rPr>
        </w:r>
        <w:r w:rsidR="00E92AD1">
          <w:rPr>
            <w:noProof/>
            <w:webHidden/>
          </w:rPr>
          <w:fldChar w:fldCharType="separate"/>
        </w:r>
        <w:r w:rsidR="00C23016">
          <w:rPr>
            <w:noProof/>
            <w:webHidden/>
          </w:rPr>
          <w:t>7</w:t>
        </w:r>
        <w:r w:rsidR="00E92AD1">
          <w:rPr>
            <w:noProof/>
            <w:webHidden/>
          </w:rPr>
          <w:fldChar w:fldCharType="end"/>
        </w:r>
      </w:hyperlink>
    </w:p>
    <w:p w14:paraId="6B8A3788" w14:textId="77777777" w:rsidR="00E92AD1" w:rsidRDefault="00AF6241">
      <w:pPr>
        <w:pStyle w:val="TableofFigures"/>
        <w:tabs>
          <w:tab w:val="right" w:leader="dot" w:pos="10070"/>
        </w:tabs>
        <w:rPr>
          <w:rFonts w:asciiTheme="minorHAnsi" w:hAnsiTheme="minorHAnsi"/>
          <w:noProof/>
          <w:sz w:val="22"/>
        </w:rPr>
      </w:pPr>
      <w:hyperlink w:anchor="_Toc465673420" w:history="1">
        <w:r w:rsidR="00E92AD1" w:rsidRPr="00812094">
          <w:rPr>
            <w:rStyle w:val="Hyperlink"/>
            <w:noProof/>
          </w:rPr>
          <w:t>Figure 3. Menu for choosing fields to tag</w:t>
        </w:r>
        <w:r w:rsidR="00E92AD1">
          <w:rPr>
            <w:noProof/>
            <w:webHidden/>
          </w:rPr>
          <w:tab/>
        </w:r>
        <w:r w:rsidR="00E92AD1">
          <w:rPr>
            <w:noProof/>
            <w:webHidden/>
          </w:rPr>
          <w:fldChar w:fldCharType="begin"/>
        </w:r>
        <w:r w:rsidR="00E92AD1">
          <w:rPr>
            <w:noProof/>
            <w:webHidden/>
          </w:rPr>
          <w:instrText xml:space="preserve"> PAGEREF _Toc465673420 \h </w:instrText>
        </w:r>
        <w:r w:rsidR="00E92AD1">
          <w:rPr>
            <w:noProof/>
            <w:webHidden/>
          </w:rPr>
        </w:r>
        <w:r w:rsidR="00E92AD1">
          <w:rPr>
            <w:noProof/>
            <w:webHidden/>
          </w:rPr>
          <w:fldChar w:fldCharType="separate"/>
        </w:r>
        <w:r w:rsidR="00C23016">
          <w:rPr>
            <w:noProof/>
            <w:webHidden/>
          </w:rPr>
          <w:t>8</w:t>
        </w:r>
        <w:r w:rsidR="00E92AD1">
          <w:rPr>
            <w:noProof/>
            <w:webHidden/>
          </w:rPr>
          <w:fldChar w:fldCharType="end"/>
        </w:r>
      </w:hyperlink>
    </w:p>
    <w:p w14:paraId="30814A41" w14:textId="77777777" w:rsidR="00E92AD1" w:rsidRDefault="00AF6241">
      <w:pPr>
        <w:pStyle w:val="TableofFigures"/>
        <w:tabs>
          <w:tab w:val="right" w:leader="dot" w:pos="10070"/>
        </w:tabs>
        <w:rPr>
          <w:rFonts w:asciiTheme="minorHAnsi" w:hAnsiTheme="minorHAnsi"/>
          <w:noProof/>
          <w:sz w:val="22"/>
        </w:rPr>
      </w:pPr>
      <w:hyperlink w:anchor="_Toc465673421" w:history="1">
        <w:r w:rsidR="00E92AD1" w:rsidRPr="00812094">
          <w:rPr>
            <w:rStyle w:val="Hyperlink"/>
            <w:noProof/>
          </w:rPr>
          <w:t>Figure 4. Tagging GUI for the type field</w:t>
        </w:r>
        <w:r w:rsidR="00E92AD1">
          <w:rPr>
            <w:noProof/>
            <w:webHidden/>
          </w:rPr>
          <w:tab/>
        </w:r>
        <w:r w:rsidR="00E92AD1">
          <w:rPr>
            <w:noProof/>
            <w:webHidden/>
          </w:rPr>
          <w:fldChar w:fldCharType="begin"/>
        </w:r>
        <w:r w:rsidR="00E92AD1">
          <w:rPr>
            <w:noProof/>
            <w:webHidden/>
          </w:rPr>
          <w:instrText xml:space="preserve"> PAGEREF _Toc465673421 \h </w:instrText>
        </w:r>
        <w:r w:rsidR="00E92AD1">
          <w:rPr>
            <w:noProof/>
            <w:webHidden/>
          </w:rPr>
        </w:r>
        <w:r w:rsidR="00E92AD1">
          <w:rPr>
            <w:noProof/>
            <w:webHidden/>
          </w:rPr>
          <w:fldChar w:fldCharType="separate"/>
        </w:r>
        <w:r w:rsidR="00C23016">
          <w:rPr>
            <w:noProof/>
            <w:webHidden/>
          </w:rPr>
          <w:t>9</w:t>
        </w:r>
        <w:r w:rsidR="00E92AD1">
          <w:rPr>
            <w:noProof/>
            <w:webHidden/>
          </w:rPr>
          <w:fldChar w:fldCharType="end"/>
        </w:r>
      </w:hyperlink>
    </w:p>
    <w:p w14:paraId="6B0A5E2D" w14:textId="77777777" w:rsidR="00E92AD1" w:rsidRDefault="00AF6241">
      <w:pPr>
        <w:pStyle w:val="TableofFigures"/>
        <w:tabs>
          <w:tab w:val="right" w:leader="dot" w:pos="10070"/>
        </w:tabs>
        <w:rPr>
          <w:rFonts w:asciiTheme="minorHAnsi" w:hAnsiTheme="minorHAnsi"/>
          <w:noProof/>
          <w:sz w:val="22"/>
        </w:rPr>
      </w:pPr>
      <w:hyperlink w:anchor="_Toc465673422" w:history="1">
        <w:r w:rsidR="00E92AD1" w:rsidRPr="00812094">
          <w:rPr>
            <w:rStyle w:val="Hyperlink"/>
            <w:noProof/>
          </w:rPr>
          <w:t>Figure 14. Validate a directory of datasets from the EEGLAB File Menu</w:t>
        </w:r>
        <w:r w:rsidR="00E92AD1">
          <w:rPr>
            <w:noProof/>
            <w:webHidden/>
          </w:rPr>
          <w:tab/>
        </w:r>
        <w:r w:rsidR="00E92AD1">
          <w:rPr>
            <w:noProof/>
            <w:webHidden/>
          </w:rPr>
          <w:fldChar w:fldCharType="begin"/>
        </w:r>
        <w:r w:rsidR="00E92AD1">
          <w:rPr>
            <w:noProof/>
            <w:webHidden/>
          </w:rPr>
          <w:instrText xml:space="preserve"> PAGEREF _Toc465673422 \h </w:instrText>
        </w:r>
        <w:r w:rsidR="00E92AD1">
          <w:rPr>
            <w:noProof/>
            <w:webHidden/>
          </w:rPr>
          <w:fldChar w:fldCharType="separate"/>
        </w:r>
        <w:r w:rsidR="00C23016">
          <w:rPr>
            <w:b/>
            <w:bCs/>
            <w:noProof/>
            <w:webHidden/>
          </w:rPr>
          <w:t>Error! Bookmark not defined.</w:t>
        </w:r>
        <w:r w:rsidR="00E92AD1">
          <w:rPr>
            <w:noProof/>
            <w:webHidden/>
          </w:rPr>
          <w:fldChar w:fldCharType="end"/>
        </w:r>
      </w:hyperlink>
    </w:p>
    <w:p w14:paraId="049FE278" w14:textId="1E2C8FEE" w:rsidR="006E0D28" w:rsidRDefault="00E92AD1"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7984F083" w14:textId="438C1266" w:rsidR="008E20E3" w:rsidRPr="008E20E3" w:rsidRDefault="008E20E3" w:rsidP="00F03E96">
      <w:pPr>
        <w:pStyle w:val="Heading1"/>
      </w:pPr>
      <w:bookmarkStart w:id="2" w:name="_Toc461804081"/>
      <w:r w:rsidRPr="00AD45DD">
        <w:lastRenderedPageBreak/>
        <w:t>Table</w:t>
      </w:r>
      <w:r>
        <w:t xml:space="preserve"> of Tables</w:t>
      </w:r>
      <w:bookmarkEnd w:id="2"/>
    </w:p>
    <w:p w14:paraId="04BFBEA9" w14:textId="77777777" w:rsidR="006E0D28" w:rsidRDefault="00AF6241" w:rsidP="00F03E96">
      <w:pPr>
        <w:pStyle w:val="TableofFigures"/>
        <w:tabs>
          <w:tab w:val="right" w:leader="dot" w:pos="10070"/>
        </w:tabs>
        <w:rPr>
          <w:rFonts w:asciiTheme="minorHAnsi" w:hAnsiTheme="minorHAnsi"/>
          <w:noProof/>
          <w:sz w:val="22"/>
        </w:rPr>
      </w:pPr>
      <w:hyperlink w:anchor="_Toc455670581" w:history="1">
        <w:r w:rsidR="006E0D28" w:rsidRPr="00165977">
          <w:rPr>
            <w:rStyle w:val="Hyperlink"/>
            <w:noProof/>
          </w:rPr>
          <w:t>Table 1. A summary of arguments for tageeg.</w:t>
        </w:r>
        <w:r w:rsidR="006E0D28">
          <w:rPr>
            <w:noProof/>
            <w:webHidden/>
          </w:rPr>
          <w:tab/>
        </w:r>
        <w:r w:rsidR="006E0D28">
          <w:rPr>
            <w:noProof/>
            <w:webHidden/>
          </w:rPr>
          <w:fldChar w:fldCharType="begin"/>
        </w:r>
        <w:r w:rsidR="006E0D28">
          <w:rPr>
            <w:noProof/>
            <w:webHidden/>
          </w:rPr>
          <w:instrText xml:space="preserve"> PAGEREF _Toc455670581 \h </w:instrText>
        </w:r>
        <w:r w:rsidR="006E0D28">
          <w:rPr>
            <w:noProof/>
            <w:webHidden/>
          </w:rPr>
        </w:r>
        <w:r w:rsidR="006E0D28">
          <w:rPr>
            <w:noProof/>
            <w:webHidden/>
          </w:rPr>
          <w:fldChar w:fldCharType="separate"/>
        </w:r>
        <w:r w:rsidR="00C23016">
          <w:rPr>
            <w:noProof/>
            <w:webHidden/>
          </w:rPr>
          <w:t>13</w:t>
        </w:r>
        <w:r w:rsidR="006E0D28">
          <w:rPr>
            <w:noProof/>
            <w:webHidden/>
          </w:rPr>
          <w:fldChar w:fldCharType="end"/>
        </w:r>
      </w:hyperlink>
    </w:p>
    <w:p w14:paraId="4B01FB30" w14:textId="77777777" w:rsidR="006E0D28" w:rsidRDefault="00AF6241" w:rsidP="00F03E96">
      <w:pPr>
        <w:pStyle w:val="TableofFigures"/>
        <w:tabs>
          <w:tab w:val="right" w:leader="dot" w:pos="10070"/>
        </w:tabs>
        <w:rPr>
          <w:rFonts w:asciiTheme="minorHAnsi" w:hAnsiTheme="minorHAnsi"/>
          <w:noProof/>
          <w:sz w:val="22"/>
        </w:rPr>
      </w:pPr>
      <w:hyperlink w:anchor="_Toc455670582" w:history="1">
        <w:r w:rsidR="006E0D28" w:rsidRPr="00165977">
          <w:rPr>
            <w:rStyle w:val="Hyperlink"/>
            <w:noProof/>
          </w:rPr>
          <w:t>Table 2. A summary of arguments for tagdir.</w:t>
        </w:r>
        <w:r w:rsidR="006E0D28">
          <w:rPr>
            <w:noProof/>
            <w:webHidden/>
          </w:rPr>
          <w:tab/>
        </w:r>
        <w:r w:rsidR="006E0D28">
          <w:rPr>
            <w:noProof/>
            <w:webHidden/>
          </w:rPr>
          <w:fldChar w:fldCharType="begin"/>
        </w:r>
        <w:r w:rsidR="006E0D28">
          <w:rPr>
            <w:noProof/>
            <w:webHidden/>
          </w:rPr>
          <w:instrText xml:space="preserve"> PAGEREF _Toc455670582 \h </w:instrText>
        </w:r>
        <w:r w:rsidR="006E0D28">
          <w:rPr>
            <w:noProof/>
            <w:webHidden/>
          </w:rPr>
        </w:r>
        <w:r w:rsidR="006E0D28">
          <w:rPr>
            <w:noProof/>
            <w:webHidden/>
          </w:rPr>
          <w:fldChar w:fldCharType="separate"/>
        </w:r>
        <w:r w:rsidR="00C23016">
          <w:rPr>
            <w:noProof/>
            <w:webHidden/>
          </w:rPr>
          <w:t>17</w:t>
        </w:r>
        <w:r w:rsidR="006E0D28">
          <w:rPr>
            <w:noProof/>
            <w:webHidden/>
          </w:rPr>
          <w:fldChar w:fldCharType="end"/>
        </w:r>
      </w:hyperlink>
    </w:p>
    <w:p w14:paraId="260E3735" w14:textId="77777777" w:rsidR="006E0D28" w:rsidRDefault="00AF6241" w:rsidP="00F03E96">
      <w:pPr>
        <w:pStyle w:val="TableofFigures"/>
        <w:tabs>
          <w:tab w:val="right" w:leader="dot" w:pos="10070"/>
        </w:tabs>
        <w:rPr>
          <w:rFonts w:asciiTheme="minorHAnsi" w:hAnsiTheme="minorHAnsi"/>
          <w:noProof/>
          <w:sz w:val="22"/>
        </w:rPr>
      </w:pPr>
      <w:hyperlink w:anchor="_Toc455670583" w:history="1">
        <w:r w:rsidR="006E0D28" w:rsidRPr="00165977">
          <w:rPr>
            <w:rStyle w:val="Hyperlink"/>
            <w:noProof/>
          </w:rPr>
          <w:t>Table 3. A summary of arguments for tagstudy.</w:t>
        </w:r>
        <w:r w:rsidR="006E0D28">
          <w:rPr>
            <w:noProof/>
            <w:webHidden/>
          </w:rPr>
          <w:tab/>
        </w:r>
        <w:r w:rsidR="006E0D28">
          <w:rPr>
            <w:noProof/>
            <w:webHidden/>
          </w:rPr>
          <w:fldChar w:fldCharType="begin"/>
        </w:r>
        <w:r w:rsidR="006E0D28">
          <w:rPr>
            <w:noProof/>
            <w:webHidden/>
          </w:rPr>
          <w:instrText xml:space="preserve"> PAGEREF _Toc455670583 \h </w:instrText>
        </w:r>
        <w:r w:rsidR="006E0D28">
          <w:rPr>
            <w:noProof/>
            <w:webHidden/>
          </w:rPr>
        </w:r>
        <w:r w:rsidR="006E0D28">
          <w:rPr>
            <w:noProof/>
            <w:webHidden/>
          </w:rPr>
          <w:fldChar w:fldCharType="separate"/>
        </w:r>
        <w:r w:rsidR="00C23016">
          <w:rPr>
            <w:noProof/>
            <w:webHidden/>
          </w:rPr>
          <w:t>21</w:t>
        </w:r>
        <w:r w:rsidR="006E0D28">
          <w:rPr>
            <w:noProof/>
            <w:webHidden/>
          </w:rPr>
          <w:fldChar w:fldCharType="end"/>
        </w:r>
      </w:hyperlink>
    </w:p>
    <w:p w14:paraId="0A68ACC5" w14:textId="77777777" w:rsidR="006E0D28" w:rsidRDefault="00AF6241" w:rsidP="00F03E96">
      <w:pPr>
        <w:pStyle w:val="TableofFigures"/>
        <w:tabs>
          <w:tab w:val="right" w:leader="dot" w:pos="10070"/>
        </w:tabs>
        <w:rPr>
          <w:rFonts w:asciiTheme="minorHAnsi" w:hAnsiTheme="minorHAnsi"/>
          <w:noProof/>
          <w:sz w:val="22"/>
        </w:rPr>
      </w:pPr>
      <w:hyperlink w:anchor="_Toc455670584" w:history="1">
        <w:r w:rsidR="006E0D28" w:rsidRPr="00165977">
          <w:rPr>
            <w:rStyle w:val="Hyperlink"/>
            <w:noProof/>
          </w:rPr>
          <w:t>Table 4. A summary of arguments for validateeeg.</w:t>
        </w:r>
        <w:r w:rsidR="006E0D28">
          <w:rPr>
            <w:noProof/>
            <w:webHidden/>
          </w:rPr>
          <w:tab/>
        </w:r>
        <w:r w:rsidR="006E0D28">
          <w:rPr>
            <w:noProof/>
            <w:webHidden/>
          </w:rPr>
          <w:fldChar w:fldCharType="begin"/>
        </w:r>
        <w:r w:rsidR="006E0D28">
          <w:rPr>
            <w:noProof/>
            <w:webHidden/>
          </w:rPr>
          <w:instrText xml:space="preserve"> PAGEREF _Toc455670584 \h </w:instrText>
        </w:r>
        <w:r w:rsidR="006E0D28">
          <w:rPr>
            <w:noProof/>
            <w:webHidden/>
          </w:rPr>
        </w:r>
        <w:r w:rsidR="006E0D28">
          <w:rPr>
            <w:noProof/>
            <w:webHidden/>
          </w:rPr>
          <w:fldChar w:fldCharType="separate"/>
        </w:r>
        <w:r w:rsidR="00C23016">
          <w:rPr>
            <w:noProof/>
            <w:webHidden/>
          </w:rPr>
          <w:t>25</w:t>
        </w:r>
        <w:r w:rsidR="006E0D28">
          <w:rPr>
            <w:noProof/>
            <w:webHidden/>
          </w:rPr>
          <w:fldChar w:fldCharType="end"/>
        </w:r>
      </w:hyperlink>
    </w:p>
    <w:p w14:paraId="6CB8C41A" w14:textId="77777777" w:rsidR="006E0D28" w:rsidRDefault="00AF6241" w:rsidP="00F03E96">
      <w:pPr>
        <w:pStyle w:val="TableofFigures"/>
        <w:tabs>
          <w:tab w:val="right" w:leader="dot" w:pos="10070"/>
        </w:tabs>
        <w:rPr>
          <w:rFonts w:asciiTheme="minorHAnsi" w:hAnsiTheme="minorHAnsi"/>
          <w:noProof/>
          <w:sz w:val="22"/>
        </w:rPr>
      </w:pPr>
      <w:hyperlink w:anchor="_Toc455670585" w:history="1">
        <w:r w:rsidR="006E0D28" w:rsidRPr="00165977">
          <w:rPr>
            <w:rStyle w:val="Hyperlink"/>
            <w:noProof/>
          </w:rPr>
          <w:t>Table 5. A summary of arguments for validatedir.</w:t>
        </w:r>
        <w:r w:rsidR="006E0D28">
          <w:rPr>
            <w:noProof/>
            <w:webHidden/>
          </w:rPr>
          <w:tab/>
        </w:r>
        <w:r w:rsidR="006E0D28">
          <w:rPr>
            <w:noProof/>
            <w:webHidden/>
          </w:rPr>
          <w:fldChar w:fldCharType="begin"/>
        </w:r>
        <w:r w:rsidR="006E0D28">
          <w:rPr>
            <w:noProof/>
            <w:webHidden/>
          </w:rPr>
          <w:instrText xml:space="preserve"> PAGEREF _Toc455670585 \h </w:instrText>
        </w:r>
        <w:r w:rsidR="006E0D28">
          <w:rPr>
            <w:noProof/>
            <w:webHidden/>
          </w:rPr>
        </w:r>
        <w:r w:rsidR="006E0D28">
          <w:rPr>
            <w:noProof/>
            <w:webHidden/>
          </w:rPr>
          <w:fldChar w:fldCharType="separate"/>
        </w:r>
        <w:r w:rsidR="00C23016">
          <w:rPr>
            <w:noProof/>
            <w:webHidden/>
          </w:rPr>
          <w:t>28</w:t>
        </w:r>
        <w:r w:rsidR="006E0D28">
          <w:rPr>
            <w:noProof/>
            <w:webHidden/>
          </w:rPr>
          <w:fldChar w:fldCharType="end"/>
        </w:r>
      </w:hyperlink>
    </w:p>
    <w:p w14:paraId="0747FEAD" w14:textId="77777777" w:rsidR="006E0D28" w:rsidRDefault="00AF6241" w:rsidP="00F03E96">
      <w:pPr>
        <w:pStyle w:val="TableofFigures"/>
        <w:tabs>
          <w:tab w:val="right" w:leader="dot" w:pos="10070"/>
        </w:tabs>
        <w:rPr>
          <w:rFonts w:asciiTheme="minorHAnsi" w:hAnsiTheme="minorHAnsi"/>
          <w:noProof/>
          <w:sz w:val="22"/>
        </w:rPr>
      </w:pPr>
      <w:hyperlink w:anchor="_Toc455670586" w:history="1">
        <w:r w:rsidR="006E0D28" w:rsidRPr="00165977">
          <w:rPr>
            <w:rStyle w:val="Hyperlink"/>
            <w:rFonts w:cs="Times New Roman"/>
            <w:noProof/>
          </w:rPr>
          <w:t>Table 6. A summary of arguments for validatestudy.</w:t>
        </w:r>
        <w:r w:rsidR="006E0D28">
          <w:rPr>
            <w:noProof/>
            <w:webHidden/>
          </w:rPr>
          <w:tab/>
        </w:r>
        <w:r w:rsidR="006E0D28">
          <w:rPr>
            <w:noProof/>
            <w:webHidden/>
          </w:rPr>
          <w:fldChar w:fldCharType="begin"/>
        </w:r>
        <w:r w:rsidR="006E0D28">
          <w:rPr>
            <w:noProof/>
            <w:webHidden/>
          </w:rPr>
          <w:instrText xml:space="preserve"> PAGEREF _Toc455670586 \h </w:instrText>
        </w:r>
        <w:r w:rsidR="006E0D28">
          <w:rPr>
            <w:noProof/>
            <w:webHidden/>
          </w:rPr>
        </w:r>
        <w:r w:rsidR="006E0D28">
          <w:rPr>
            <w:noProof/>
            <w:webHidden/>
          </w:rPr>
          <w:fldChar w:fldCharType="separate"/>
        </w:r>
        <w:r w:rsidR="00C23016">
          <w:rPr>
            <w:noProof/>
            <w:webHidden/>
          </w:rPr>
          <w:t>31</w:t>
        </w:r>
        <w:r w:rsidR="006E0D28">
          <w:rPr>
            <w:noProof/>
            <w:webHidden/>
          </w:rPr>
          <w:fldChar w:fldCharType="end"/>
        </w:r>
      </w:hyperlink>
    </w:p>
    <w:p w14:paraId="7001F59B" w14:textId="77777777" w:rsidR="006E0D28" w:rsidRDefault="00AF6241" w:rsidP="00F03E96">
      <w:pPr>
        <w:pStyle w:val="TableofFigures"/>
        <w:tabs>
          <w:tab w:val="right" w:leader="dot" w:pos="10070"/>
        </w:tabs>
        <w:rPr>
          <w:rFonts w:asciiTheme="minorHAnsi" w:hAnsiTheme="minorHAnsi"/>
          <w:noProof/>
          <w:sz w:val="22"/>
        </w:rPr>
      </w:pPr>
      <w:hyperlink w:anchor="_Toc455670587" w:history="1">
        <w:r w:rsidR="006E0D28" w:rsidRPr="00165977">
          <w:rPr>
            <w:rStyle w:val="Hyperlink"/>
            <w:noProof/>
          </w:rPr>
          <w:t>Table 7. A summary of arguments for fieldMap constructor.</w:t>
        </w:r>
        <w:r w:rsidR="006E0D28">
          <w:rPr>
            <w:noProof/>
            <w:webHidden/>
          </w:rPr>
          <w:tab/>
        </w:r>
        <w:r w:rsidR="006E0D28">
          <w:rPr>
            <w:noProof/>
            <w:webHidden/>
          </w:rPr>
          <w:fldChar w:fldCharType="begin"/>
        </w:r>
        <w:r w:rsidR="006E0D28">
          <w:rPr>
            <w:noProof/>
            <w:webHidden/>
          </w:rPr>
          <w:instrText xml:space="preserve"> PAGEREF _Toc455670587 \h </w:instrText>
        </w:r>
        <w:r w:rsidR="006E0D28">
          <w:rPr>
            <w:noProof/>
            <w:webHidden/>
          </w:rPr>
        </w:r>
        <w:r w:rsidR="006E0D28">
          <w:rPr>
            <w:noProof/>
            <w:webHidden/>
          </w:rPr>
          <w:fldChar w:fldCharType="separate"/>
        </w:r>
        <w:r w:rsidR="00C23016">
          <w:rPr>
            <w:noProof/>
            <w:webHidden/>
          </w:rPr>
          <w:t>37</w:t>
        </w:r>
        <w:r w:rsidR="006E0D28">
          <w:rPr>
            <w:noProof/>
            <w:webHidden/>
          </w:rPr>
          <w:fldChar w:fldCharType="end"/>
        </w:r>
      </w:hyperlink>
    </w:p>
    <w:p w14:paraId="16383572" w14:textId="77777777" w:rsidR="006E0D28" w:rsidRDefault="00AF6241" w:rsidP="00F03E96">
      <w:pPr>
        <w:pStyle w:val="TableofFigures"/>
        <w:tabs>
          <w:tab w:val="right" w:leader="dot" w:pos="10070"/>
        </w:tabs>
        <w:rPr>
          <w:rFonts w:asciiTheme="minorHAnsi" w:hAnsiTheme="minorHAnsi"/>
          <w:noProof/>
          <w:sz w:val="22"/>
        </w:rPr>
      </w:pPr>
      <w:hyperlink w:anchor="_Toc455670588" w:history="1">
        <w:r w:rsidR="006E0D28" w:rsidRPr="00165977">
          <w:rPr>
            <w:rStyle w:val="Hyperlink"/>
            <w:noProof/>
          </w:rPr>
          <w:t>Table 8. A summary of the public methods of the fieldMap class.</w:t>
        </w:r>
        <w:r w:rsidR="006E0D28">
          <w:rPr>
            <w:noProof/>
            <w:webHidden/>
          </w:rPr>
          <w:tab/>
        </w:r>
        <w:r w:rsidR="006E0D28">
          <w:rPr>
            <w:noProof/>
            <w:webHidden/>
          </w:rPr>
          <w:fldChar w:fldCharType="begin"/>
        </w:r>
        <w:r w:rsidR="006E0D28">
          <w:rPr>
            <w:noProof/>
            <w:webHidden/>
          </w:rPr>
          <w:instrText xml:space="preserve"> PAGEREF _Toc455670588 \h </w:instrText>
        </w:r>
        <w:r w:rsidR="006E0D28">
          <w:rPr>
            <w:noProof/>
            <w:webHidden/>
          </w:rPr>
        </w:r>
        <w:r w:rsidR="006E0D28">
          <w:rPr>
            <w:noProof/>
            <w:webHidden/>
          </w:rPr>
          <w:fldChar w:fldCharType="separate"/>
        </w:r>
        <w:r w:rsidR="00C23016">
          <w:rPr>
            <w:noProof/>
            <w:webHidden/>
          </w:rPr>
          <w:t>38</w:t>
        </w:r>
        <w:r w:rsidR="006E0D28">
          <w:rPr>
            <w:noProof/>
            <w:webHidden/>
          </w:rPr>
          <w:fldChar w:fldCharType="end"/>
        </w:r>
      </w:hyperlink>
    </w:p>
    <w:p w14:paraId="05670CE4" w14:textId="77777777" w:rsidR="006E0D28" w:rsidRDefault="00AF6241" w:rsidP="00F03E96">
      <w:pPr>
        <w:pStyle w:val="TableofFigures"/>
        <w:tabs>
          <w:tab w:val="right" w:leader="dot" w:pos="10070"/>
        </w:tabs>
        <w:rPr>
          <w:rFonts w:asciiTheme="minorHAnsi" w:hAnsiTheme="minorHAnsi"/>
          <w:noProof/>
          <w:sz w:val="22"/>
        </w:rPr>
      </w:pPr>
      <w:hyperlink w:anchor="_Toc455670589" w:history="1">
        <w:r w:rsidR="006E0D28" w:rsidRPr="00165977">
          <w:rPr>
            <w:rStyle w:val="Hyperlink"/>
            <w:noProof/>
          </w:rPr>
          <w:t>Table 9. A summary of the public static methods of the fieldMap class.</w:t>
        </w:r>
        <w:r w:rsidR="006E0D28">
          <w:rPr>
            <w:noProof/>
            <w:webHidden/>
          </w:rPr>
          <w:tab/>
        </w:r>
        <w:r w:rsidR="006E0D28">
          <w:rPr>
            <w:noProof/>
            <w:webHidden/>
          </w:rPr>
          <w:fldChar w:fldCharType="begin"/>
        </w:r>
        <w:r w:rsidR="006E0D28">
          <w:rPr>
            <w:noProof/>
            <w:webHidden/>
          </w:rPr>
          <w:instrText xml:space="preserve"> PAGEREF _Toc455670589 \h </w:instrText>
        </w:r>
        <w:r w:rsidR="006E0D28">
          <w:rPr>
            <w:noProof/>
            <w:webHidden/>
          </w:rPr>
        </w:r>
        <w:r w:rsidR="006E0D28">
          <w:rPr>
            <w:noProof/>
            <w:webHidden/>
          </w:rPr>
          <w:fldChar w:fldCharType="separate"/>
        </w:r>
        <w:r w:rsidR="00C23016">
          <w:rPr>
            <w:noProof/>
            <w:webHidden/>
          </w:rPr>
          <w:t>38</w:t>
        </w:r>
        <w:r w:rsidR="006E0D28">
          <w:rPr>
            <w:noProof/>
            <w:webHidden/>
          </w:rPr>
          <w:fldChar w:fldCharType="end"/>
        </w:r>
      </w:hyperlink>
    </w:p>
    <w:p w14:paraId="5D663C53" w14:textId="77777777" w:rsidR="006E0D28" w:rsidRDefault="00AF6241" w:rsidP="00F03E96">
      <w:pPr>
        <w:pStyle w:val="TableofFigures"/>
        <w:tabs>
          <w:tab w:val="right" w:leader="dot" w:pos="10070"/>
        </w:tabs>
        <w:rPr>
          <w:rFonts w:asciiTheme="minorHAnsi" w:hAnsiTheme="minorHAnsi"/>
          <w:noProof/>
          <w:sz w:val="22"/>
        </w:rPr>
      </w:pPr>
      <w:hyperlink w:anchor="_Toc455670590" w:history="1">
        <w:r w:rsidR="006E0D28" w:rsidRPr="00165977">
          <w:rPr>
            <w:rStyle w:val="Hyperlink"/>
            <w:noProof/>
          </w:rPr>
          <w:t>Table 10. A summary of arguments for tagMap constructor.</w:t>
        </w:r>
        <w:r w:rsidR="006E0D28">
          <w:rPr>
            <w:noProof/>
            <w:webHidden/>
          </w:rPr>
          <w:tab/>
        </w:r>
        <w:r w:rsidR="006E0D28">
          <w:rPr>
            <w:noProof/>
            <w:webHidden/>
          </w:rPr>
          <w:fldChar w:fldCharType="begin"/>
        </w:r>
        <w:r w:rsidR="006E0D28">
          <w:rPr>
            <w:noProof/>
            <w:webHidden/>
          </w:rPr>
          <w:instrText xml:space="preserve"> PAGEREF _Toc455670590 \h </w:instrText>
        </w:r>
        <w:r w:rsidR="006E0D28">
          <w:rPr>
            <w:noProof/>
            <w:webHidden/>
          </w:rPr>
        </w:r>
        <w:r w:rsidR="006E0D28">
          <w:rPr>
            <w:noProof/>
            <w:webHidden/>
          </w:rPr>
          <w:fldChar w:fldCharType="separate"/>
        </w:r>
        <w:r w:rsidR="00C23016">
          <w:rPr>
            <w:noProof/>
            <w:webHidden/>
          </w:rPr>
          <w:t>39</w:t>
        </w:r>
        <w:r w:rsidR="006E0D28">
          <w:rPr>
            <w:noProof/>
            <w:webHidden/>
          </w:rPr>
          <w:fldChar w:fldCharType="end"/>
        </w:r>
      </w:hyperlink>
    </w:p>
    <w:p w14:paraId="36253084" w14:textId="77777777" w:rsidR="006E0D28" w:rsidRDefault="00AF6241" w:rsidP="00F03E96">
      <w:pPr>
        <w:pStyle w:val="TableofFigures"/>
        <w:tabs>
          <w:tab w:val="right" w:leader="dot" w:pos="10070"/>
        </w:tabs>
        <w:rPr>
          <w:rFonts w:asciiTheme="minorHAnsi" w:hAnsiTheme="minorHAnsi"/>
          <w:noProof/>
          <w:sz w:val="22"/>
        </w:rPr>
      </w:pPr>
      <w:hyperlink w:anchor="_Toc455670591" w:history="1">
        <w:r w:rsidR="006E0D28" w:rsidRPr="00165977">
          <w:rPr>
            <w:rStyle w:val="Hyperlink"/>
            <w:noProof/>
          </w:rPr>
          <w:t>Table 11. A summary of the public methods of the tagMap class.</w:t>
        </w:r>
        <w:r w:rsidR="006E0D28">
          <w:rPr>
            <w:noProof/>
            <w:webHidden/>
          </w:rPr>
          <w:tab/>
        </w:r>
        <w:r w:rsidR="006E0D28">
          <w:rPr>
            <w:noProof/>
            <w:webHidden/>
          </w:rPr>
          <w:fldChar w:fldCharType="begin"/>
        </w:r>
        <w:r w:rsidR="006E0D28">
          <w:rPr>
            <w:noProof/>
            <w:webHidden/>
          </w:rPr>
          <w:instrText xml:space="preserve"> PAGEREF _Toc455670591 \h </w:instrText>
        </w:r>
        <w:r w:rsidR="006E0D28">
          <w:rPr>
            <w:noProof/>
            <w:webHidden/>
          </w:rPr>
        </w:r>
        <w:r w:rsidR="006E0D28">
          <w:rPr>
            <w:noProof/>
            <w:webHidden/>
          </w:rPr>
          <w:fldChar w:fldCharType="separate"/>
        </w:r>
        <w:r w:rsidR="00C23016">
          <w:rPr>
            <w:noProof/>
            <w:webHidden/>
          </w:rPr>
          <w:t>39</w:t>
        </w:r>
        <w:r w:rsidR="006E0D28">
          <w:rPr>
            <w:noProof/>
            <w:webHidden/>
          </w:rPr>
          <w:fldChar w:fldCharType="end"/>
        </w:r>
      </w:hyperlink>
    </w:p>
    <w:p w14:paraId="4BC3152A" w14:textId="77777777" w:rsidR="006E0D28" w:rsidRDefault="00AF6241" w:rsidP="00F03E96">
      <w:pPr>
        <w:pStyle w:val="TableofFigures"/>
        <w:tabs>
          <w:tab w:val="right" w:leader="dot" w:pos="10070"/>
        </w:tabs>
        <w:rPr>
          <w:rFonts w:asciiTheme="minorHAnsi" w:hAnsiTheme="minorHAnsi"/>
          <w:noProof/>
          <w:sz w:val="22"/>
        </w:rPr>
      </w:pPr>
      <w:hyperlink w:anchor="_Toc455670592" w:history="1">
        <w:r w:rsidR="006E0D28" w:rsidRPr="00165977">
          <w:rPr>
            <w:rStyle w:val="Hyperlink"/>
            <w:noProof/>
          </w:rPr>
          <w:t>Table 12. A summary of the public static methods of the tagMap class.</w:t>
        </w:r>
        <w:r w:rsidR="006E0D28">
          <w:rPr>
            <w:noProof/>
            <w:webHidden/>
          </w:rPr>
          <w:tab/>
        </w:r>
        <w:r w:rsidR="006E0D28">
          <w:rPr>
            <w:noProof/>
            <w:webHidden/>
          </w:rPr>
          <w:fldChar w:fldCharType="begin"/>
        </w:r>
        <w:r w:rsidR="006E0D28">
          <w:rPr>
            <w:noProof/>
            <w:webHidden/>
          </w:rPr>
          <w:instrText xml:space="preserve"> PAGEREF _Toc455670592 \h </w:instrText>
        </w:r>
        <w:r w:rsidR="006E0D28">
          <w:rPr>
            <w:noProof/>
            <w:webHidden/>
          </w:rPr>
        </w:r>
        <w:r w:rsidR="006E0D28">
          <w:rPr>
            <w:noProof/>
            <w:webHidden/>
          </w:rPr>
          <w:fldChar w:fldCharType="separate"/>
        </w:r>
        <w:r w:rsidR="00C23016">
          <w:rPr>
            <w:noProof/>
            <w:webHidden/>
          </w:rPr>
          <w:t>40</w:t>
        </w:r>
        <w:r w:rsidR="006E0D28">
          <w:rPr>
            <w:noProof/>
            <w:webHidden/>
          </w:rPr>
          <w:fldChar w:fldCharType="end"/>
        </w:r>
      </w:hyperlink>
    </w:p>
    <w:p w14:paraId="160FC49A" w14:textId="77777777" w:rsidR="006E0D28" w:rsidRDefault="00AF6241" w:rsidP="00F03E96">
      <w:pPr>
        <w:pStyle w:val="TableofFigures"/>
        <w:tabs>
          <w:tab w:val="right" w:leader="dot" w:pos="10070"/>
        </w:tabs>
        <w:rPr>
          <w:rFonts w:asciiTheme="minorHAnsi" w:hAnsiTheme="minorHAnsi"/>
          <w:noProof/>
          <w:sz w:val="22"/>
        </w:rPr>
      </w:pPr>
      <w:hyperlink w:anchor="_Toc455670593" w:history="1">
        <w:r w:rsidR="006E0D28" w:rsidRPr="00165977">
          <w:rPr>
            <w:rStyle w:val="Hyperlink"/>
            <w:noProof/>
          </w:rPr>
          <w:t>Table 13. A summary of arguments for tagList constructor.</w:t>
        </w:r>
        <w:r w:rsidR="006E0D28">
          <w:rPr>
            <w:noProof/>
            <w:webHidden/>
          </w:rPr>
          <w:tab/>
        </w:r>
        <w:r w:rsidR="006E0D28">
          <w:rPr>
            <w:noProof/>
            <w:webHidden/>
          </w:rPr>
          <w:fldChar w:fldCharType="begin"/>
        </w:r>
        <w:r w:rsidR="006E0D28">
          <w:rPr>
            <w:noProof/>
            <w:webHidden/>
          </w:rPr>
          <w:instrText xml:space="preserve"> PAGEREF _Toc455670593 \h </w:instrText>
        </w:r>
        <w:r w:rsidR="006E0D28">
          <w:rPr>
            <w:noProof/>
            <w:webHidden/>
          </w:rPr>
        </w:r>
        <w:r w:rsidR="006E0D28">
          <w:rPr>
            <w:noProof/>
            <w:webHidden/>
          </w:rPr>
          <w:fldChar w:fldCharType="separate"/>
        </w:r>
        <w:r w:rsidR="00C23016">
          <w:rPr>
            <w:noProof/>
            <w:webHidden/>
          </w:rPr>
          <w:t>41</w:t>
        </w:r>
        <w:r w:rsidR="006E0D28">
          <w:rPr>
            <w:noProof/>
            <w:webHidden/>
          </w:rPr>
          <w:fldChar w:fldCharType="end"/>
        </w:r>
      </w:hyperlink>
    </w:p>
    <w:p w14:paraId="75F60156" w14:textId="77777777" w:rsidR="006E0D28" w:rsidRDefault="00AF6241" w:rsidP="00F03E96">
      <w:pPr>
        <w:pStyle w:val="TableofFigures"/>
        <w:tabs>
          <w:tab w:val="right" w:leader="dot" w:pos="10070"/>
        </w:tabs>
        <w:rPr>
          <w:rFonts w:asciiTheme="minorHAnsi" w:hAnsiTheme="minorHAnsi"/>
          <w:noProof/>
          <w:sz w:val="22"/>
        </w:rPr>
      </w:pPr>
      <w:hyperlink w:anchor="_Toc455670594" w:history="1">
        <w:r w:rsidR="006E0D28" w:rsidRPr="00165977">
          <w:rPr>
            <w:rStyle w:val="Hyperlink"/>
            <w:noProof/>
          </w:rPr>
          <w:t>Table 14. A summary of the public methods of the tagList class.</w:t>
        </w:r>
        <w:r w:rsidR="006E0D28">
          <w:rPr>
            <w:noProof/>
            <w:webHidden/>
          </w:rPr>
          <w:tab/>
        </w:r>
        <w:r w:rsidR="006E0D28">
          <w:rPr>
            <w:noProof/>
            <w:webHidden/>
          </w:rPr>
          <w:fldChar w:fldCharType="begin"/>
        </w:r>
        <w:r w:rsidR="006E0D28">
          <w:rPr>
            <w:noProof/>
            <w:webHidden/>
          </w:rPr>
          <w:instrText xml:space="preserve"> PAGEREF _Toc455670594 \h </w:instrText>
        </w:r>
        <w:r w:rsidR="006E0D28">
          <w:rPr>
            <w:noProof/>
            <w:webHidden/>
          </w:rPr>
        </w:r>
        <w:r w:rsidR="006E0D28">
          <w:rPr>
            <w:noProof/>
            <w:webHidden/>
          </w:rPr>
          <w:fldChar w:fldCharType="separate"/>
        </w:r>
        <w:r w:rsidR="00C23016">
          <w:rPr>
            <w:noProof/>
            <w:webHidden/>
          </w:rPr>
          <w:t>41</w:t>
        </w:r>
        <w:r w:rsidR="006E0D28">
          <w:rPr>
            <w:noProof/>
            <w:webHidden/>
          </w:rPr>
          <w:fldChar w:fldCharType="end"/>
        </w:r>
      </w:hyperlink>
    </w:p>
    <w:p w14:paraId="799E45B0" w14:textId="77777777" w:rsidR="006E0D28" w:rsidRDefault="00AF6241" w:rsidP="00F03E96">
      <w:pPr>
        <w:pStyle w:val="TableofFigures"/>
        <w:tabs>
          <w:tab w:val="right" w:leader="dot" w:pos="10070"/>
        </w:tabs>
        <w:rPr>
          <w:rFonts w:asciiTheme="minorHAnsi" w:hAnsiTheme="minorHAnsi"/>
          <w:noProof/>
          <w:sz w:val="22"/>
        </w:rPr>
      </w:pPr>
      <w:hyperlink w:anchor="_Toc455670595" w:history="1">
        <w:r w:rsidR="006E0D28" w:rsidRPr="00165977">
          <w:rPr>
            <w:rStyle w:val="Hyperlink"/>
            <w:noProof/>
          </w:rPr>
          <w:t>Table 15. A summary of the public static methods of the tagList class.</w:t>
        </w:r>
        <w:r w:rsidR="006E0D28">
          <w:rPr>
            <w:noProof/>
            <w:webHidden/>
          </w:rPr>
          <w:tab/>
        </w:r>
        <w:r w:rsidR="006E0D28">
          <w:rPr>
            <w:noProof/>
            <w:webHidden/>
          </w:rPr>
          <w:fldChar w:fldCharType="begin"/>
        </w:r>
        <w:r w:rsidR="006E0D28">
          <w:rPr>
            <w:noProof/>
            <w:webHidden/>
          </w:rPr>
          <w:instrText xml:space="preserve"> PAGEREF _Toc455670595 \h </w:instrText>
        </w:r>
        <w:r w:rsidR="006E0D28">
          <w:rPr>
            <w:noProof/>
            <w:webHidden/>
          </w:rPr>
        </w:r>
        <w:r w:rsidR="006E0D28">
          <w:rPr>
            <w:noProof/>
            <w:webHidden/>
          </w:rPr>
          <w:fldChar w:fldCharType="separate"/>
        </w:r>
        <w:r w:rsidR="00C23016">
          <w:rPr>
            <w:noProof/>
            <w:webHidden/>
          </w:rPr>
          <w:t>42</w:t>
        </w:r>
        <w:r w:rsidR="006E0D28">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7AE77043" w:rsidR="00AD02B5" w:rsidRPr="00D71906" w:rsidRDefault="00805DE6" w:rsidP="00D71906">
      <w:pPr>
        <w:pStyle w:val="Heading1"/>
      </w:pPr>
      <w:bookmarkStart w:id="3" w:name="_Toc461804082"/>
      <w:r>
        <w:t xml:space="preserve">1. </w:t>
      </w:r>
      <w:r w:rsidR="00AD02B5" w:rsidRPr="0035123E">
        <w:t xml:space="preserve">Getting Started with </w:t>
      </w:r>
      <w:r w:rsidR="007B5AEE">
        <w:t>HEDTools</w:t>
      </w:r>
      <w:bookmarkEnd w:id="3"/>
    </w:p>
    <w:p w14:paraId="03A4E7D8" w14:textId="70D2077D" w:rsidR="006332CA" w:rsidRDefault="006F3C5A" w:rsidP="00A62D8F">
      <w:pPr>
        <w:pStyle w:val="Heading2"/>
      </w:pPr>
      <w:bookmarkStart w:id="4" w:name="_Toc461804083"/>
      <w:r>
        <w:t xml:space="preserve">1.1 </w:t>
      </w:r>
      <w:r w:rsidR="00AD02B5">
        <w:t>Overview</w:t>
      </w:r>
      <w:bookmarkEnd w:id="4"/>
    </w:p>
    <w:p w14:paraId="685F0BA1" w14:textId="7283B9AC" w:rsidR="00AD02B5" w:rsidRPr="00650EB6" w:rsidRDefault="00360F4A" w:rsidP="008664E6">
      <w:pPr>
        <w:jc w:val="both"/>
      </w:pPr>
      <w:r>
        <w:rPr>
          <w:rFonts w:cs="Times New Roman"/>
          <w:i/>
          <w:szCs w:val="24"/>
        </w:rPr>
        <w:t xml:space="preserve">HEDTools </w:t>
      </w:r>
      <w:r>
        <w:rPr>
          <w:rFonts w:cs="Times New Roman"/>
          <w:szCs w:val="24"/>
        </w:rPr>
        <w:t>is an EEGLAB</w:t>
      </w:r>
      <w:r w:rsidR="006332CA">
        <w:rPr>
          <w:rFonts w:cs="Times New Roman"/>
          <w:szCs w:val="24"/>
        </w:rPr>
        <w:t xml:space="preserve"> </w:t>
      </w:r>
      <w:r>
        <w:rPr>
          <w:rFonts w:cs="Times New Roman"/>
          <w:szCs w:val="24"/>
        </w:rPr>
        <w:t xml:space="preserve">plugin </w:t>
      </w:r>
      <w:r w:rsidR="006C7C5D">
        <w:t>designed to help users annotate</w:t>
      </w:r>
      <w:r>
        <w:t xml:space="preserve"> and validate</w:t>
      </w:r>
      <w:r w:rsidR="006C7C5D">
        <w:t xml:space="preserve"> events or other data elements using a predefined, but extensible, hierarchically structured annotation language. The input to the system consists of two parts:  a list of items to be annotated or </w:t>
      </w:r>
      <w:r w:rsidR="00872B8C">
        <w:t>validated</w:t>
      </w:r>
      <w:r w:rsidR="006C7C5D">
        <w:t xml:space="preserve"> and an annotation hierarchy.  In the case of EEG, users annotate the events that occur during an EEG experiment using the HED 2</w:t>
      </w:r>
      <w:r w:rsidR="00285235">
        <w:t xml:space="preserve"> </w:t>
      </w:r>
      <w:r w:rsidR="006C7C5D">
        <w:t xml:space="preserve">hierarchical event description language as the vocabulary. </w:t>
      </w:r>
      <w:r w:rsidR="00133DF4">
        <w:t xml:space="preserve">Events that have been tagged </w:t>
      </w:r>
      <w:r w:rsidR="00CD4AC1">
        <w:t>from a past experiment</w:t>
      </w:r>
      <w:r w:rsidR="00133DF4">
        <w:t xml:space="preserve"> can be validated to make sure that </w:t>
      </w:r>
      <w:r w:rsidR="00346774">
        <w:t>they are present in and meet th</w:t>
      </w:r>
      <w:r w:rsidR="00830F14">
        <w:t>e requirements of HED 3</w:t>
      </w:r>
      <w:r w:rsidR="00346774">
        <w:t>.</w:t>
      </w:r>
      <w:r w:rsidR="00835D70">
        <w:t xml:space="preserve">  </w:t>
      </w:r>
    </w:p>
    <w:p w14:paraId="214E083D" w14:textId="77777777" w:rsidR="00AD02B5" w:rsidRDefault="006F3C5A" w:rsidP="00805DE6">
      <w:pPr>
        <w:pStyle w:val="Heading2"/>
      </w:pPr>
      <w:bookmarkStart w:id="5" w:name="_Toc461804084"/>
      <w:r>
        <w:t xml:space="preserve">1.2 </w:t>
      </w:r>
      <w:r w:rsidR="00AD02B5">
        <w:t>Requirements</w:t>
      </w:r>
      <w:bookmarkEnd w:id="5"/>
    </w:p>
    <w:p w14:paraId="499EE374" w14:textId="5377A89C" w:rsidR="00AD02B5" w:rsidRPr="009448E8" w:rsidRDefault="00067C24" w:rsidP="008664E6">
      <w:pPr>
        <w:jc w:val="both"/>
        <w:rPr>
          <w:b/>
          <w:sz w:val="28"/>
        </w:rPr>
      </w:pPr>
      <w:r>
        <w:rPr>
          <w:rFonts w:cs="Times New Roman"/>
          <w:i/>
          <w:szCs w:val="24"/>
        </w:rPr>
        <w:t>HEDTools</w:t>
      </w:r>
      <w:r w:rsidR="0089587B">
        <w:rPr>
          <w:rFonts w:cs="Times New Roman"/>
          <w:szCs w:val="24"/>
        </w:rPr>
        <w:t xml:space="preserve"> </w:t>
      </w:r>
      <w:r>
        <w:rPr>
          <w:rFonts w:cs="Times New Roman"/>
          <w:szCs w:val="24"/>
        </w:rPr>
        <w:t xml:space="preserve">is dependent on MATLAB and </w:t>
      </w:r>
      <w:hyperlink r:id="rId8" w:history="1">
        <w:r w:rsidR="00276358" w:rsidRPr="00C01455">
          <w:rPr>
            <w:rStyle w:val="Hyperlink"/>
            <w:rFonts w:cs="Times New Roman"/>
            <w:szCs w:val="24"/>
          </w:rPr>
          <w:t>EEGLAB</w:t>
        </w:r>
      </w:hyperlink>
      <w:r w:rsidR="00802B68">
        <w:rPr>
          <w:rFonts w:cs="Times New Roman"/>
          <w:szCs w:val="24"/>
        </w:rPr>
        <w:t>.</w:t>
      </w:r>
      <w:r w:rsidR="00574C9D">
        <w:rPr>
          <w:rFonts w:cs="Times New Roman"/>
          <w:szCs w:val="24"/>
        </w:rPr>
        <w:t xml:space="preserve"> Please use the most current version of EEGLAB.</w:t>
      </w:r>
      <w:r w:rsidR="006332CA">
        <w:rPr>
          <w:rFonts w:cs="Times New Roman"/>
          <w:szCs w:val="24"/>
        </w:rPr>
        <w:t xml:space="preserve"> </w:t>
      </w:r>
    </w:p>
    <w:p w14:paraId="6F88A411" w14:textId="23180DC4" w:rsidR="00AD02B5" w:rsidRDefault="006F3C5A" w:rsidP="00805DE6">
      <w:pPr>
        <w:pStyle w:val="Heading2"/>
      </w:pPr>
      <w:bookmarkStart w:id="6" w:name="_Toc461804085"/>
      <w:r>
        <w:t xml:space="preserve">1.3 </w:t>
      </w:r>
      <w:r w:rsidR="00D16755">
        <w:t>Installation</w:t>
      </w:r>
      <w:bookmarkEnd w:id="6"/>
    </w:p>
    <w:p w14:paraId="1833AB4E" w14:textId="7219530B" w:rsidR="00912022" w:rsidRPr="00CD5143" w:rsidRDefault="00C228BC" w:rsidP="00CD5143">
      <w:pPr>
        <w:jc w:val="both"/>
        <w:rPr>
          <w:rFonts w:cs="Times New Roman"/>
          <w:szCs w:val="24"/>
        </w:rPr>
      </w:pPr>
      <w:r>
        <w:rPr>
          <w:rFonts w:cs="Times New Roman"/>
          <w:szCs w:val="24"/>
        </w:rPr>
        <w:t xml:space="preserve">To </w:t>
      </w:r>
      <w:r w:rsidR="00897335">
        <w:rPr>
          <w:rFonts w:cs="Times New Roman"/>
          <w:szCs w:val="24"/>
        </w:rPr>
        <w:t>use</w:t>
      </w:r>
      <w:r w:rsidR="00EB0B1D">
        <w:rPr>
          <w:rFonts w:cs="Times New Roman"/>
          <w:szCs w:val="24"/>
        </w:rPr>
        <w:t xml:space="preserve"> </w:t>
      </w:r>
      <w:r w:rsidR="003B0D4F">
        <w:rPr>
          <w:rFonts w:cs="Times New Roman"/>
          <w:i/>
          <w:szCs w:val="24"/>
        </w:rPr>
        <w:t>HEDTools</w:t>
      </w:r>
      <w:r>
        <w:rPr>
          <w:rFonts w:cs="Times New Roman"/>
          <w:szCs w:val="24"/>
        </w:rPr>
        <w:t xml:space="preserve"> unzip</w:t>
      </w:r>
      <w:r w:rsidR="0050589B">
        <w:rPr>
          <w:rFonts w:cs="Times New Roman"/>
          <w:szCs w:val="24"/>
        </w:rPr>
        <w:t xml:space="preserve"> </w:t>
      </w:r>
      <w:r w:rsidR="004D3B59">
        <w:rPr>
          <w:rFonts w:cs="Times New Roman"/>
          <w:i/>
          <w:szCs w:val="24"/>
        </w:rPr>
        <w:t xml:space="preserve">HEDTools1.0.0.zip </w:t>
      </w:r>
      <w:r w:rsidR="004D3B59">
        <w:rPr>
          <w:rFonts w:cs="Times New Roman"/>
          <w:szCs w:val="24"/>
        </w:rPr>
        <w:t xml:space="preserve">under the </w:t>
      </w:r>
      <w:r w:rsidR="004D3B59">
        <w:rPr>
          <w:rFonts w:cs="Times New Roman"/>
          <w:i/>
          <w:szCs w:val="24"/>
        </w:rPr>
        <w:t>EEGLABPlugin</w:t>
      </w:r>
      <w:r>
        <w:rPr>
          <w:rFonts w:cs="Times New Roman"/>
          <w:szCs w:val="24"/>
        </w:rPr>
        <w:t xml:space="preserve"> </w:t>
      </w:r>
      <w:r w:rsidR="008E65DC">
        <w:rPr>
          <w:rFonts w:cs="Times New Roman"/>
          <w:szCs w:val="24"/>
        </w:rPr>
        <w:t xml:space="preserve">directory </w:t>
      </w:r>
      <w:r>
        <w:rPr>
          <w:rFonts w:cs="Times New Roman"/>
          <w:szCs w:val="24"/>
        </w:rPr>
        <w:t xml:space="preserve">so that the </w:t>
      </w:r>
      <w:r w:rsidR="004D3B59">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w:t>
      </w:r>
      <w:r w:rsidR="00FA5BE8">
        <w:rPr>
          <w:rFonts w:cs="Times New Roman"/>
          <w:szCs w:val="24"/>
        </w:rPr>
        <w:t>run</w:t>
      </w:r>
      <w:r>
        <w:rPr>
          <w:rFonts w:cs="Times New Roman"/>
          <w:szCs w:val="24"/>
        </w:rPr>
        <w:t xml:space="preserve"> EEGLAB, the paths will automatically be set up. </w:t>
      </w:r>
    </w:p>
    <w:p w14:paraId="4A204976" w14:textId="0342FF11" w:rsidR="00D9176A" w:rsidRDefault="002520CB">
      <w:pPr>
        <w:pStyle w:val="Heading1"/>
      </w:pPr>
      <w:bookmarkStart w:id="7" w:name="_Toc461804086"/>
      <w:r>
        <w:t xml:space="preserve">2. </w:t>
      </w:r>
      <w:r w:rsidR="007B5AEE">
        <w:t>Tagging Data</w:t>
      </w:r>
      <w:bookmarkEnd w:id="7"/>
    </w:p>
    <w:p w14:paraId="1398B57E" w14:textId="3EB1682F" w:rsidR="00513730" w:rsidRPr="00A56F9A" w:rsidRDefault="0022510B" w:rsidP="00513730">
      <w:pPr>
        <w:rPr>
          <w:rFonts w:cs="Times New Roman"/>
          <w:szCs w:val="24"/>
        </w:rPr>
      </w:pPr>
      <w:r>
        <w:rPr>
          <w:rFonts w:cs="Times New Roman"/>
          <w:szCs w:val="24"/>
        </w:rPr>
        <w:t xml:space="preserve">The </w:t>
      </w:r>
      <w:r w:rsidR="00513730">
        <w:rPr>
          <w:rFonts w:cs="Times New Roman"/>
          <w:i/>
          <w:szCs w:val="24"/>
        </w:rPr>
        <w:t>HEDTools</w:t>
      </w:r>
      <w:r w:rsidR="00513730">
        <w:rPr>
          <w:rFonts w:cs="Times New Roman"/>
          <w:szCs w:val="24"/>
        </w:rPr>
        <w:t xml:space="preserve"> </w:t>
      </w:r>
      <w:r>
        <w:rPr>
          <w:rFonts w:cs="Times New Roman"/>
          <w:szCs w:val="24"/>
        </w:rPr>
        <w:t xml:space="preserve">plugin adds </w:t>
      </w:r>
      <w:r w:rsidR="00513730">
        <w:rPr>
          <w:rFonts w:cs="Times New Roman"/>
          <w:szCs w:val="24"/>
        </w:rPr>
        <w:t xml:space="preserve">three </w:t>
      </w:r>
      <w:r>
        <w:rPr>
          <w:rFonts w:cs="Times New Roman"/>
          <w:szCs w:val="24"/>
        </w:rPr>
        <w:t xml:space="preserve">additional </w:t>
      </w:r>
      <w:r w:rsidR="00430B31">
        <w:rPr>
          <w:rFonts w:cs="Times New Roman"/>
          <w:szCs w:val="24"/>
        </w:rPr>
        <w:t>menu items</w:t>
      </w:r>
      <w:r>
        <w:rPr>
          <w:rFonts w:cs="Times New Roman"/>
          <w:szCs w:val="24"/>
        </w:rPr>
        <w:t xml:space="preserve"> to the </w:t>
      </w:r>
      <w:r w:rsidR="00845D3A">
        <w:rPr>
          <w:rFonts w:cs="Times New Roman"/>
          <w:szCs w:val="24"/>
        </w:rPr>
        <w:t xml:space="preserve">EEGLAB </w:t>
      </w:r>
      <w:r w:rsidR="006E50C8">
        <w:rPr>
          <w:rFonts w:cs="Times New Roman"/>
          <w:szCs w:val="24"/>
        </w:rPr>
        <w:t>menu</w:t>
      </w:r>
      <w:r w:rsidR="008E61FC">
        <w:rPr>
          <w:rFonts w:cs="Times New Roman"/>
          <w:szCs w:val="24"/>
        </w:rPr>
        <w:t>s</w:t>
      </w:r>
      <w:r w:rsidR="00845D3A">
        <w:rPr>
          <w:rFonts w:cs="Times New Roman"/>
          <w:szCs w:val="24"/>
        </w:rPr>
        <w:t xml:space="preserve"> </w:t>
      </w:r>
      <w:r>
        <w:rPr>
          <w:rFonts w:cs="Times New Roman"/>
          <w:szCs w:val="24"/>
        </w:rPr>
        <w:t>that are associated with annotating data and they are the following</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an</w:t>
      </w:r>
      <w:r w:rsidR="00FE34CE">
        <w:rPr>
          <w:rFonts w:cs="Times New Roman"/>
          <w:szCs w:val="24"/>
        </w:rPr>
        <w:t>d</w:t>
      </w:r>
      <w:r w:rsidR="00513730">
        <w:rPr>
          <w:rFonts w:cs="Times New Roman"/>
          <w:szCs w:val="24"/>
        </w:rPr>
        <w:t xml:space="preserve">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p>
    <w:p w14:paraId="69DF967F" w14:textId="2A1A9645" w:rsidR="004006B0" w:rsidRDefault="00D9176A" w:rsidP="00A62D8F">
      <w:pPr>
        <w:pStyle w:val="Heading2"/>
      </w:pPr>
      <w:bookmarkStart w:id="8" w:name="_Toc461804087"/>
      <w:r>
        <w:t>2</w:t>
      </w:r>
      <w:r w:rsidR="0050069E">
        <w:t>.1</w:t>
      </w:r>
      <w:r w:rsidR="004006B0">
        <w:t xml:space="preserve"> Tagging a </w:t>
      </w:r>
      <w:r w:rsidR="0092225B">
        <w:t xml:space="preserve">single </w:t>
      </w:r>
      <w:r w:rsidR="002D2528">
        <w:t>dataset</w:t>
      </w:r>
      <w:bookmarkEnd w:id="8"/>
    </w:p>
    <w:p w14:paraId="33DD5A5A" w14:textId="3DFA0C9D" w:rsidR="00DA6A51" w:rsidRDefault="00283D0C" w:rsidP="00A56F9A">
      <w:pPr>
        <w:jc w:val="both"/>
        <w:rPr>
          <w:szCs w:val="24"/>
        </w:rPr>
      </w:pPr>
      <w:r>
        <w:rPr>
          <w:szCs w:val="24"/>
        </w:rPr>
        <w:t xml:space="preserve">First load a </w:t>
      </w:r>
      <w:r w:rsidR="00243683">
        <w:rPr>
          <w:szCs w:val="24"/>
        </w:rPr>
        <w:t xml:space="preserve">dataset into the workspace by clicking the </w:t>
      </w:r>
      <w:r w:rsidR="00243683">
        <w:rPr>
          <w:i/>
          <w:szCs w:val="24"/>
        </w:rPr>
        <w:t xml:space="preserve">Load existing dataset </w:t>
      </w:r>
      <w:r w:rsidR="00243683">
        <w:rPr>
          <w:szCs w:val="24"/>
        </w:rPr>
        <w:t xml:space="preserve">menu item under the </w:t>
      </w:r>
      <w:r w:rsidR="00243683">
        <w:rPr>
          <w:i/>
          <w:szCs w:val="24"/>
        </w:rPr>
        <w:t xml:space="preserve">File </w:t>
      </w:r>
      <w:r w:rsidR="00243683">
        <w:rPr>
          <w:szCs w:val="24"/>
        </w:rPr>
        <w:t xml:space="preserve">menu. </w:t>
      </w:r>
      <w:r w:rsidR="00300D4F">
        <w:rPr>
          <w:szCs w:val="24"/>
        </w:rPr>
        <w:t>To</w:t>
      </w:r>
      <w:r w:rsidR="006323FA">
        <w:rPr>
          <w:szCs w:val="24"/>
        </w:rPr>
        <w:t xml:space="preserve"> tag the </w:t>
      </w:r>
      <w:r w:rsidR="00457399">
        <w:rPr>
          <w:szCs w:val="24"/>
        </w:rPr>
        <w:t>dataset</w:t>
      </w:r>
      <w:r w:rsidR="00243683">
        <w:rPr>
          <w:szCs w:val="24"/>
        </w:rPr>
        <w:t xml:space="preserve"> </w:t>
      </w:r>
      <w:r w:rsidR="00341218">
        <w:rPr>
          <w:szCs w:val="24"/>
        </w:rPr>
        <w:t>click</w:t>
      </w:r>
      <w:r w:rsidR="00597B48">
        <w:rPr>
          <w:szCs w:val="24"/>
        </w:rPr>
        <w:t xml:space="preserve"> </w:t>
      </w:r>
      <w:r w:rsidR="006323FA">
        <w:rPr>
          <w:szCs w:val="24"/>
        </w:rPr>
        <w:t xml:space="preserve">the </w:t>
      </w:r>
      <w:r w:rsidR="00597B48">
        <w:rPr>
          <w:rFonts w:cs="Times New Roman"/>
          <w:i/>
          <w:szCs w:val="24"/>
        </w:rPr>
        <w:t xml:space="preserve">Tag current </w:t>
      </w:r>
      <w:r w:rsidR="00161CD3">
        <w:rPr>
          <w:rFonts w:cs="Times New Roman"/>
          <w:i/>
          <w:szCs w:val="24"/>
        </w:rPr>
        <w:t>dataset</w:t>
      </w:r>
      <w:r w:rsidR="0021196C">
        <w:rPr>
          <w:rFonts w:cs="Times New Roman"/>
          <w:i/>
          <w:szCs w:val="24"/>
        </w:rPr>
        <w:t xml:space="preserve"> </w:t>
      </w:r>
      <w:r w:rsidR="00BB6DF1">
        <w:rPr>
          <w:rFonts w:cs="Times New Roman"/>
          <w:szCs w:val="24"/>
        </w:rPr>
        <w:t>menu</w:t>
      </w:r>
      <w:r w:rsidR="00597B48">
        <w:rPr>
          <w:rFonts w:cs="Times New Roman"/>
          <w:szCs w:val="24"/>
        </w:rPr>
        <w:t xml:space="preserve"> </w:t>
      </w:r>
      <w:r w:rsidR="001F7E82">
        <w:rPr>
          <w:rFonts w:cs="Times New Roman"/>
          <w:szCs w:val="24"/>
        </w:rPr>
        <w:t xml:space="preserve">item </w:t>
      </w:r>
      <w:r w:rsidR="00597B48">
        <w:rPr>
          <w:rFonts w:cs="Times New Roman"/>
          <w:szCs w:val="24"/>
        </w:rPr>
        <w:t xml:space="preserve">under the </w:t>
      </w:r>
      <w:r w:rsidR="006323FA" w:rsidRPr="009403FD">
        <w:rPr>
          <w:i/>
          <w:szCs w:val="24"/>
        </w:rPr>
        <w:t>Edit</w:t>
      </w:r>
      <w:r w:rsidR="006323FA">
        <w:rPr>
          <w:szCs w:val="24"/>
        </w:rPr>
        <w:t xml:space="preserve"> menu</w:t>
      </w:r>
      <w:r w:rsidR="00392F87">
        <w:rPr>
          <w:szCs w:val="24"/>
        </w:rPr>
        <w:t xml:space="preserve"> which is </w:t>
      </w:r>
      <w:r w:rsidR="00F41D31">
        <w:rPr>
          <w:szCs w:val="24"/>
        </w:rPr>
        <w:t>illustrated</w:t>
      </w:r>
      <w:r w:rsidR="00392F87">
        <w:rPr>
          <w:szCs w:val="24"/>
        </w:rPr>
        <w:t xml:space="preserve"> </w:t>
      </w:r>
      <w:r w:rsidR="00902E2A">
        <w:rPr>
          <w:szCs w:val="24"/>
        </w:rPr>
        <w:t xml:space="preserve">below </w:t>
      </w:r>
      <w:r w:rsidR="00392F87">
        <w:rPr>
          <w:szCs w:val="24"/>
        </w:rPr>
        <w:t>in Figure 1</w:t>
      </w:r>
      <w:r w:rsidR="006323FA">
        <w:rPr>
          <w:szCs w:val="24"/>
        </w:rPr>
        <w:t>.</w:t>
      </w:r>
      <w:r w:rsidR="00A94FE9">
        <w:rPr>
          <w:szCs w:val="24"/>
        </w:rPr>
        <w:t xml:space="preserve"> </w:t>
      </w:r>
    </w:p>
    <w:p w14:paraId="27C7E9D3" w14:textId="77777777" w:rsidR="00B25400" w:rsidRDefault="00B25400" w:rsidP="00A56F9A">
      <w:pPr>
        <w:jc w:val="both"/>
        <w:rPr>
          <w:szCs w:val="24"/>
        </w:rPr>
      </w:pPr>
    </w:p>
    <w:p w14:paraId="4DDFEE9C" w14:textId="4890A5EB" w:rsidR="00DA6A51" w:rsidRPr="003A2E06" w:rsidRDefault="00B25400" w:rsidP="003A2E06">
      <w:pPr>
        <w:jc w:val="center"/>
        <w:rPr>
          <w:szCs w:val="24"/>
        </w:rPr>
      </w:pPr>
      <w:r>
        <w:rPr>
          <w:noProof/>
          <w:szCs w:val="24"/>
        </w:rPr>
        <w:lastRenderedPageBreak/>
        <w:drawing>
          <wp:inline distT="0" distB="0" distL="0" distR="0" wp14:anchorId="5AB9315C" wp14:editId="73FF94A8">
            <wp:extent cx="4887007" cy="43535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g Current Dataset.PNG"/>
                    <pic:cNvPicPr/>
                  </pic:nvPicPr>
                  <pic:blipFill>
                    <a:blip r:embed="rId9">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44DE98C3" w14:textId="53E42CD6" w:rsidR="00300D4F" w:rsidRPr="00D82C55" w:rsidRDefault="00300D4F" w:rsidP="00300D4F">
      <w:pPr>
        <w:pStyle w:val="Heading4"/>
        <w:jc w:val="center"/>
        <w:rPr>
          <w:rFonts w:ascii="Times New Roman" w:hAnsi="Times New Roman" w:cs="Times New Roman"/>
          <w:i w:val="0"/>
        </w:rPr>
      </w:pPr>
      <w:bookmarkStart w:id="9" w:name="_Toc465673418"/>
      <w:r w:rsidRPr="00D82C55">
        <w:rPr>
          <w:rStyle w:val="Heading4Char"/>
          <w:rFonts w:ascii="Times New Roman" w:hAnsi="Times New Roman" w:cs="Times New Roman"/>
          <w:i/>
        </w:rPr>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C23016">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w:t>
      </w:r>
      <w:r w:rsidR="00633212" w:rsidRPr="00D82C55">
        <w:rPr>
          <w:rFonts w:ascii="Times New Roman" w:hAnsi="Times New Roman" w:cs="Times New Roman"/>
        </w:rPr>
        <w:t xml:space="preserve"> from the EEGLAB </w:t>
      </w:r>
      <w:r w:rsidR="00DC2BC3" w:rsidRPr="00D82C55">
        <w:rPr>
          <w:rFonts w:ascii="Times New Roman" w:hAnsi="Times New Roman" w:cs="Times New Roman"/>
        </w:rPr>
        <w:t xml:space="preserve">Edit </w:t>
      </w:r>
      <w:r w:rsidR="00DD1237">
        <w:rPr>
          <w:rFonts w:ascii="Times New Roman" w:hAnsi="Times New Roman" w:cs="Times New Roman"/>
        </w:rPr>
        <w:t>m</w:t>
      </w:r>
      <w:r w:rsidR="00633212" w:rsidRPr="00D82C55">
        <w:rPr>
          <w:rFonts w:ascii="Times New Roman" w:hAnsi="Times New Roman" w:cs="Times New Roman"/>
        </w:rPr>
        <w:t>enu</w:t>
      </w:r>
      <w:bookmarkEnd w:id="9"/>
    </w:p>
    <w:p w14:paraId="7039F83E" w14:textId="77777777" w:rsidR="003A2E06" w:rsidRPr="003A2E06" w:rsidRDefault="003A2E06" w:rsidP="003A2E06"/>
    <w:p w14:paraId="70DA9763" w14:textId="7C5A98E1" w:rsidR="009F3A8D" w:rsidRDefault="005E676D" w:rsidP="0033779F">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r w:rsidR="008C2329" w:rsidRPr="00CB7201">
        <w:rPr>
          <w:i/>
          <w:szCs w:val="24"/>
        </w:rPr>
        <w:t>pop_</w:t>
      </w:r>
      <w:r w:rsidR="00DA6A51" w:rsidRPr="00A62D8F">
        <w:rPr>
          <w:rFonts w:cs="Times New Roman"/>
          <w:i/>
          <w:szCs w:val="24"/>
        </w:rPr>
        <w:t>tageeg</w:t>
      </w:r>
      <w:r w:rsidR="00DA6A51">
        <w:rPr>
          <w:szCs w:val="24"/>
        </w:rPr>
        <w:t xml:space="preserve"> function</w:t>
      </w:r>
      <w:r w:rsidR="00B83129">
        <w:rPr>
          <w:szCs w:val="24"/>
        </w:rPr>
        <w:t xml:space="preserve"> which brings up a menu for specifying options</w:t>
      </w:r>
      <w:r w:rsidR="005A5D7A">
        <w:rPr>
          <w:szCs w:val="24"/>
        </w:rPr>
        <w:t xml:space="preserve"> for tagging</w:t>
      </w:r>
      <w:r w:rsidR="00CC21EC">
        <w:rPr>
          <w:szCs w:val="24"/>
        </w:rPr>
        <w:t xml:space="preserve">. </w:t>
      </w:r>
      <w:r w:rsidR="00A27AEA">
        <w:rPr>
          <w:szCs w:val="24"/>
        </w:rPr>
        <w:t>A</w:t>
      </w:r>
      <w:r w:rsidR="00DA6A51">
        <w:rPr>
          <w:szCs w:val="24"/>
        </w:rPr>
        <w:t>ny tag informat</w:t>
      </w:r>
      <w:r w:rsidR="00865059">
        <w:rPr>
          <w:szCs w:val="24"/>
        </w:rPr>
        <w:t>ion in the dataset</w:t>
      </w:r>
      <w:r w:rsidR="001673A5">
        <w:rPr>
          <w:szCs w:val="24"/>
        </w:rPr>
        <w:t xml:space="preserve"> is extracted</w:t>
      </w:r>
      <w:r w:rsidR="00DA6A51">
        <w:rPr>
          <w:szCs w:val="24"/>
        </w:rPr>
        <w:t xml:space="preserve"> </w:t>
      </w:r>
      <w:r w:rsidR="001673A5">
        <w:rPr>
          <w:szCs w:val="24"/>
        </w:rPr>
        <w:t>and</w:t>
      </w:r>
      <w:r w:rsidR="002E4A9F">
        <w:rPr>
          <w:szCs w:val="24"/>
        </w:rPr>
        <w:t xml:space="preserve"> this information </w:t>
      </w:r>
      <w:r w:rsidR="00C24C09">
        <w:rPr>
          <w:szCs w:val="24"/>
        </w:rPr>
        <w:t xml:space="preserve">is used </w:t>
      </w:r>
      <w:r w:rsidR="002E4A9F">
        <w:rPr>
          <w:szCs w:val="24"/>
        </w:rPr>
        <w:t>to list any existing tags.</w:t>
      </w:r>
      <w:r w:rsidR="00B17F8E">
        <w:rPr>
          <w:szCs w:val="24"/>
        </w:rPr>
        <w:t xml:space="preserve"> </w:t>
      </w:r>
      <w:r w:rsidR="00DF7EA0">
        <w:rPr>
          <w:szCs w:val="24"/>
        </w:rPr>
        <w:t xml:space="preserve">Each </w:t>
      </w:r>
      <w:r w:rsidR="00E635A1">
        <w:rPr>
          <w:szCs w:val="24"/>
        </w:rPr>
        <w:t xml:space="preserve">unique </w:t>
      </w:r>
      <w:r w:rsidR="000D3ADE">
        <w:rPr>
          <w:szCs w:val="24"/>
        </w:rPr>
        <w:t>field</w:t>
      </w:r>
      <w:r w:rsidR="00B17F8E">
        <w:rPr>
          <w:szCs w:val="24"/>
        </w:rPr>
        <w:t xml:space="preserve"> in the </w:t>
      </w:r>
      <w:r w:rsidR="00B17F8E" w:rsidRPr="00FE0B7F">
        <w:rPr>
          <w:i/>
          <w:szCs w:val="24"/>
        </w:rPr>
        <w:t>EEG.event</w:t>
      </w:r>
      <w:r w:rsidR="00B17F8E">
        <w:rPr>
          <w:szCs w:val="24"/>
        </w:rPr>
        <w:t xml:space="preserve"> structure</w:t>
      </w:r>
      <w:r w:rsidR="00FE0B7F">
        <w:rPr>
          <w:szCs w:val="24"/>
        </w:rPr>
        <w:t xml:space="preserve"> </w:t>
      </w:r>
      <w:r w:rsidR="00DF7EA0">
        <w:rPr>
          <w:szCs w:val="24"/>
        </w:rPr>
        <w:t xml:space="preserve">is tagged </w:t>
      </w:r>
      <w:r w:rsidR="00FE0B7F">
        <w:rPr>
          <w:szCs w:val="24"/>
        </w:rPr>
        <w:t>independently</w:t>
      </w:r>
      <w:r w:rsidR="00B17F8E">
        <w:rPr>
          <w:szCs w:val="24"/>
        </w:rPr>
        <w:t xml:space="preserve">. Normally, you would just tag the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w:t>
      </w:r>
      <w:r w:rsidR="00DB1F7E">
        <w:rPr>
          <w:szCs w:val="24"/>
        </w:rPr>
        <w:t>there are</w:t>
      </w:r>
      <w:r w:rsidR="0048715D">
        <w:rPr>
          <w:szCs w:val="24"/>
        </w:rPr>
        <w:t xml:space="preserve"> </w:t>
      </w:r>
      <w:r w:rsidR="00B17F8E">
        <w:rPr>
          <w:szCs w:val="24"/>
        </w:rPr>
        <w:t xml:space="preserve">additional fields </w:t>
      </w:r>
      <w:r w:rsidR="00605F16">
        <w:rPr>
          <w:szCs w:val="24"/>
        </w:rPr>
        <w:t>in the</w:t>
      </w:r>
      <w:r w:rsidR="00B17F8E">
        <w:rPr>
          <w:szCs w:val="24"/>
        </w:rPr>
        <w:t xml:space="preserve"> </w:t>
      </w:r>
      <w:r w:rsidR="00B17F8E" w:rsidRPr="00FE0B7F">
        <w:rPr>
          <w:i/>
          <w:szCs w:val="24"/>
        </w:rPr>
        <w:t>EEG.event</w:t>
      </w:r>
      <w:r w:rsidR="00B17F8E">
        <w:rPr>
          <w:szCs w:val="24"/>
        </w:rPr>
        <w:t xml:space="preserve"> </w:t>
      </w:r>
      <w:r w:rsidR="00A4539B">
        <w:rPr>
          <w:szCs w:val="24"/>
        </w:rPr>
        <w:t xml:space="preserve">structure </w:t>
      </w:r>
      <w:r w:rsidR="00B17F8E">
        <w:rPr>
          <w:szCs w:val="24"/>
        </w:rPr>
        <w:t xml:space="preserve">to </w:t>
      </w:r>
      <w:r w:rsidR="00FE0B7F">
        <w:rPr>
          <w:szCs w:val="24"/>
        </w:rPr>
        <w:t xml:space="preserve">better distinguish subcategories, the events are defined by the unique combinations of </w:t>
      </w:r>
      <w:r w:rsidR="00A5489A">
        <w:rPr>
          <w:szCs w:val="24"/>
        </w:rPr>
        <w:t>values</w:t>
      </w:r>
      <w:r w:rsidR="00FE0B7F">
        <w:rPr>
          <w:szCs w:val="24"/>
        </w:rPr>
        <w:t xml:space="preserve"> in </w:t>
      </w:r>
      <w:r w:rsidR="00AF502B">
        <w:rPr>
          <w:szCs w:val="24"/>
        </w:rPr>
        <w:t>the</w:t>
      </w:r>
      <w:r w:rsidR="00FE0B7F">
        <w:rPr>
          <w:szCs w:val="24"/>
        </w:rPr>
        <w:t xml:space="preserve"> fields. </w:t>
      </w:r>
    </w:p>
    <w:p w14:paraId="37D3E133" w14:textId="77777777" w:rsidR="009F3A8D" w:rsidRDefault="009F3A8D" w:rsidP="0033779F">
      <w:pPr>
        <w:jc w:val="both"/>
        <w:rPr>
          <w:szCs w:val="24"/>
        </w:rPr>
      </w:pPr>
    </w:p>
    <w:p w14:paraId="2DED48C0" w14:textId="21E5541E" w:rsidR="009D5E96" w:rsidRDefault="0072499B" w:rsidP="00060D52">
      <w:pPr>
        <w:jc w:val="both"/>
        <w:rPr>
          <w:szCs w:val="24"/>
        </w:rPr>
      </w:pPr>
      <w:r>
        <w:rPr>
          <w:szCs w:val="24"/>
        </w:rPr>
        <w:t>Depending on the options set</w:t>
      </w:r>
      <w:r w:rsidR="009F3A8D">
        <w:rPr>
          <w:szCs w:val="24"/>
        </w:rPr>
        <w:t xml:space="preserve"> </w:t>
      </w:r>
      <w:r w:rsidR="00C225F3">
        <w:rPr>
          <w:szCs w:val="24"/>
        </w:rPr>
        <w:t xml:space="preserve">in the </w:t>
      </w:r>
      <w:r>
        <w:rPr>
          <w:i/>
          <w:szCs w:val="24"/>
        </w:rPr>
        <w:t>pop_tageeg</w:t>
      </w:r>
      <w:r w:rsidR="009F3A8D">
        <w:rPr>
          <w:szCs w:val="24"/>
        </w:rPr>
        <w:t xml:space="preserve"> </w:t>
      </w:r>
      <w:r w:rsidR="00C225F3">
        <w:rPr>
          <w:szCs w:val="24"/>
        </w:rPr>
        <w:t>menu</w:t>
      </w:r>
      <w:r w:rsidR="009F3A8D">
        <w:rPr>
          <w:szCs w:val="24"/>
        </w:rPr>
        <w:t xml:space="preserve"> </w:t>
      </w:r>
      <w:r w:rsidR="00E91D58">
        <w:rPr>
          <w:szCs w:val="24"/>
        </w:rPr>
        <w:t>you are allowed to</w:t>
      </w:r>
      <w:r w:rsidR="009F3A8D">
        <w:rPr>
          <w:szCs w:val="24"/>
        </w:rPr>
        <w:t xml:space="preserve"> specify which fields </w:t>
      </w:r>
      <w:r w:rsidR="006A567C">
        <w:rPr>
          <w:szCs w:val="24"/>
        </w:rPr>
        <w:t xml:space="preserve">to tag and which fields to </w:t>
      </w:r>
      <w:r w:rsidR="00C5250F">
        <w:rPr>
          <w:szCs w:val="24"/>
        </w:rPr>
        <w:t>exclude from tagging</w:t>
      </w:r>
      <w:r w:rsidR="00444136">
        <w:rPr>
          <w:szCs w:val="24"/>
        </w:rPr>
        <w:t xml:space="preserve"> through a menu</w:t>
      </w:r>
      <w:r w:rsidR="00DA6A51">
        <w:rPr>
          <w:szCs w:val="24"/>
        </w:rPr>
        <w:t xml:space="preserve">. </w:t>
      </w:r>
      <w:r w:rsidR="00FE0B7F">
        <w:rPr>
          <w:szCs w:val="24"/>
        </w:rPr>
        <w:t xml:space="preserve">This method requires that your labeling scheme be orthogonal --- that is, it assumes each field can be tagged separately and the tags from the fields </w:t>
      </w:r>
      <w:r w:rsidR="006747CD">
        <w:rPr>
          <w:szCs w:val="24"/>
        </w:rPr>
        <w:t xml:space="preserve">are </w:t>
      </w:r>
      <w:r w:rsidR="00FE0B7F">
        <w:rPr>
          <w:szCs w:val="24"/>
        </w:rPr>
        <w:t xml:space="preserve">combined </w:t>
      </w:r>
      <w:r w:rsidR="006747CD">
        <w:rPr>
          <w:szCs w:val="24"/>
        </w:rPr>
        <w:t xml:space="preserve">for </w:t>
      </w:r>
      <w:r w:rsidR="00FE0B7F">
        <w:rPr>
          <w:szCs w:val="24"/>
        </w:rPr>
        <w:t>an event.</w:t>
      </w: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4FAB02F3" w14:textId="3AA7D9EA" w:rsidR="00755AF6" w:rsidRDefault="00755AF6" w:rsidP="007F56D7">
      <w:pPr>
        <w:keepNext/>
        <w:autoSpaceDE w:val="0"/>
        <w:autoSpaceDN w:val="0"/>
        <w:adjustRightInd w:val="0"/>
        <w:jc w:val="center"/>
        <w:rPr>
          <w:szCs w:val="24"/>
        </w:rPr>
      </w:pPr>
      <w:r>
        <w:rPr>
          <w:szCs w:val="24"/>
        </w:rPr>
        <w:br w:type="page"/>
      </w:r>
      <w:r w:rsidR="00FB4520">
        <w:rPr>
          <w:noProof/>
          <w:szCs w:val="24"/>
        </w:rPr>
        <w:lastRenderedPageBreak/>
        <w:drawing>
          <wp:inline distT="0" distB="0" distL="0" distR="0" wp14:anchorId="297A0F72" wp14:editId="3F35078E">
            <wp:extent cx="5353797" cy="4305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_tageeg.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5E34284" w14:textId="1A172EE8" w:rsidR="00755AF6" w:rsidRPr="00D82C55" w:rsidRDefault="00D82C55" w:rsidP="007F56D7">
      <w:pPr>
        <w:pStyle w:val="Caption"/>
        <w:jc w:val="center"/>
        <w:rPr>
          <w:sz w:val="24"/>
          <w:szCs w:val="24"/>
        </w:rPr>
      </w:pPr>
      <w:bookmarkStart w:id="10" w:name="_Toc465673419"/>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C23016">
        <w:rPr>
          <w:noProof/>
          <w:sz w:val="24"/>
          <w:szCs w:val="24"/>
        </w:rPr>
        <w:t>2</w:t>
      </w:r>
      <w:r w:rsidRPr="00D82C55">
        <w:rPr>
          <w:sz w:val="24"/>
          <w:szCs w:val="24"/>
        </w:rPr>
        <w:fldChar w:fldCharType="end"/>
      </w:r>
      <w:r w:rsidRPr="00D82C55">
        <w:rPr>
          <w:sz w:val="24"/>
          <w:szCs w:val="24"/>
        </w:rPr>
        <w:t xml:space="preserve">. </w:t>
      </w:r>
      <w:r w:rsidR="007F56D7">
        <w:rPr>
          <w:sz w:val="24"/>
          <w:szCs w:val="24"/>
        </w:rPr>
        <w:t>pop_tageeg menu</w:t>
      </w:r>
      <w:bookmarkEnd w:id="10"/>
    </w:p>
    <w:p w14:paraId="476C614C" w14:textId="2C5603D2" w:rsidR="00C97550" w:rsidRDefault="00C97550" w:rsidP="00C97550">
      <w:pPr>
        <w:jc w:val="both"/>
        <w:rPr>
          <w:szCs w:val="24"/>
        </w:rPr>
      </w:pPr>
      <w:r>
        <w:rPr>
          <w:szCs w:val="24"/>
        </w:rPr>
        <w:t xml:space="preserve">In Figure 2 above, the top section of the menu allows you to browse for a HED </w:t>
      </w:r>
      <w:r>
        <w:rPr>
          <w:i/>
          <w:szCs w:val="24"/>
        </w:rPr>
        <w:t xml:space="preserve">.xml </w:t>
      </w:r>
      <w:r>
        <w:rPr>
          <w:szCs w:val="24"/>
        </w:rPr>
        <w:t xml:space="preserve">file and a </w:t>
      </w:r>
      <w:r>
        <w:rPr>
          <w:i/>
          <w:szCs w:val="24"/>
        </w:rPr>
        <w:t xml:space="preserve">.mat </w:t>
      </w:r>
      <w:r>
        <w:rPr>
          <w:szCs w:val="24"/>
        </w:rPr>
        <w:t xml:space="preserve">file containing tags to import. The HED file by default will be set to the </w:t>
      </w:r>
      <w:r>
        <w:rPr>
          <w:i/>
          <w:szCs w:val="24"/>
        </w:rPr>
        <w:t xml:space="preserve">HED.xml </w:t>
      </w:r>
      <w:r>
        <w:rPr>
          <w:szCs w:val="24"/>
        </w:rPr>
        <w:t xml:space="preserve">file found in the </w:t>
      </w:r>
      <w:r>
        <w:rPr>
          <w:i/>
          <w:szCs w:val="24"/>
        </w:rPr>
        <w:t xml:space="preserve">hed </w:t>
      </w:r>
      <w:r>
        <w:rPr>
          <w:szCs w:val="24"/>
        </w:rPr>
        <w:t xml:space="preserve">directory. When browsing for an import file only </w:t>
      </w:r>
      <w:r>
        <w:rPr>
          <w:i/>
          <w:szCs w:val="24"/>
        </w:rPr>
        <w:t xml:space="preserve">.mat </w:t>
      </w:r>
      <w:r>
        <w:rPr>
          <w:szCs w:val="24"/>
        </w:rPr>
        <w:t>files will be considered. The next section allows you to specify where the HED can be extended. These options include:</w:t>
      </w:r>
    </w:p>
    <w:p w14:paraId="23DD6BFD" w14:textId="77777777" w:rsidR="00C97550" w:rsidRDefault="00C97550" w:rsidP="00C97550">
      <w:pPr>
        <w:jc w:val="both"/>
        <w:rPr>
          <w:szCs w:val="24"/>
        </w:rPr>
      </w:pPr>
    </w:p>
    <w:p w14:paraId="0084986A" w14:textId="77777777" w:rsidR="00C97550" w:rsidRPr="00307918" w:rsidRDefault="00C97550" w:rsidP="00C97550">
      <w:pPr>
        <w:pStyle w:val="ListParagraph"/>
        <w:numPr>
          <w:ilvl w:val="0"/>
          <w:numId w:val="7"/>
        </w:numPr>
        <w:jc w:val="both"/>
        <w:rPr>
          <w:i/>
          <w:szCs w:val="24"/>
        </w:rPr>
      </w:pPr>
      <w:r>
        <w:rPr>
          <w:szCs w:val="24"/>
        </w:rPr>
        <w:t xml:space="preserve">Only where allowed - The HED can be extended for leaf tags and tags that have the </w:t>
      </w:r>
      <w:r>
        <w:rPr>
          <w:i/>
          <w:szCs w:val="24"/>
        </w:rPr>
        <w:t xml:space="preserve">extensionAllowed </w:t>
      </w:r>
      <w:r>
        <w:rPr>
          <w:szCs w:val="24"/>
        </w:rPr>
        <w:t>attribute.</w:t>
      </w:r>
    </w:p>
    <w:p w14:paraId="79D7C344" w14:textId="77777777" w:rsidR="00C97550" w:rsidRPr="00FA4510" w:rsidRDefault="00C97550" w:rsidP="00C97550">
      <w:pPr>
        <w:pStyle w:val="ListParagraph"/>
        <w:numPr>
          <w:ilvl w:val="0"/>
          <w:numId w:val="7"/>
        </w:numPr>
        <w:jc w:val="both"/>
        <w:rPr>
          <w:i/>
          <w:szCs w:val="24"/>
        </w:rPr>
      </w:pPr>
      <w:r>
        <w:rPr>
          <w:szCs w:val="24"/>
        </w:rPr>
        <w:t xml:space="preserve">Anywhere - The HED can be extended for all tags. </w:t>
      </w:r>
    </w:p>
    <w:p w14:paraId="656B00B6" w14:textId="77777777" w:rsidR="00C97550" w:rsidRPr="002D71AD" w:rsidRDefault="00C97550" w:rsidP="00C97550">
      <w:pPr>
        <w:pStyle w:val="ListParagraph"/>
        <w:numPr>
          <w:ilvl w:val="0"/>
          <w:numId w:val="7"/>
        </w:numPr>
        <w:jc w:val="both"/>
        <w:rPr>
          <w:i/>
          <w:szCs w:val="24"/>
        </w:rPr>
      </w:pPr>
      <w:r>
        <w:rPr>
          <w:szCs w:val="24"/>
        </w:rPr>
        <w:t xml:space="preserve">Nowhere – The HED cannot be extended at all even for leaf tags and tags that have the </w:t>
      </w:r>
      <w:r w:rsidRPr="00FA4510">
        <w:rPr>
          <w:i/>
          <w:szCs w:val="24"/>
        </w:rPr>
        <w:t>extensionAllowed</w:t>
      </w:r>
      <w:r>
        <w:rPr>
          <w:szCs w:val="24"/>
        </w:rPr>
        <w:t xml:space="preserve"> attribute.</w:t>
      </w:r>
    </w:p>
    <w:p w14:paraId="550738FB" w14:textId="77777777" w:rsidR="00C97550" w:rsidRDefault="00C97550" w:rsidP="00C97550">
      <w:pPr>
        <w:jc w:val="both"/>
        <w:rPr>
          <w:szCs w:val="24"/>
        </w:rPr>
      </w:pPr>
    </w:p>
    <w:p w14:paraId="1121E07C" w14:textId="77777777" w:rsidR="00C97550" w:rsidRDefault="00C97550" w:rsidP="00C97550">
      <w:pPr>
        <w:jc w:val="both"/>
        <w:rPr>
          <w:szCs w:val="24"/>
        </w:rPr>
      </w:pPr>
      <w:r>
        <w:rPr>
          <w:szCs w:val="24"/>
        </w:rPr>
        <w:t xml:space="preserve">The last section allows you to select additional options. These options include: </w:t>
      </w:r>
    </w:p>
    <w:p w14:paraId="5BADACB8" w14:textId="77777777" w:rsidR="00C97550" w:rsidRDefault="00C97550" w:rsidP="00C97550">
      <w:pPr>
        <w:jc w:val="both"/>
        <w:rPr>
          <w:szCs w:val="24"/>
        </w:rPr>
      </w:pPr>
    </w:p>
    <w:p w14:paraId="30C7E71C" w14:textId="77777777" w:rsidR="00C97550" w:rsidRPr="002D71AD" w:rsidRDefault="00C97550" w:rsidP="00C9755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7FF9F5F5" w14:textId="77777777" w:rsidR="00C97550" w:rsidRPr="002D71AD" w:rsidRDefault="00C97550" w:rsidP="00C9755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335DC193" w14:textId="77777777" w:rsidR="00C97550" w:rsidRPr="002D71AD" w:rsidRDefault="00C97550" w:rsidP="00C9755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17D6964" w14:textId="77777777" w:rsidR="00D12845" w:rsidRDefault="00D12845" w:rsidP="00DA6A51">
      <w:pPr>
        <w:rPr>
          <w:szCs w:val="24"/>
        </w:rPr>
      </w:pPr>
    </w:p>
    <w:p w14:paraId="721D7C96" w14:textId="42EDAF3E" w:rsidR="007E77A3" w:rsidRPr="00D34D8D" w:rsidRDefault="007E77A3" w:rsidP="00DA6A51">
      <w:pPr>
        <w:rPr>
          <w:szCs w:val="24"/>
        </w:rPr>
      </w:pPr>
      <w:r>
        <w:rPr>
          <w:szCs w:val="24"/>
        </w:rPr>
        <w:t xml:space="preserve">Once all options are set click the </w:t>
      </w:r>
      <w:r>
        <w:rPr>
          <w:i/>
          <w:szCs w:val="24"/>
        </w:rPr>
        <w:t xml:space="preserve">Okay </w:t>
      </w:r>
      <w:r>
        <w:rPr>
          <w:szCs w:val="24"/>
        </w:rPr>
        <w:t xml:space="preserve">button to proceed. </w:t>
      </w:r>
      <w:r w:rsidR="00D34D8D">
        <w:rPr>
          <w:szCs w:val="24"/>
        </w:rPr>
        <w:t xml:space="preserve">If the </w:t>
      </w:r>
      <w:r w:rsidR="0086206E">
        <w:rPr>
          <w:i/>
          <w:szCs w:val="24"/>
        </w:rPr>
        <w:t xml:space="preserve">Choose fields to tag </w:t>
      </w:r>
      <w:r w:rsidR="00D34D8D">
        <w:rPr>
          <w:szCs w:val="24"/>
        </w:rPr>
        <w:t>checkbox is check</w:t>
      </w:r>
      <w:r w:rsidR="003D72B9">
        <w:rPr>
          <w:szCs w:val="24"/>
        </w:rPr>
        <w:t>ed</w:t>
      </w:r>
      <w:r w:rsidR="00D34D8D">
        <w:rPr>
          <w:szCs w:val="24"/>
        </w:rPr>
        <w:t xml:space="preserve"> then the following menu below will be presented. </w:t>
      </w:r>
    </w:p>
    <w:p w14:paraId="44655871" w14:textId="77777777" w:rsidR="00B50802" w:rsidRDefault="00B50802" w:rsidP="00D82C55">
      <w:pPr>
        <w:spacing w:after="200" w:line="276" w:lineRule="auto"/>
        <w:jc w:val="center"/>
        <w:rPr>
          <w:szCs w:val="24"/>
        </w:rPr>
      </w:pPr>
    </w:p>
    <w:p w14:paraId="7EFED065" w14:textId="1394EEF5" w:rsidR="00B50802" w:rsidRDefault="00447C8A" w:rsidP="00D82C55">
      <w:pPr>
        <w:spacing w:after="200" w:line="276" w:lineRule="auto"/>
        <w:jc w:val="center"/>
        <w:rPr>
          <w:szCs w:val="24"/>
        </w:rPr>
      </w:pPr>
      <w:r>
        <w:rPr>
          <w:b/>
          <w:noProof/>
          <w:szCs w:val="24"/>
        </w:rPr>
        <w:lastRenderedPageBreak/>
        <w:drawing>
          <wp:anchor distT="0" distB="0" distL="114300" distR="114300" simplePos="0" relativeHeight="251658240" behindDoc="1" locked="0" layoutInCell="1" allowOverlap="1" wp14:anchorId="08B09F16" wp14:editId="539FF7EE">
            <wp:simplePos x="0" y="0"/>
            <wp:positionH relativeFrom="column">
              <wp:posOffset>638175</wp:posOffset>
            </wp:positionH>
            <wp:positionV relativeFrom="paragraph">
              <wp:posOffset>323850</wp:posOffset>
            </wp:positionV>
            <wp:extent cx="5113655" cy="4210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1">
                      <a:extLst>
                        <a:ext uri="{28A0092B-C50C-407E-A947-70E740481C1C}">
                          <a14:useLocalDpi xmlns:a14="http://schemas.microsoft.com/office/drawing/2010/main" val="0"/>
                        </a:ext>
                      </a:extLst>
                    </a:blip>
                    <a:stretch>
                      <a:fillRect/>
                    </a:stretch>
                  </pic:blipFill>
                  <pic:spPr>
                    <a:xfrm>
                      <a:off x="0" y="0"/>
                      <a:ext cx="5113655" cy="4210685"/>
                    </a:xfrm>
                    <a:prstGeom prst="rect">
                      <a:avLst/>
                    </a:prstGeom>
                  </pic:spPr>
                </pic:pic>
              </a:graphicData>
            </a:graphic>
            <wp14:sizeRelH relativeFrom="page">
              <wp14:pctWidth>0</wp14:pctWidth>
            </wp14:sizeRelH>
            <wp14:sizeRelV relativeFrom="page">
              <wp14:pctHeight>0</wp14:pctHeight>
            </wp14:sizeRelV>
          </wp:anchor>
        </w:drawing>
      </w:r>
    </w:p>
    <w:p w14:paraId="209EA7D4" w14:textId="411667B2" w:rsidR="00D82C55" w:rsidRDefault="00D82C55" w:rsidP="00FF4CC9">
      <w:pPr>
        <w:spacing w:after="200"/>
        <w:jc w:val="center"/>
        <w:rPr>
          <w:szCs w:val="24"/>
        </w:rPr>
      </w:pP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053F176B" w:rsidR="007B64C1" w:rsidRPr="00D82C55" w:rsidRDefault="00D82C55" w:rsidP="00FF4CC9">
      <w:pPr>
        <w:pStyle w:val="Caption"/>
        <w:jc w:val="center"/>
        <w:rPr>
          <w:sz w:val="24"/>
          <w:szCs w:val="24"/>
        </w:rPr>
      </w:pPr>
      <w:bookmarkStart w:id="11" w:name="_Toc46567342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C23016">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1"/>
    </w:p>
    <w:p w14:paraId="685A7672" w14:textId="62C68333" w:rsidR="00CA49CD" w:rsidRDefault="007B64C1" w:rsidP="002933E7">
      <w:pPr>
        <w:spacing w:before="240"/>
        <w:jc w:val="both"/>
        <w:rPr>
          <w:szCs w:val="24"/>
        </w:rPr>
      </w:pPr>
      <w:r>
        <w:rPr>
          <w:szCs w:val="24"/>
        </w:rPr>
        <w:t>Figure</w:t>
      </w:r>
      <w:r w:rsidR="00D22ACA">
        <w:rPr>
          <w:szCs w:val="24"/>
        </w:rPr>
        <w:t xml:space="preserve"> 3</w:t>
      </w:r>
      <w:r w:rsidRPr="0024474A">
        <w:rPr>
          <w:szCs w:val="24"/>
        </w:rPr>
        <w:t xml:space="preserve"> </w:t>
      </w:r>
      <w:r w:rsidR="00D1208D">
        <w:rPr>
          <w:szCs w:val="24"/>
        </w:rPr>
        <w:t xml:space="preserve">shows </w:t>
      </w:r>
      <w:r w:rsidR="00D2405E">
        <w:rPr>
          <w:szCs w:val="24"/>
        </w:rPr>
        <w:t xml:space="preserve">the menu for </w:t>
      </w:r>
      <w:r w:rsidR="00E02F2B">
        <w:rPr>
          <w:szCs w:val="24"/>
        </w:rPr>
        <w:t>choosing</w:t>
      </w:r>
      <w:r w:rsidR="00D2405E">
        <w:rPr>
          <w:szCs w:val="24"/>
        </w:rPr>
        <w:t xml:space="preserve"> fields to tag</w:t>
      </w:r>
      <w:r w:rsidR="002C48C4">
        <w:rPr>
          <w:szCs w:val="24"/>
        </w:rPr>
        <w:t xml:space="preserve"> and exclude</w:t>
      </w:r>
      <w:r>
        <w:rPr>
          <w:szCs w:val="24"/>
        </w:rPr>
        <w:t>. If you</w:t>
      </w:r>
      <w:r w:rsidR="0022054C">
        <w:rPr>
          <w:szCs w:val="24"/>
        </w:rPr>
        <w:t xml:space="preserve"> want to move a field over from one list to the other click on the </w:t>
      </w:r>
      <w:r w:rsidR="00C37C27">
        <w:rPr>
          <w:szCs w:val="24"/>
        </w:rPr>
        <w:t xml:space="preserve">field and press the </w:t>
      </w:r>
      <w:r w:rsidR="00C37C27">
        <w:rPr>
          <w:i/>
          <w:szCs w:val="24"/>
        </w:rPr>
        <w:t xml:space="preserve">Transfer </w:t>
      </w:r>
      <w:r w:rsidR="00C37C27">
        <w:rPr>
          <w:szCs w:val="24"/>
        </w:rPr>
        <w:t xml:space="preserve">button. In addition the left and right arrow buttons on the keyboard can be used in place of the </w:t>
      </w:r>
      <w:r w:rsidR="00C37C27">
        <w:rPr>
          <w:i/>
          <w:szCs w:val="24"/>
        </w:rPr>
        <w:t>Transfer</w:t>
      </w:r>
      <w:r w:rsidR="00C37C27">
        <w:rPr>
          <w:szCs w:val="24"/>
        </w:rPr>
        <w:t xml:space="preserve"> button. Simply press the arrow key that points in the direction to the list that you want to transfer the field to.</w:t>
      </w:r>
      <w:r>
        <w:rPr>
          <w:szCs w:val="24"/>
        </w:rPr>
        <w:t xml:space="preserve"> If</w:t>
      </w:r>
      <w:r w:rsidR="00317E52">
        <w:rPr>
          <w:szCs w:val="24"/>
        </w:rPr>
        <w:t xml:space="preserve"> you double click</w:t>
      </w:r>
      <w:r w:rsidR="00CF49CA">
        <w:rPr>
          <w:szCs w:val="24"/>
        </w:rPr>
        <w:t xml:space="preserve"> on</w:t>
      </w:r>
      <w:r w:rsidR="00317E52">
        <w:rPr>
          <w:szCs w:val="24"/>
        </w:rPr>
        <w:t xml:space="preserve"> a field then it will be </w:t>
      </w:r>
      <w:r w:rsidR="00A10E56">
        <w:rPr>
          <w:szCs w:val="24"/>
        </w:rPr>
        <w:t xml:space="preserve">set to </w:t>
      </w:r>
      <w:r w:rsidR="00317E52">
        <w:rPr>
          <w:szCs w:val="24"/>
        </w:rPr>
        <w:t xml:space="preserve">the </w:t>
      </w:r>
      <w:r w:rsidR="00317E52">
        <w:rPr>
          <w:i/>
          <w:szCs w:val="24"/>
        </w:rPr>
        <w:t xml:space="preserve">primary </w:t>
      </w:r>
      <w:r w:rsidR="00317E52">
        <w:rPr>
          <w:szCs w:val="24"/>
        </w:rPr>
        <w:t xml:space="preserve">field. </w:t>
      </w:r>
      <w:r w:rsidR="001D30A8">
        <w:rPr>
          <w:szCs w:val="24"/>
        </w:rPr>
        <w:t>The</w:t>
      </w:r>
      <w:r w:rsidR="00807C8D">
        <w:rPr>
          <w:szCs w:val="24"/>
        </w:rPr>
        <w:t xml:space="preserve"> </w:t>
      </w:r>
      <w:r w:rsidR="00807C8D">
        <w:rPr>
          <w:i/>
          <w:szCs w:val="24"/>
        </w:rPr>
        <w:t xml:space="preserve">primary </w:t>
      </w:r>
      <w:r w:rsidR="00807C8D">
        <w:rPr>
          <w:szCs w:val="24"/>
        </w:rPr>
        <w:t xml:space="preserve">field </w:t>
      </w:r>
      <w:r w:rsidR="002D532A">
        <w:rPr>
          <w:szCs w:val="24"/>
        </w:rPr>
        <w:t>is the field used to specify what kind of event is occurring while the other fields are subfields</w:t>
      </w:r>
      <w:r w:rsidR="00372D96">
        <w:rPr>
          <w:szCs w:val="24"/>
        </w:rPr>
        <w:t xml:space="preserve"> which are used to specify conditions within the event.</w:t>
      </w:r>
      <w:r w:rsidR="002D532A">
        <w:rPr>
          <w:szCs w:val="24"/>
        </w:rPr>
        <w:t xml:space="preserve"> </w:t>
      </w:r>
      <w:r w:rsidR="00AA0474">
        <w:rPr>
          <w:szCs w:val="24"/>
        </w:rPr>
        <w:t xml:space="preserve">The </w:t>
      </w:r>
      <w:r w:rsidR="00AA0474">
        <w:rPr>
          <w:i/>
          <w:szCs w:val="24"/>
        </w:rPr>
        <w:t xml:space="preserve">primary </w:t>
      </w:r>
      <w:r w:rsidR="00AA0474">
        <w:rPr>
          <w:szCs w:val="24"/>
        </w:rPr>
        <w:t xml:space="preserve">field </w:t>
      </w:r>
      <w:r w:rsidR="00807C8D">
        <w:rPr>
          <w:szCs w:val="24"/>
        </w:rPr>
        <w:t xml:space="preserve">requires </w:t>
      </w:r>
      <w:r>
        <w:rPr>
          <w:szCs w:val="24"/>
        </w:rPr>
        <w:t>a label</w:t>
      </w:r>
      <w:r w:rsidR="00EA000A">
        <w:rPr>
          <w:szCs w:val="24"/>
        </w:rPr>
        <w:t xml:space="preserve"> tag</w:t>
      </w:r>
      <w:r w:rsidR="00AA0474">
        <w:rPr>
          <w:szCs w:val="24"/>
        </w:rPr>
        <w:t xml:space="preserve"> (event/label)</w:t>
      </w:r>
      <w:r>
        <w:rPr>
          <w:szCs w:val="24"/>
        </w:rPr>
        <w:t xml:space="preserve">, </w:t>
      </w:r>
      <w:r w:rsidR="00EA000A">
        <w:rPr>
          <w:szCs w:val="24"/>
        </w:rPr>
        <w:t xml:space="preserve">a </w:t>
      </w:r>
      <w:r>
        <w:rPr>
          <w:szCs w:val="24"/>
        </w:rPr>
        <w:t>category</w:t>
      </w:r>
      <w:r w:rsidR="00EA000A">
        <w:rPr>
          <w:szCs w:val="24"/>
        </w:rPr>
        <w:t xml:space="preserve"> tag</w:t>
      </w:r>
      <w:r w:rsidR="00AA0474">
        <w:rPr>
          <w:szCs w:val="24"/>
        </w:rPr>
        <w:t xml:space="preserve"> (event/category)</w:t>
      </w:r>
      <w:r>
        <w:rPr>
          <w:szCs w:val="24"/>
        </w:rPr>
        <w:t xml:space="preserve">, and </w:t>
      </w:r>
      <w:r w:rsidR="00EA000A">
        <w:rPr>
          <w:szCs w:val="24"/>
        </w:rPr>
        <w:t xml:space="preserve">a </w:t>
      </w:r>
      <w:r w:rsidR="00B0332D">
        <w:rPr>
          <w:szCs w:val="24"/>
        </w:rPr>
        <w:t>description tag</w:t>
      </w:r>
      <w:r w:rsidR="00AA0474">
        <w:rPr>
          <w:szCs w:val="24"/>
        </w:rPr>
        <w:t xml:space="preserve"> (event/description)</w:t>
      </w:r>
      <w:r w:rsidR="00564DDE">
        <w:rPr>
          <w:szCs w:val="24"/>
        </w:rPr>
        <w:t xml:space="preserve"> for each </w:t>
      </w:r>
      <w:r w:rsidR="00C17493">
        <w:rPr>
          <w:szCs w:val="24"/>
        </w:rPr>
        <w:t xml:space="preserve">of its </w:t>
      </w:r>
      <w:r w:rsidR="00564DDE">
        <w:rPr>
          <w:szCs w:val="24"/>
        </w:rPr>
        <w:t>unique value</w:t>
      </w:r>
      <w:r w:rsidR="0026615C">
        <w:rPr>
          <w:szCs w:val="24"/>
        </w:rPr>
        <w:t>s</w:t>
      </w:r>
      <w:r w:rsidR="00B0332D">
        <w:rPr>
          <w:szCs w:val="24"/>
        </w:rPr>
        <w:t>.</w:t>
      </w:r>
      <w:r w:rsidR="005C1486">
        <w:rPr>
          <w:szCs w:val="24"/>
        </w:rPr>
        <w:t xml:space="preserve"> </w:t>
      </w:r>
      <w:r w:rsidR="00577526">
        <w:rPr>
          <w:szCs w:val="24"/>
        </w:rPr>
        <w:t xml:space="preserve">By default the </w:t>
      </w:r>
      <w:r w:rsidR="00577526">
        <w:rPr>
          <w:i/>
          <w:szCs w:val="24"/>
        </w:rPr>
        <w:t xml:space="preserve">primary </w:t>
      </w:r>
      <w:r w:rsidR="00577526">
        <w:rPr>
          <w:szCs w:val="24"/>
        </w:rPr>
        <w:t xml:space="preserve">field is set to </w:t>
      </w:r>
      <w:r w:rsidR="00577526">
        <w:rPr>
          <w:i/>
          <w:szCs w:val="24"/>
        </w:rPr>
        <w:t xml:space="preserve">type. </w:t>
      </w:r>
      <w:r w:rsidR="008D21F0">
        <w:rPr>
          <w:szCs w:val="24"/>
        </w:rPr>
        <w:t xml:space="preserve">The up and down arrow buttons </w:t>
      </w:r>
      <w:r w:rsidR="00442C0B">
        <w:rPr>
          <w:szCs w:val="24"/>
        </w:rPr>
        <w:t>next to</w:t>
      </w:r>
      <w:r w:rsidR="008D21F0">
        <w:rPr>
          <w:szCs w:val="24"/>
        </w:rPr>
        <w:t xml:space="preserve"> the </w:t>
      </w:r>
      <w:r w:rsidR="00D776E4">
        <w:rPr>
          <w:i/>
          <w:szCs w:val="24"/>
        </w:rPr>
        <w:t>Tag fields</w:t>
      </w:r>
      <w:r w:rsidR="008D21F0">
        <w:rPr>
          <w:szCs w:val="24"/>
        </w:rPr>
        <w:t xml:space="preserve"> list can be used to specify the order of the fields</w:t>
      </w:r>
      <w:r w:rsidR="000334F2">
        <w:rPr>
          <w:szCs w:val="24"/>
        </w:rPr>
        <w:t xml:space="preserve"> for tagging</w:t>
      </w:r>
      <w:r w:rsidR="008D21F0">
        <w:rPr>
          <w:szCs w:val="24"/>
        </w:rPr>
        <w:t xml:space="preserve">. </w:t>
      </w:r>
      <w:r w:rsidR="00CA49CD">
        <w:rPr>
          <w:szCs w:val="24"/>
        </w:rPr>
        <w:t>Once the fields have been selected to tag</w:t>
      </w:r>
      <w:r w:rsidR="007D34B1">
        <w:rPr>
          <w:szCs w:val="24"/>
        </w:rPr>
        <w:t xml:space="preserve"> and the </w:t>
      </w:r>
      <w:r w:rsidR="007D34B1">
        <w:rPr>
          <w:i/>
          <w:szCs w:val="24"/>
        </w:rPr>
        <w:t xml:space="preserve">Okay </w:t>
      </w:r>
      <w:r w:rsidR="007D34B1">
        <w:rPr>
          <w:szCs w:val="24"/>
        </w:rPr>
        <w:t>button is pressed</w:t>
      </w:r>
      <w:r w:rsidR="00D876F6">
        <w:rPr>
          <w:szCs w:val="24"/>
        </w:rPr>
        <w:t>,</w:t>
      </w:r>
      <w:r w:rsidR="007D34B1">
        <w:rPr>
          <w:szCs w:val="24"/>
        </w:rPr>
        <w:t xml:space="preserve"> </w:t>
      </w:r>
      <w:r w:rsidR="00075A9E">
        <w:rPr>
          <w:szCs w:val="24"/>
        </w:rPr>
        <w:t>the</w:t>
      </w:r>
      <w:r w:rsidR="00CA49CD">
        <w:rPr>
          <w:szCs w:val="24"/>
        </w:rPr>
        <w:t xml:space="preserve"> tagging application</w:t>
      </w:r>
      <w:r w:rsidR="008534E8">
        <w:rPr>
          <w:szCs w:val="24"/>
        </w:rPr>
        <w:t xml:space="preserve"> CTagger</w:t>
      </w:r>
      <w:r w:rsidR="00CA49CD">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CA49CD" w:rsidRPr="002933E7">
        <w:rPr>
          <w:szCs w:val="24"/>
        </w:rPr>
        <w:t>is</w:t>
      </w:r>
      <w:r w:rsidR="00CA49CD">
        <w:rPr>
          <w:szCs w:val="24"/>
        </w:rPr>
        <w:t xml:space="preserve"> </w:t>
      </w:r>
      <w:r w:rsidR="005A67AE">
        <w:rPr>
          <w:szCs w:val="24"/>
        </w:rPr>
        <w:t>executed</w:t>
      </w:r>
      <w:r w:rsidR="00CA49CD">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3DF3143A">
            <wp:extent cx="6371359"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2">
                      <a:extLst>
                        <a:ext uri="{28A0092B-C50C-407E-A947-70E740481C1C}">
                          <a14:useLocalDpi xmlns:a14="http://schemas.microsoft.com/office/drawing/2010/main" val="0"/>
                        </a:ext>
                      </a:extLst>
                    </a:blip>
                    <a:stretch>
                      <a:fillRect/>
                    </a:stretch>
                  </pic:blipFill>
                  <pic:spPr>
                    <a:xfrm>
                      <a:off x="0" y="0"/>
                      <a:ext cx="6371359" cy="4800598"/>
                    </a:xfrm>
                    <a:prstGeom prst="rect">
                      <a:avLst/>
                    </a:prstGeom>
                  </pic:spPr>
                </pic:pic>
              </a:graphicData>
            </a:graphic>
          </wp:inline>
        </w:drawing>
      </w:r>
    </w:p>
    <w:p w14:paraId="6E2B2FC7" w14:textId="07F9E3AE" w:rsidR="00EC765A" w:rsidRPr="00D82C55" w:rsidRDefault="00D82C55" w:rsidP="00D82C55">
      <w:pPr>
        <w:pStyle w:val="Caption"/>
        <w:jc w:val="center"/>
        <w:rPr>
          <w:sz w:val="24"/>
          <w:szCs w:val="24"/>
        </w:rPr>
      </w:pPr>
      <w:bookmarkStart w:id="12" w:name="_Toc46567342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C23016">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bookmarkEnd w:id="12"/>
    </w:p>
    <w:p w14:paraId="28B3629D" w14:textId="5D19D49A" w:rsidR="00447C8A" w:rsidRDefault="00447C8A" w:rsidP="00447C8A">
      <w:pPr>
        <w:jc w:val="both"/>
        <w:rPr>
          <w:szCs w:val="24"/>
        </w:rPr>
      </w:pPr>
      <w:r>
        <w:rPr>
          <w:szCs w:val="24"/>
        </w:rPr>
        <w:t>In Figure 4,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xml:space="preserve">) from general to more specific. To tag, select a value by clicking on a checkbox on the left side of the menu. From there select a tag from the HED on the right side of the menu. The tag will then appear underneath the value. To remove a tag right click on it and press </w:t>
      </w:r>
      <w:r w:rsidRPr="00E26235">
        <w:rPr>
          <w:i/>
          <w:szCs w:val="24"/>
        </w:rPr>
        <w:t>remove</w:t>
      </w:r>
      <w:r>
        <w:rPr>
          <w:i/>
          <w:szCs w:val="24"/>
        </w:rPr>
        <w:t>.</w:t>
      </w:r>
      <w:r>
        <w:rPr>
          <w:szCs w:val="24"/>
        </w:rPr>
        <w:t xml:space="preserve"> Based on the </w:t>
      </w:r>
      <w:r w:rsidRPr="00307918">
        <w:rPr>
          <w:i/>
          <w:szCs w:val="24"/>
        </w:rPr>
        <w:t>HED extension options</w:t>
      </w:r>
      <w:r>
        <w:rPr>
          <w:szCs w:val="24"/>
        </w:rPr>
        <w:t xml:space="preserve">, you can add new tags to the HED. To add a new tag click on a tag that can be extended and click </w:t>
      </w:r>
      <w:r>
        <w:rPr>
          <w:i/>
          <w:szCs w:val="24"/>
        </w:rPr>
        <w:t xml:space="preserve">add </w:t>
      </w:r>
      <w:r w:rsidRPr="00E72235">
        <w:rPr>
          <w:szCs w:val="24"/>
        </w:rPr>
        <w:t>tag</w:t>
      </w:r>
      <w:r>
        <w:rPr>
          <w:szCs w:val="24"/>
        </w:rPr>
        <w:t xml:space="preserve">. You will be prompted to fill in the tag attribute information. The name is the only field that is required. If this is the first tag you have added then you will be prompted to specify the version number associated with your version of the HED. </w:t>
      </w:r>
    </w:p>
    <w:p w14:paraId="5AB284B7" w14:textId="77777777" w:rsidR="007529E4" w:rsidRDefault="007529E4" w:rsidP="00447C8A">
      <w:pPr>
        <w:jc w:val="both"/>
        <w:rPr>
          <w:szCs w:val="24"/>
        </w:rPr>
      </w:pPr>
    </w:p>
    <w:p w14:paraId="26AE10A2" w14:textId="77777777" w:rsidR="007529E4" w:rsidRDefault="007529E4" w:rsidP="007529E4">
      <w:pPr>
        <w:keepNext/>
        <w:jc w:val="both"/>
      </w:pPr>
      <w:r>
        <w:rPr>
          <w:noProof/>
          <w:szCs w:val="24"/>
        </w:rPr>
        <w:lastRenderedPageBreak/>
        <w:drawing>
          <wp:inline distT="0" distB="0" distL="0" distR="0" wp14:anchorId="4019428E" wp14:editId="241B161B">
            <wp:extent cx="6400800" cy="16884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hed.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1688465"/>
                    </a:xfrm>
                    <a:prstGeom prst="rect">
                      <a:avLst/>
                    </a:prstGeom>
                  </pic:spPr>
                </pic:pic>
              </a:graphicData>
            </a:graphic>
          </wp:inline>
        </w:drawing>
      </w:r>
    </w:p>
    <w:p w14:paraId="7663F0CC" w14:textId="592C6BBD" w:rsidR="00E92AD1" w:rsidRDefault="00E92AD1" w:rsidP="00E92AD1">
      <w:pPr>
        <w:pStyle w:val="Heading4"/>
        <w:jc w:val="center"/>
      </w:pPr>
      <w:r>
        <w:t xml:space="preserve">Figure </w:t>
      </w:r>
      <w:r w:rsidR="00AF6241">
        <w:fldChar w:fldCharType="begin"/>
      </w:r>
      <w:r w:rsidR="00AF6241">
        <w:instrText xml:space="preserve"> SEQ Figure \* ARABIC </w:instrText>
      </w:r>
      <w:r w:rsidR="00AF6241">
        <w:fldChar w:fldCharType="separate"/>
      </w:r>
      <w:r w:rsidR="00C23016">
        <w:rPr>
          <w:noProof/>
        </w:rPr>
        <w:t>5</w:t>
      </w:r>
      <w:r w:rsidR="00AF6241">
        <w:rPr>
          <w:noProof/>
        </w:rPr>
        <w:fldChar w:fldCharType="end"/>
      </w:r>
      <w:r>
        <w:t xml:space="preserve">. </w:t>
      </w:r>
      <w:r w:rsidRPr="008E7011">
        <w:t>Saving the HED</w:t>
      </w:r>
    </w:p>
    <w:p w14:paraId="4AD5E85C" w14:textId="77777777" w:rsidR="007529E4" w:rsidRDefault="007529E4" w:rsidP="007529E4">
      <w:pPr>
        <w:jc w:val="both"/>
        <w:rPr>
          <w:szCs w:val="24"/>
        </w:rPr>
      </w:pPr>
    </w:p>
    <w:p w14:paraId="0B3FF741" w14:textId="5928BB0D" w:rsidR="007529E4" w:rsidRDefault="00832E38" w:rsidP="007529E4">
      <w:pPr>
        <w:jc w:val="both"/>
        <w:rPr>
          <w:szCs w:val="24"/>
        </w:rPr>
      </w:pPr>
      <w:r>
        <w:rPr>
          <w:szCs w:val="24"/>
        </w:rPr>
        <w:t>Figure 5</w:t>
      </w:r>
      <w:r w:rsidR="007529E4">
        <w:rPr>
          <w:szCs w:val="24"/>
        </w:rPr>
        <w:t xml:space="preserve">, above will appear if the HED is modified through the CTagger. The first option allows you to save the current HED as the </w:t>
      </w:r>
      <w:r w:rsidR="007529E4">
        <w:rPr>
          <w:i/>
          <w:szCs w:val="24"/>
        </w:rPr>
        <w:t>user</w:t>
      </w:r>
      <w:r w:rsidR="007529E4">
        <w:rPr>
          <w:szCs w:val="24"/>
        </w:rPr>
        <w:t xml:space="preserve"> version. The </w:t>
      </w:r>
      <w:r w:rsidR="007529E4">
        <w:rPr>
          <w:i/>
          <w:szCs w:val="24"/>
        </w:rPr>
        <w:t xml:space="preserve">user </w:t>
      </w:r>
      <w:r w:rsidR="007529E4">
        <w:rPr>
          <w:szCs w:val="24"/>
        </w:rPr>
        <w:t xml:space="preserve">version is strictly reserved for extending the HED. It is saved as </w:t>
      </w:r>
      <w:r w:rsidR="007529E4" w:rsidRPr="00182E9A">
        <w:rPr>
          <w:i/>
          <w:szCs w:val="24"/>
        </w:rPr>
        <w:t>HED_user.xml</w:t>
      </w:r>
      <w:r w:rsidR="007529E4">
        <w:rPr>
          <w:szCs w:val="24"/>
        </w:rPr>
        <w:t xml:space="preserve"> in the </w:t>
      </w:r>
      <w:r w:rsidR="007529E4">
        <w:rPr>
          <w:i/>
          <w:szCs w:val="24"/>
        </w:rPr>
        <w:t xml:space="preserve">hed </w:t>
      </w:r>
      <w:r w:rsidR="007529E4">
        <w:rPr>
          <w:szCs w:val="24"/>
        </w:rPr>
        <w:t xml:space="preserve">directory and is </w:t>
      </w:r>
      <w:r w:rsidR="007529E4" w:rsidRPr="00182E9A">
        <w:rPr>
          <w:szCs w:val="24"/>
        </w:rPr>
        <w:t>separate</w:t>
      </w:r>
      <w:r w:rsidR="007529E4">
        <w:rPr>
          <w:szCs w:val="24"/>
        </w:rPr>
        <w:t xml:space="preserve"> from the default version so that it doesn’t interfere with fetching the latest version from the repository. The second option allows you to save the current HED as any file name and to any location; preferably outside the HEDTools directory. You may want to reserve copies and keep track of all changes made to the HED overtime. After completion, the following figure will appear. </w:t>
      </w:r>
    </w:p>
    <w:p w14:paraId="2FFD2652" w14:textId="77777777" w:rsidR="007529E4" w:rsidRDefault="007529E4" w:rsidP="007529E4">
      <w:pPr>
        <w:jc w:val="both"/>
        <w:rPr>
          <w:szCs w:val="24"/>
        </w:rPr>
      </w:pPr>
    </w:p>
    <w:p w14:paraId="1DB3E9FD" w14:textId="77777777" w:rsidR="007529E4" w:rsidRDefault="007529E4" w:rsidP="007529E4">
      <w:pPr>
        <w:jc w:val="both"/>
        <w:rPr>
          <w:szCs w:val="24"/>
        </w:rPr>
      </w:pPr>
    </w:p>
    <w:p w14:paraId="1A244C5B" w14:textId="77777777" w:rsidR="007529E4" w:rsidRDefault="007529E4" w:rsidP="007529E4">
      <w:pPr>
        <w:keepNext/>
        <w:jc w:val="center"/>
      </w:pPr>
      <w:r>
        <w:rPr>
          <w:noProof/>
          <w:szCs w:val="24"/>
        </w:rPr>
        <w:drawing>
          <wp:inline distT="0" distB="0" distL="0" distR="0" wp14:anchorId="3E2BDF74" wp14:editId="34283038">
            <wp:extent cx="6399822" cy="21812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_savetags.PNG"/>
                    <pic:cNvPicPr/>
                  </pic:nvPicPr>
                  <pic:blipFill>
                    <a:blip r:embed="rId14">
                      <a:extLst>
                        <a:ext uri="{28A0092B-C50C-407E-A947-70E740481C1C}">
                          <a14:useLocalDpi xmlns:a14="http://schemas.microsoft.com/office/drawing/2010/main" val="0"/>
                        </a:ext>
                      </a:extLst>
                    </a:blip>
                    <a:stretch>
                      <a:fillRect/>
                    </a:stretch>
                  </pic:blipFill>
                  <pic:spPr>
                    <a:xfrm>
                      <a:off x="0" y="0"/>
                      <a:ext cx="6420127" cy="2188145"/>
                    </a:xfrm>
                    <a:prstGeom prst="rect">
                      <a:avLst/>
                    </a:prstGeom>
                  </pic:spPr>
                </pic:pic>
              </a:graphicData>
            </a:graphic>
          </wp:inline>
        </w:drawing>
      </w:r>
    </w:p>
    <w:p w14:paraId="5A4FC440" w14:textId="7787ACD7" w:rsidR="00370C08" w:rsidRDefault="00370C08" w:rsidP="00370C08">
      <w:pPr>
        <w:pStyle w:val="Heading4"/>
        <w:jc w:val="center"/>
      </w:pPr>
      <w:r>
        <w:t xml:space="preserve">Figure </w:t>
      </w:r>
      <w:r w:rsidR="00AF6241">
        <w:fldChar w:fldCharType="begin"/>
      </w:r>
      <w:r w:rsidR="00AF6241">
        <w:instrText xml:space="preserve"> SEQ Figure \* ARABIC </w:instrText>
      </w:r>
      <w:r w:rsidR="00AF6241">
        <w:fldChar w:fldCharType="separate"/>
      </w:r>
      <w:r w:rsidR="00C23016">
        <w:rPr>
          <w:noProof/>
        </w:rPr>
        <w:t>6</w:t>
      </w:r>
      <w:r w:rsidR="00AF6241">
        <w:rPr>
          <w:noProof/>
        </w:rPr>
        <w:fldChar w:fldCharType="end"/>
      </w:r>
      <w:r>
        <w:t xml:space="preserve">. </w:t>
      </w:r>
      <w:r w:rsidRPr="00285179">
        <w:t>Saving the HED tags to the dataset(s)</w:t>
      </w:r>
    </w:p>
    <w:p w14:paraId="62C1C710" w14:textId="77777777" w:rsidR="007529E4" w:rsidRPr="003D5BCE" w:rsidRDefault="007529E4" w:rsidP="007529E4"/>
    <w:p w14:paraId="3EFE8AA7" w14:textId="589FE691" w:rsidR="007529E4" w:rsidRDefault="00C067B5" w:rsidP="007529E4">
      <w:pPr>
        <w:jc w:val="both"/>
        <w:rPr>
          <w:rFonts w:cs="Times New Roman"/>
        </w:rPr>
      </w:pPr>
      <w:r>
        <w:rPr>
          <w:rFonts w:cs="Times New Roman"/>
        </w:rPr>
        <w:t>In Figure 6</w:t>
      </w:r>
      <w:r w:rsidR="007529E4">
        <w:rPr>
          <w:rFonts w:cs="Times New Roman"/>
        </w:rPr>
        <w:t xml:space="preserve">, you have two options for saving tags: the first is to overwrite the </w:t>
      </w:r>
      <w:r w:rsidR="007529E4">
        <w:rPr>
          <w:rFonts w:cs="Times New Roman"/>
          <w:i/>
        </w:rPr>
        <w:t xml:space="preserve">.set </w:t>
      </w:r>
      <w:r w:rsidR="007529E4">
        <w:rPr>
          <w:rFonts w:cs="Times New Roman"/>
        </w:rPr>
        <w:t xml:space="preserve">dataset(s) to include the HED tags and the second is to save the tags as a field map object as a </w:t>
      </w:r>
      <w:r w:rsidR="007529E4">
        <w:rPr>
          <w:rFonts w:cs="Times New Roman"/>
          <w:i/>
        </w:rPr>
        <w:t xml:space="preserve">.mat </w:t>
      </w:r>
      <w:r w:rsidR="007529E4">
        <w:rPr>
          <w:rFonts w:cs="Times New Roman"/>
        </w:rPr>
        <w:t xml:space="preserve">file. Refer to section 5.3 on how tags are saved inside of a dataset and to get a further explanation of what a field map is. The idea behind saving a field map is that you want to use it to tag a different dataset from the same study. Example 2.3 illustrates how to do this. When selecting the second option, the </w:t>
      </w:r>
      <w:r w:rsidR="007529E4">
        <w:rPr>
          <w:rFonts w:cs="Times New Roman"/>
          <w:i/>
        </w:rPr>
        <w:t xml:space="preserve">Browse </w:t>
      </w:r>
      <w:r w:rsidR="007529E4">
        <w:rPr>
          <w:rFonts w:cs="Times New Roman"/>
        </w:rPr>
        <w:t xml:space="preserve">button next to </w:t>
      </w:r>
      <w:r w:rsidR="007529E4">
        <w:rPr>
          <w:rFonts w:cs="Times New Roman"/>
          <w:i/>
        </w:rPr>
        <w:t xml:space="preserve">field map file name </w:t>
      </w:r>
      <w:r w:rsidR="007529E4">
        <w:rPr>
          <w:rFonts w:cs="Times New Roman"/>
        </w:rPr>
        <w:t xml:space="preserve">is enabled so that you can specify the file name of the field map. The </w:t>
      </w:r>
      <w:r w:rsidR="007529E4">
        <w:rPr>
          <w:rFonts w:cs="Times New Roman"/>
          <w:i/>
        </w:rPr>
        <w:t xml:space="preserve">Edit </w:t>
      </w:r>
      <w:r w:rsidR="007529E4">
        <w:rPr>
          <w:rFonts w:cs="Times New Roman"/>
        </w:rPr>
        <w:t xml:space="preserve">description button is not only associated with the field map file saved but the dataset files(s) if you decide to overwrite them. The description will appear in the </w:t>
      </w:r>
      <w:r w:rsidR="007529E4">
        <w:rPr>
          <w:rFonts w:cs="Times New Roman"/>
          <w:i/>
        </w:rPr>
        <w:t xml:space="preserve">etc.tags.description </w:t>
      </w:r>
      <w:r w:rsidR="007529E4">
        <w:rPr>
          <w:rFonts w:cs="Times New Roman"/>
        </w:rPr>
        <w:t xml:space="preserve">field when an overwritten dataset is loaded in the workspace. When clicking on the </w:t>
      </w:r>
      <w:r w:rsidR="007529E4">
        <w:rPr>
          <w:rFonts w:cs="Times New Roman"/>
          <w:i/>
        </w:rPr>
        <w:t xml:space="preserve">Edit description </w:t>
      </w:r>
      <w:r w:rsidR="007529E4">
        <w:rPr>
          <w:rFonts w:cs="Times New Roman"/>
        </w:rPr>
        <w:t>button the following dialog in Figure 5 below will appear.</w:t>
      </w:r>
    </w:p>
    <w:p w14:paraId="4619FA57" w14:textId="77777777" w:rsidR="007529E4" w:rsidRPr="004F75C3" w:rsidRDefault="007529E4" w:rsidP="007529E4">
      <w:pPr>
        <w:jc w:val="both"/>
        <w:rPr>
          <w:rFonts w:cs="Times New Roman"/>
        </w:rPr>
      </w:pPr>
      <w:r>
        <w:rPr>
          <w:rFonts w:cs="Times New Roman"/>
        </w:rPr>
        <w:t xml:space="preserve">  </w:t>
      </w:r>
    </w:p>
    <w:p w14:paraId="6DA5B4FE" w14:textId="77777777" w:rsidR="007529E4" w:rsidRDefault="007529E4" w:rsidP="007529E4">
      <w:pPr>
        <w:keepNext/>
        <w:jc w:val="center"/>
      </w:pPr>
      <w:r>
        <w:rPr>
          <w:rFonts w:cs="Times New Roman"/>
          <w:noProof/>
        </w:rPr>
        <w:lastRenderedPageBreak/>
        <w:drawing>
          <wp:inline distT="0" distB="0" distL="0" distR="0" wp14:anchorId="04CEAE56" wp14:editId="0802D27E">
            <wp:extent cx="5353797" cy="4305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_comments.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5488914" w14:textId="566D500E" w:rsidR="00370C08" w:rsidRDefault="00370C08" w:rsidP="00370C08">
      <w:pPr>
        <w:pStyle w:val="Heading4"/>
        <w:jc w:val="center"/>
      </w:pPr>
      <w:r>
        <w:t xml:space="preserve">Figure </w:t>
      </w:r>
      <w:r w:rsidR="00AF6241">
        <w:fldChar w:fldCharType="begin"/>
      </w:r>
      <w:r w:rsidR="00AF6241">
        <w:instrText xml:space="preserve"> SEQ Figure \* ARABIC </w:instrText>
      </w:r>
      <w:r w:rsidR="00AF6241">
        <w:fldChar w:fldCharType="separate"/>
      </w:r>
      <w:r w:rsidR="00C23016">
        <w:rPr>
          <w:noProof/>
        </w:rPr>
        <w:t>7</w:t>
      </w:r>
      <w:r w:rsidR="00AF6241">
        <w:rPr>
          <w:noProof/>
        </w:rPr>
        <w:fldChar w:fldCharType="end"/>
      </w:r>
      <w:r>
        <w:t xml:space="preserve">. </w:t>
      </w:r>
      <w:r w:rsidRPr="00BF63A7">
        <w:t>Modifying a field map description</w:t>
      </w:r>
    </w:p>
    <w:p w14:paraId="484CB20A" w14:textId="77777777" w:rsidR="007529E4" w:rsidRDefault="007529E4" w:rsidP="007529E4">
      <w:pPr>
        <w:jc w:val="both"/>
        <w:rPr>
          <w:rFonts w:cs="Times New Roman"/>
        </w:rPr>
      </w:pPr>
    </w:p>
    <w:p w14:paraId="4156F59C" w14:textId="77777777" w:rsidR="007529E4" w:rsidRPr="00DC50A3" w:rsidRDefault="007529E4" w:rsidP="007529E4">
      <w:pPr>
        <w:jc w:val="both"/>
        <w:rPr>
          <w:rFonts w:cs="Times New Roman"/>
        </w:rPr>
      </w:pPr>
      <w:r>
        <w:rPr>
          <w:rFonts w:cs="Times New Roman"/>
        </w:rPr>
        <w:t xml:space="preserve">The dialog above allows you to give the field map a description. The description will typically consist of details about the field map and why it exists. You can include what study the field map is used for along with the events that it contains. When done filling out the description, click the </w:t>
      </w:r>
      <w:r>
        <w:rPr>
          <w:rFonts w:cs="Times New Roman"/>
          <w:i/>
        </w:rPr>
        <w:t xml:space="preserve">Save </w:t>
      </w:r>
      <w:r>
        <w:rPr>
          <w:rFonts w:cs="Times New Roman"/>
        </w:rPr>
        <w:t xml:space="preserve">button. </w:t>
      </w:r>
    </w:p>
    <w:p w14:paraId="0D9A58D2" w14:textId="77777777" w:rsidR="007529E4" w:rsidRDefault="007529E4" w:rsidP="00447C8A">
      <w:pPr>
        <w:jc w:val="both"/>
        <w:rPr>
          <w:szCs w:val="24"/>
        </w:rPr>
      </w:pPr>
    </w:p>
    <w:p w14:paraId="51A593DE" w14:textId="77777777" w:rsidR="00A82B06" w:rsidRDefault="00A82B06" w:rsidP="00060D52">
      <w:pPr>
        <w:jc w:val="both"/>
        <w:rPr>
          <w:szCs w:val="24"/>
        </w:rPr>
      </w:pPr>
    </w:p>
    <w:p w14:paraId="58268E1A" w14:textId="083B20E3" w:rsidR="00272F05" w:rsidRDefault="00A43C3A" w:rsidP="00060D52">
      <w:pPr>
        <w:jc w:val="both"/>
      </w:pPr>
      <w:r>
        <w:rPr>
          <w:rFonts w:cs="Times New Roman"/>
        </w:rPr>
        <w:t xml:space="preserve">The </w:t>
      </w:r>
      <w:r w:rsidR="00445588">
        <w:rPr>
          <w:rFonts w:cs="Times New Roman"/>
          <w:i/>
        </w:rPr>
        <w:t>pop_</w:t>
      </w:r>
      <w:r w:rsidR="00A82B06" w:rsidRPr="00B46200">
        <w:rPr>
          <w:rFonts w:cs="Times New Roman"/>
          <w:i/>
        </w:rPr>
        <w:t>tageeg</w:t>
      </w:r>
      <w:r w:rsidR="00A82B06" w:rsidDel="00F72F0E">
        <w:rPr>
          <w:szCs w:val="24"/>
        </w:rPr>
        <w:t xml:space="preserve"> </w:t>
      </w:r>
      <w:r w:rsidR="0031777A">
        <w:rPr>
          <w:szCs w:val="24"/>
        </w:rPr>
        <w:t>function</w:t>
      </w:r>
      <w:r w:rsidR="00445588">
        <w:rPr>
          <w:szCs w:val="24"/>
        </w:rPr>
        <w:t xml:space="preserve"> </w:t>
      </w:r>
      <w:r w:rsidR="00E926CB">
        <w:rPr>
          <w:szCs w:val="24"/>
        </w:rPr>
        <w:t xml:space="preserve">can be </w:t>
      </w:r>
      <w:r w:rsidR="00655E1F">
        <w:rPr>
          <w:szCs w:val="24"/>
        </w:rPr>
        <w:t>executed</w:t>
      </w:r>
      <w:r w:rsidR="00BF3D8A">
        <w:rPr>
          <w:szCs w:val="24"/>
        </w:rPr>
        <w:t xml:space="preserve"> through the command-</w:t>
      </w:r>
      <w:r w:rsidR="00E926CB">
        <w:rPr>
          <w:szCs w:val="24"/>
        </w:rPr>
        <w:t>line</w:t>
      </w:r>
      <w:r w:rsidR="00A74389">
        <w:rPr>
          <w:szCs w:val="24"/>
        </w:rPr>
        <w:t>.</w:t>
      </w:r>
      <w:r w:rsidR="00E926CB">
        <w:rPr>
          <w:szCs w:val="24"/>
        </w:rPr>
        <w:t xml:space="preserve"> It takes in one argument which is </w:t>
      </w:r>
      <w:r w:rsidR="00111BE4">
        <w:rPr>
          <w:szCs w:val="24"/>
        </w:rPr>
        <w:t>an</w:t>
      </w:r>
      <w:r w:rsidR="00E926CB">
        <w:rPr>
          <w:szCs w:val="24"/>
        </w:rPr>
        <w:t xml:space="preserve"> EEG dataset that is loaded into the workspace.</w:t>
      </w:r>
      <w:r w:rsidR="0061240E">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0A9CD963"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832E38">
        <w:rPr>
          <w:rFonts w:ascii="Courier New" w:hAnsi="Courier New" w:cs="Courier New"/>
          <w:color w:val="000000"/>
          <w:sz w:val="22"/>
        </w:rPr>
        <w:t xml:space="preserve">fMap, </w:t>
      </w:r>
      <w:r w:rsidRPr="00A62D8F">
        <w:rPr>
          <w:rFonts w:ascii="Courier New" w:hAnsi="Courier New" w:cs="Courier New"/>
          <w:color w:val="000000"/>
          <w:sz w:val="22"/>
        </w:rPr>
        <w:t>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483BBBC1"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ED3977">
        <w:rPr>
          <w:szCs w:val="24"/>
        </w:rPr>
        <w:t xml:space="preserve">The </w:t>
      </w:r>
      <w:r w:rsidR="00ED3977" w:rsidRPr="00B46200">
        <w:rPr>
          <w:rFonts w:cs="Times New Roman"/>
          <w:i/>
          <w:szCs w:val="24"/>
        </w:rPr>
        <w:t>com</w:t>
      </w:r>
      <w:r w:rsidR="00ED3977">
        <w:rPr>
          <w:szCs w:val="24"/>
        </w:rPr>
        <w:t xml:space="preserve"> return parameter contains the command string that you would have typed to execute </w:t>
      </w:r>
      <w:r w:rsidR="00411E1C">
        <w:rPr>
          <w:szCs w:val="24"/>
        </w:rPr>
        <w:t xml:space="preserve">the </w:t>
      </w:r>
      <w:r w:rsidR="00287200">
        <w:rPr>
          <w:i/>
          <w:szCs w:val="24"/>
        </w:rPr>
        <w:t>pop_</w:t>
      </w:r>
      <w:r w:rsidR="00ED3977" w:rsidRPr="00B46200">
        <w:rPr>
          <w:rFonts w:cs="Times New Roman"/>
          <w:i/>
          <w:szCs w:val="24"/>
        </w:rPr>
        <w:t>tageeg</w:t>
      </w:r>
      <w:r w:rsidR="00ED3977">
        <w:rPr>
          <w:szCs w:val="24"/>
        </w:rPr>
        <w:t xml:space="preserve"> </w:t>
      </w:r>
      <w:r w:rsidR="009D47B1">
        <w:rPr>
          <w:szCs w:val="24"/>
        </w:rPr>
        <w:t xml:space="preserve">function </w:t>
      </w:r>
      <w:r w:rsidR="00ED3977">
        <w:rPr>
          <w:szCs w:val="24"/>
        </w:rPr>
        <w:t xml:space="preserve">without </w:t>
      </w:r>
      <w:r w:rsidR="00BC5C50">
        <w:rPr>
          <w:szCs w:val="24"/>
        </w:rPr>
        <w:t xml:space="preserve">using </w:t>
      </w:r>
      <w:r w:rsidR="00ED3977">
        <w:rPr>
          <w:szCs w:val="24"/>
        </w:rPr>
        <w:t xml:space="preserve">the </w:t>
      </w:r>
      <w:r w:rsidR="00FD462F">
        <w:rPr>
          <w:szCs w:val="24"/>
        </w:rPr>
        <w:t>menu</w:t>
      </w:r>
      <w:r w:rsidR="00ED3977">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FD4594">
        <w:rPr>
          <w:szCs w:val="24"/>
        </w:rPr>
        <w:t xml:space="preserve"> without the menu</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6B358D36" w:rsidR="002D71AD" w:rsidRDefault="002D71AD">
      <w:pPr>
        <w:spacing w:after="200" w:line="276" w:lineRule="auto"/>
        <w:rPr>
          <w:b/>
          <w:szCs w:val="24"/>
        </w:rPr>
      </w:pPr>
    </w:p>
    <w:p w14:paraId="639BB0AF" w14:textId="77777777" w:rsidR="00DD0584" w:rsidRDefault="00DD0584" w:rsidP="00DA6A51">
      <w:pPr>
        <w:rPr>
          <w:szCs w:val="24"/>
        </w:rPr>
      </w:pPr>
    </w:p>
    <w:p w14:paraId="3C4D9FAC" w14:textId="77777777" w:rsidR="00FF63C7" w:rsidRDefault="00FF63C7" w:rsidP="00DA6A51">
      <w:pPr>
        <w:rPr>
          <w:szCs w:val="24"/>
        </w:rPr>
      </w:pPr>
    </w:p>
    <w:p w14:paraId="55BE927D" w14:textId="24705B65" w:rsidR="006E6CE0" w:rsidRPr="00D24A52" w:rsidRDefault="006E6CE0" w:rsidP="00A62D8F">
      <w:r>
        <w:lastRenderedPageBreak/>
        <w:t xml:space="preserve">The </w:t>
      </w:r>
      <w:r>
        <w:rPr>
          <w:i/>
        </w:rPr>
        <w:t xml:space="preserve">tageeg </w:t>
      </w:r>
      <w:r>
        <w:t xml:space="preserve">function is what you want to use </w:t>
      </w:r>
      <w:r w:rsidR="006523DC">
        <w:t xml:space="preserve">when working from the command-line </w:t>
      </w:r>
      <w:r w:rsidR="007D7045">
        <w:t>to run</w:t>
      </w:r>
      <w:r>
        <w:t xml:space="preserve"> a script or </w:t>
      </w:r>
      <w:r w:rsidR="00D24A52">
        <w:t>using a</w:t>
      </w:r>
      <w:r w:rsidR="00234FC8">
        <w:t>n existing</w:t>
      </w:r>
      <w:r w:rsidR="00D24A52">
        <w:t xml:space="preserve"> </w:t>
      </w:r>
      <w:r w:rsidR="00D24A52">
        <w:rPr>
          <w:i/>
        </w:rPr>
        <w:t xml:space="preserve">fieldMap </w:t>
      </w:r>
      <w:r w:rsidR="00D24A52">
        <w:t xml:space="preserve">to tag </w:t>
      </w:r>
      <w:r w:rsidR="005F5E41">
        <w:t xml:space="preserve">other </w:t>
      </w:r>
      <w:r w:rsidR="00D24A52">
        <w:t>dataset</w:t>
      </w:r>
      <w:r w:rsidR="005F5E41">
        <w:t>s</w:t>
      </w:r>
      <w:r w:rsidR="00D24A52">
        <w:t>.</w:t>
      </w:r>
      <w:r w:rsidR="00461DF9">
        <w:t xml:space="preserve"> Most often there will be no</w:t>
      </w:r>
      <w:r w:rsidR="00574E5C">
        <w:t xml:space="preserve"> user intervention when directly executing the </w:t>
      </w:r>
      <w:r w:rsidR="00461DF9">
        <w:t>function</w:t>
      </w:r>
      <w:r w:rsidR="0049727A">
        <w:t>,</w:t>
      </w:r>
      <w:r w:rsidR="00461DF9">
        <w:t xml:space="preserve"> similar to the example below.</w:t>
      </w:r>
      <w:r w:rsidR="00D24A52">
        <w:t xml:space="preserve"> </w:t>
      </w:r>
    </w:p>
    <w:p w14:paraId="0B06B6A1" w14:textId="77777777" w:rsidR="006E6CE0" w:rsidRDefault="006E6CE0" w:rsidP="00A62D8F">
      <w:pPr>
        <w:rPr>
          <w:b/>
        </w:rPr>
      </w:pPr>
    </w:p>
    <w:p w14:paraId="10979E15" w14:textId="7FBE47EC"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1BD1FD2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6B3D37">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A954732" w:rsidR="00921B90" w:rsidRDefault="00104B83" w:rsidP="00060D52">
      <w:pPr>
        <w:jc w:val="both"/>
        <w:rPr>
          <w:szCs w:val="24"/>
        </w:rPr>
      </w:pPr>
      <w:r>
        <w:rPr>
          <w:szCs w:val="24"/>
        </w:rPr>
        <w:t xml:space="preserve">The </w:t>
      </w:r>
      <w:r>
        <w:rPr>
          <w:i/>
          <w:szCs w:val="24"/>
        </w:rPr>
        <w:t>BaseMap</w:t>
      </w:r>
      <w:r w:rsidR="00E47E37">
        <w:rPr>
          <w:i/>
          <w:szCs w:val="24"/>
        </w:rPr>
        <w:t xml:space="preserve"> </w:t>
      </w:r>
      <w:r w:rsidR="00E47E37">
        <w:rPr>
          <w:szCs w:val="24"/>
        </w:rPr>
        <w:t xml:space="preserve">argument is a </w:t>
      </w:r>
      <w:r w:rsidR="00E47E37">
        <w:rPr>
          <w:i/>
          <w:szCs w:val="24"/>
        </w:rPr>
        <w:t xml:space="preserve">fieldMap </w:t>
      </w:r>
      <w:r w:rsidR="00E47E37">
        <w:rPr>
          <w:szCs w:val="24"/>
        </w:rPr>
        <w:t xml:space="preserve">object or the full path to a </w:t>
      </w:r>
      <w:r w:rsidR="00E47E37">
        <w:rPr>
          <w:i/>
          <w:szCs w:val="24"/>
        </w:rPr>
        <w:t xml:space="preserve">fieldMap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776296">
        <w:rPr>
          <w:szCs w:val="24"/>
        </w:rPr>
        <w:t xml:space="preserve">The </w:t>
      </w:r>
      <w:r w:rsidR="00776296" w:rsidRPr="00A62D8F">
        <w:rPr>
          <w:rFonts w:cs="Times New Roman"/>
          <w:i/>
          <w:szCs w:val="24"/>
        </w:rPr>
        <w:t>UseGui</w:t>
      </w:r>
      <w:r w:rsidR="00776296" w:rsidRPr="00776296">
        <w:rPr>
          <w:szCs w:val="24"/>
        </w:rPr>
        <w:t xml:space="preserve"> </w:t>
      </w:r>
      <w:r w:rsidR="00A64125">
        <w:rPr>
          <w:szCs w:val="24"/>
        </w:rPr>
        <w:t xml:space="preserve">argument </w:t>
      </w:r>
      <w:r w:rsidR="00776296">
        <w:rPr>
          <w:szCs w:val="24"/>
        </w:rPr>
        <w:t xml:space="preserve">controls whether or not </w:t>
      </w:r>
      <w:r w:rsidR="00A64125">
        <w:rPr>
          <w:szCs w:val="24"/>
        </w:rPr>
        <w:t xml:space="preserve">to use </w:t>
      </w:r>
      <w:r w:rsidR="003F2908">
        <w:rPr>
          <w:szCs w:val="24"/>
        </w:rPr>
        <w:t>CTagger</w:t>
      </w:r>
      <w:r w:rsidR="00776296">
        <w:rPr>
          <w:szCs w:val="24"/>
        </w:rPr>
        <w:t xml:space="preserve"> for each field</w:t>
      </w:r>
      <w:r w:rsidR="000575EF">
        <w:rPr>
          <w:szCs w:val="24"/>
        </w:rPr>
        <w:t xml:space="preserve"> that is selected for </w:t>
      </w:r>
      <w:r w:rsidR="0017061D">
        <w:rPr>
          <w:szCs w:val="24"/>
        </w:rPr>
        <w:t>tag</w:t>
      </w:r>
      <w:r w:rsidR="000575EF">
        <w:rPr>
          <w:szCs w:val="24"/>
        </w:rPr>
        <w:t>ging</w:t>
      </w:r>
      <w:r w:rsidR="00596FD5">
        <w:rPr>
          <w:szCs w:val="24"/>
        </w:rPr>
        <w:t>.</w:t>
      </w:r>
      <w:r w:rsidR="005D625F">
        <w:rPr>
          <w:szCs w:val="24"/>
        </w:rPr>
        <w:t xml:space="preserve"> To find a list of all the input arguments refer to Table 1. </w:t>
      </w:r>
      <w:r w:rsidR="00776296">
        <w:rPr>
          <w:szCs w:val="24"/>
        </w:rPr>
        <w:t xml:space="preserve">In </w:t>
      </w:r>
      <w:r w:rsidR="00776296" w:rsidRPr="0024474A">
        <w:rPr>
          <w:szCs w:val="24"/>
        </w:rPr>
        <w:t xml:space="preserve">Example </w:t>
      </w:r>
      <w:r w:rsidR="00694AA3">
        <w:rPr>
          <w:szCs w:val="24"/>
        </w:rPr>
        <w:t>2.2</w:t>
      </w:r>
      <w:r w:rsidR="00C7400B" w:rsidRPr="0024474A">
        <w:rPr>
          <w:szCs w:val="24"/>
        </w:rPr>
        <w:t>,</w:t>
      </w:r>
      <w:r w:rsidR="00776296"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A01D3F">
        <w:rPr>
          <w:i/>
          <w:szCs w:val="24"/>
        </w:rPr>
        <w:t>pop_</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6C58A8B4" w:rsidR="00921B90" w:rsidRPr="00A62D8F" w:rsidRDefault="00921B90" w:rsidP="00C7400B">
      <w:pPr>
        <w:ind w:left="720"/>
        <w:rPr>
          <w:b/>
          <w:sz w:val="22"/>
        </w:rPr>
      </w:pPr>
      <w:r w:rsidRPr="00A62D8F">
        <w:rPr>
          <w:rFonts w:ascii="Courier New" w:hAnsi="Courier New" w:cs="Courier New"/>
          <w:color w:val="000000"/>
          <w:sz w:val="22"/>
        </w:rPr>
        <w:t xml:space="preserve">[EEG, fMap, excluded] = </w:t>
      </w:r>
      <w:r w:rsidR="009015BB">
        <w:rPr>
          <w:rFonts w:ascii="Courier New" w:hAnsi="Courier New" w:cs="Courier New"/>
          <w:color w:val="000000"/>
          <w:sz w:val="22"/>
        </w:rPr>
        <w:t>pop_</w:t>
      </w:r>
      <w:r w:rsidRPr="00A62D8F">
        <w:rPr>
          <w:rFonts w:ascii="Courier New" w:hAnsi="Courier New" w:cs="Courier New"/>
          <w:color w:val="000000"/>
          <w:sz w:val="22"/>
        </w:rPr>
        <w:t>tageeg(EEG)</w:t>
      </w:r>
    </w:p>
    <w:p w14:paraId="19737BC6" w14:textId="204CE845"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excluded] = </w:t>
      </w:r>
      <w:r w:rsidR="009015BB">
        <w:rPr>
          <w:rFonts w:ascii="Courier New" w:hAnsi="Courier New" w:cs="Courier New"/>
          <w:color w:val="000000"/>
          <w:sz w:val="22"/>
        </w:rPr>
        <w:t>pop_</w:t>
      </w:r>
      <w:r w:rsidRPr="00A62D8F">
        <w:rPr>
          <w:rFonts w:ascii="Courier New" w:hAnsi="Courier New" w:cs="Courier New"/>
          <w:color w:val="000000"/>
          <w:sz w:val="22"/>
        </w:rPr>
        <w:t xml:space="preserve">tageeg(EEG,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4E4FB036" w:rsidR="002D37DF" w:rsidRDefault="002D37DF" w:rsidP="001B5078">
      <w:pPr>
        <w:pStyle w:val="Heading4"/>
        <w:jc w:val="center"/>
      </w:pPr>
      <w:bookmarkStart w:id="13" w:name="_Toc455670581"/>
      <w:r>
        <w:t xml:space="preserve">Table </w:t>
      </w:r>
      <w:r w:rsidR="00AF6241">
        <w:fldChar w:fldCharType="begin"/>
      </w:r>
      <w:r w:rsidR="00AF6241">
        <w:instrText xml:space="preserve"> SEQ Table \* ARABIC </w:instrText>
      </w:r>
      <w:r w:rsidR="00AF6241">
        <w:fldChar w:fldCharType="separate"/>
      </w:r>
      <w:r w:rsidR="00C23016">
        <w:rPr>
          <w:noProof/>
        </w:rPr>
        <w:t>1</w:t>
      </w:r>
      <w:r w:rsidR="00AF6241">
        <w:rPr>
          <w:noProof/>
        </w:rPr>
        <w:fldChar w:fldCharType="end"/>
      </w:r>
      <w:r>
        <w:t xml:space="preserve">. </w:t>
      </w:r>
      <w:r w:rsidRPr="007F61E5">
        <w:t xml:space="preserve">A summary of arguments for </w:t>
      </w:r>
      <w:r w:rsidR="00AC189C">
        <w:t>pop_</w:t>
      </w:r>
      <w:r w:rsidRPr="007F61E5">
        <w:t>tageeg.</w:t>
      </w:r>
      <w:bookmarkEnd w:id="13"/>
    </w:p>
    <w:tbl>
      <w:tblPr>
        <w:tblStyle w:val="TableGrid"/>
        <w:tblW w:w="10296" w:type="dxa"/>
        <w:tblLook w:val="04A0" w:firstRow="1" w:lastRow="0" w:firstColumn="1" w:lastColumn="0" w:noHBand="0" w:noVBand="1"/>
      </w:tblPr>
      <w:tblGrid>
        <w:gridCol w:w="2234"/>
        <w:gridCol w:w="1514"/>
        <w:gridCol w:w="6548"/>
      </w:tblGrid>
      <w:tr w:rsidR="00921B90" w14:paraId="442AB9C2" w14:textId="77777777" w:rsidTr="005F6CEE">
        <w:tc>
          <w:tcPr>
            <w:tcW w:w="2234"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5F6CEE">
        <w:tc>
          <w:tcPr>
            <w:tcW w:w="2234"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54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5F6CEE">
        <w:tc>
          <w:tcPr>
            <w:tcW w:w="2234"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548" w:type="dxa"/>
          </w:tcPr>
          <w:p w14:paraId="7BD1212F" w14:textId="2320D6B3" w:rsidR="00921B90" w:rsidRPr="00D62178" w:rsidRDefault="004D5D2A" w:rsidP="004D5D2A">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21B90" w14:paraId="66772FAE" w14:textId="77777777" w:rsidTr="005F6CEE">
        <w:tc>
          <w:tcPr>
            <w:tcW w:w="2234"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548" w:type="dxa"/>
          </w:tcPr>
          <w:p w14:paraId="2EBEBD76" w14:textId="4403CD69" w:rsidR="00921B90" w:rsidRPr="006240FE" w:rsidRDefault="00F30C68" w:rsidP="00F30C68">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21B90" w14:paraId="12CCFF82" w14:textId="77777777" w:rsidTr="005F6CEE">
        <w:tc>
          <w:tcPr>
            <w:tcW w:w="2234"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548" w:type="dxa"/>
          </w:tcPr>
          <w:p w14:paraId="107926AA" w14:textId="12636B01" w:rsidR="00921B90" w:rsidRPr="00FE121A" w:rsidRDefault="00C256E1" w:rsidP="00C256E1">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B961B8" w14:paraId="61101DBD" w14:textId="77777777" w:rsidTr="005F6CEE">
        <w:tc>
          <w:tcPr>
            <w:tcW w:w="2234" w:type="dxa"/>
            <w:vAlign w:val="center"/>
          </w:tcPr>
          <w:p w14:paraId="6514EFDB" w14:textId="1790CBAB" w:rsidR="00B961B8" w:rsidRPr="00246329" w:rsidRDefault="00B961B8" w:rsidP="00B961B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HedXML</w:t>
            </w:r>
            <w:r w:rsidRPr="00246329">
              <w:rPr>
                <w:rFonts w:ascii="Courier New" w:hAnsi="Courier New" w:cs="Courier New"/>
                <w:sz w:val="20"/>
                <w:szCs w:val="20"/>
              </w:rPr>
              <w:t>'</w:t>
            </w:r>
          </w:p>
        </w:tc>
        <w:tc>
          <w:tcPr>
            <w:tcW w:w="1514" w:type="dxa"/>
            <w:vAlign w:val="center"/>
          </w:tcPr>
          <w:p w14:paraId="6F428630" w14:textId="28E20DBA" w:rsidR="00B961B8" w:rsidRPr="00246329" w:rsidRDefault="00B961B8" w:rsidP="00B961B8">
            <w:pPr>
              <w:spacing w:before="60" w:after="60"/>
              <w:jc w:val="center"/>
              <w:rPr>
                <w:rFonts w:cs="Times New Roman"/>
                <w:color w:val="000000"/>
              </w:rPr>
            </w:pPr>
            <w:r w:rsidRPr="00246329">
              <w:rPr>
                <w:rFonts w:cs="Times New Roman"/>
                <w:color w:val="000000"/>
              </w:rPr>
              <w:t>Name-Value</w:t>
            </w:r>
          </w:p>
        </w:tc>
        <w:tc>
          <w:tcPr>
            <w:tcW w:w="6548" w:type="dxa"/>
          </w:tcPr>
          <w:p w14:paraId="6622D346" w14:textId="033571AA" w:rsidR="00B961B8" w:rsidRPr="00C256E1" w:rsidRDefault="00B961B8" w:rsidP="00B961B8">
            <w:pPr>
              <w:autoSpaceDE w:val="0"/>
              <w:autoSpaceDN w:val="0"/>
              <w:adjustRightInd w:val="0"/>
              <w:rPr>
                <w:rFonts w:cs="Times New Roman"/>
                <w:szCs w:val="24"/>
              </w:rPr>
            </w:pPr>
            <w:r w:rsidRPr="00D04B81">
              <w:rPr>
                <w:rFonts w:cs="Times New Roman"/>
                <w:szCs w:val="24"/>
              </w:rPr>
              <w:t xml:space="preserve">Full path to a HED XML file. The default is the HED.xml file in the hed directory. </w:t>
            </w:r>
          </w:p>
        </w:tc>
      </w:tr>
      <w:tr w:rsidR="00D62178" w14:paraId="121282B8" w14:textId="77777777" w:rsidTr="005F6CEE">
        <w:tc>
          <w:tcPr>
            <w:tcW w:w="2234"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548" w:type="dxa"/>
          </w:tcPr>
          <w:p w14:paraId="76E6DF54" w14:textId="064B98EC" w:rsidR="00D62178" w:rsidRPr="00D62178" w:rsidRDefault="00401F64" w:rsidP="00401F64">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3B4FE0" w14:paraId="650B7C53" w14:textId="77777777" w:rsidTr="005F6CEE">
        <w:tc>
          <w:tcPr>
            <w:tcW w:w="2234"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548" w:type="dxa"/>
          </w:tcPr>
          <w:p w14:paraId="5E14F518" w14:textId="70ACC9B6" w:rsidR="003B4FE0" w:rsidRPr="00D62178" w:rsidRDefault="0034381B" w:rsidP="0034381B">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D62178" w14:paraId="0FCDA31A" w14:textId="77777777" w:rsidTr="005F6CEE">
        <w:tc>
          <w:tcPr>
            <w:tcW w:w="2234"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548" w:type="dxa"/>
          </w:tcPr>
          <w:p w14:paraId="705BE0D8" w14:textId="06C91344" w:rsidR="00D62178" w:rsidRPr="00FE121A" w:rsidRDefault="008F4C08" w:rsidP="008F4C08">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D62178" w14:paraId="169AE589" w14:textId="77777777" w:rsidTr="005F6CEE">
        <w:tc>
          <w:tcPr>
            <w:tcW w:w="2234"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CB0DC7">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548" w:type="dxa"/>
          </w:tcPr>
          <w:p w14:paraId="4A7F743B" w14:textId="6CF874FA" w:rsidR="00D62178" w:rsidRPr="00D62178" w:rsidRDefault="00B31042" w:rsidP="00B31042">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D62178" w14:paraId="0F72BF94" w14:textId="77777777" w:rsidTr="005F6CEE">
        <w:tc>
          <w:tcPr>
            <w:tcW w:w="2234"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548" w:type="dxa"/>
          </w:tcPr>
          <w:p w14:paraId="75BDDA75" w14:textId="1A509232" w:rsidR="00D62178" w:rsidRPr="00D62178" w:rsidRDefault="009B7DD0" w:rsidP="009B7DD0">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14" w:name="_Toc461804088"/>
      <w:r w:rsidR="00542961">
        <w:lastRenderedPageBreak/>
        <w:t>2.2</w:t>
      </w:r>
      <w:r w:rsidR="008B09DE">
        <w:t xml:space="preserve"> Tagging a directory of datasets</w:t>
      </w:r>
      <w:bookmarkEnd w:id="14"/>
    </w:p>
    <w:p w14:paraId="75D94BF9" w14:textId="7635960C" w:rsidR="00B01459" w:rsidRDefault="00B01459" w:rsidP="00B01459">
      <w:pPr>
        <w:jc w:val="both"/>
        <w:rPr>
          <w:szCs w:val="24"/>
        </w:rPr>
      </w:pPr>
      <w:r>
        <w:rPr>
          <w:szCs w:val="24"/>
        </w:rPr>
        <w:t xml:space="preserve">To tag a directory of datasets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1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39E70F8" w14:textId="5A0F6077" w:rsidR="00370C08" w:rsidRDefault="00370C08" w:rsidP="00370C08">
      <w:pPr>
        <w:pStyle w:val="Heading4"/>
        <w:jc w:val="center"/>
      </w:pPr>
      <w:r>
        <w:t xml:space="preserve">Figure </w:t>
      </w:r>
      <w:r w:rsidR="00AF6241">
        <w:fldChar w:fldCharType="begin"/>
      </w:r>
      <w:r w:rsidR="00AF6241">
        <w:instrText xml:space="preserve"> SEQ Figure \* ARABIC </w:instrText>
      </w:r>
      <w:r w:rsidR="00AF6241">
        <w:fldChar w:fldCharType="separate"/>
      </w:r>
      <w:r w:rsidR="00C23016">
        <w:rPr>
          <w:noProof/>
        </w:rPr>
        <w:t>8</w:t>
      </w:r>
      <w:r w:rsidR="00AF6241">
        <w:rPr>
          <w:noProof/>
        </w:rPr>
        <w:fldChar w:fldCharType="end"/>
      </w:r>
      <w:r>
        <w:t xml:space="preserve">. </w:t>
      </w:r>
      <w:r w:rsidRPr="0060184B">
        <w:t>Tagging a directory of datasets from the EEGLAB File Menu</w:t>
      </w:r>
    </w:p>
    <w:p w14:paraId="1AF49045" w14:textId="77777777" w:rsidR="00370C08" w:rsidRPr="00370C08" w:rsidRDefault="00370C08" w:rsidP="00370C08"/>
    <w:p w14:paraId="2F088F18" w14:textId="77777777" w:rsidR="006C3E92" w:rsidRDefault="00646445" w:rsidP="00060D52">
      <w:pPr>
        <w:jc w:val="both"/>
        <w:rPr>
          <w:szCs w:val="24"/>
        </w:rPr>
      </w:pPr>
      <w:r>
        <w:rPr>
          <w:szCs w:val="24"/>
        </w:rPr>
        <w:t xml:space="preserve">The </w:t>
      </w:r>
      <w:r>
        <w:rPr>
          <w:i/>
          <w:szCs w:val="24"/>
        </w:rPr>
        <w:t xml:space="preserve">Tag directory </w:t>
      </w:r>
      <w:r>
        <w:rPr>
          <w:szCs w:val="24"/>
        </w:rPr>
        <w:t xml:space="preserve">menu item executes the </w:t>
      </w:r>
      <w:r w:rsidRPr="00CB7201">
        <w:rPr>
          <w:i/>
          <w:szCs w:val="24"/>
        </w:rPr>
        <w:t>pop_</w:t>
      </w:r>
      <w:r>
        <w:rPr>
          <w:rFonts w:cs="Times New Roman"/>
          <w:i/>
          <w:szCs w:val="24"/>
        </w:rPr>
        <w:t>tagdir</w:t>
      </w:r>
      <w:r>
        <w:rPr>
          <w:szCs w:val="24"/>
        </w:rPr>
        <w:t xml:space="preserve"> function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D348EA">
        <w:rPr>
          <w:szCs w:val="24"/>
        </w:rPr>
        <w:t xml:space="preserve"> which is stored in memory</w:t>
      </w:r>
      <w:r w:rsidR="00E01ECC">
        <w:rPr>
          <w:szCs w:val="24"/>
        </w:rPr>
        <w:t>.</w:t>
      </w:r>
      <w:r w:rsidR="002F0867">
        <w:rPr>
          <w:szCs w:val="24"/>
        </w:rPr>
        <w:t xml:space="preserve"> </w:t>
      </w:r>
    </w:p>
    <w:p w14:paraId="4E75F199" w14:textId="77777777" w:rsidR="006C3E92" w:rsidRDefault="006C3E92" w:rsidP="00060D52">
      <w:pPr>
        <w:jc w:val="both"/>
        <w:rPr>
          <w:szCs w:val="24"/>
        </w:rPr>
      </w:pPr>
    </w:p>
    <w:p w14:paraId="63C2CA0B" w14:textId="28D15742" w:rsidR="00F67E60" w:rsidRDefault="002F0867" w:rsidP="00060D52">
      <w:pPr>
        <w:jc w:val="both"/>
        <w:rPr>
          <w:szCs w:val="24"/>
        </w:rPr>
      </w:pPr>
      <w:r>
        <w:rPr>
          <w:szCs w:val="24"/>
        </w:rPr>
        <w:t xml:space="preserve">The </w:t>
      </w:r>
      <w:r w:rsidR="006C3E92">
        <w:rPr>
          <w:i/>
          <w:szCs w:val="24"/>
        </w:rPr>
        <w:t>pop</w:t>
      </w:r>
      <w:r w:rsidR="006C3E92">
        <w:rPr>
          <w:i/>
          <w:szCs w:val="24"/>
        </w:rPr>
        <w:softHyphen/>
        <w:t>_</w:t>
      </w:r>
      <w:r w:rsidRPr="00A62D8F">
        <w:rPr>
          <w:rFonts w:cs="Times New Roman"/>
          <w:i/>
          <w:szCs w:val="24"/>
        </w:rPr>
        <w:t>tagdir</w:t>
      </w:r>
      <w:r>
        <w:rPr>
          <w:szCs w:val="24"/>
        </w:rPr>
        <w:t xml:space="preserve"> function extracts tag information from all of the datasets stored in the directory tree</w:t>
      </w:r>
      <w:r w:rsidRPr="00F67E60">
        <w:rPr>
          <w:szCs w:val="24"/>
        </w:rPr>
        <w:t xml:space="preserve"> </w:t>
      </w:r>
      <w:r>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349DE974">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454AAA6" w14:textId="7735D994" w:rsidR="008F3EE2" w:rsidRDefault="008F3EE2" w:rsidP="008F3EE2">
      <w:pPr>
        <w:pStyle w:val="Heading4"/>
        <w:jc w:val="center"/>
      </w:pPr>
      <w:r>
        <w:t xml:space="preserve">Figure </w:t>
      </w:r>
      <w:r w:rsidR="00AF6241">
        <w:fldChar w:fldCharType="begin"/>
      </w:r>
      <w:r w:rsidR="00AF6241">
        <w:instrText xml:space="preserve"> SEQ Figure \* ARABIC </w:instrText>
      </w:r>
      <w:r w:rsidR="00AF6241">
        <w:fldChar w:fldCharType="separate"/>
      </w:r>
      <w:r w:rsidR="00C23016">
        <w:rPr>
          <w:noProof/>
        </w:rPr>
        <w:t>9</w:t>
      </w:r>
      <w:r w:rsidR="00AF6241">
        <w:rPr>
          <w:noProof/>
        </w:rPr>
        <w:fldChar w:fldCharType="end"/>
      </w:r>
      <w:r>
        <w:t xml:space="preserve">. </w:t>
      </w:r>
      <w:r w:rsidRPr="0023306F">
        <w:t>pop_tagdir menu</w:t>
      </w:r>
    </w:p>
    <w:p w14:paraId="67E8FC39" w14:textId="77777777" w:rsidR="008F3EE2" w:rsidRPr="008F3EE2" w:rsidRDefault="008F3EE2" w:rsidP="008F3EE2"/>
    <w:p w14:paraId="596C9E81" w14:textId="7784CA91" w:rsidR="009378C5" w:rsidRDefault="000B08C0" w:rsidP="009378C5">
      <w:pPr>
        <w:jc w:val="both"/>
        <w:rPr>
          <w:szCs w:val="24"/>
        </w:rPr>
      </w:pPr>
      <w:r>
        <w:rPr>
          <w:szCs w:val="24"/>
        </w:rPr>
        <w:t>In Figure 9</w:t>
      </w:r>
      <w:r w:rsidR="009378C5">
        <w:rPr>
          <w:szCs w:val="24"/>
        </w:rPr>
        <w:t xml:space="preserve"> above, the top section of the menu allows you to browse for a HED </w:t>
      </w:r>
      <w:r w:rsidR="009378C5">
        <w:rPr>
          <w:i/>
          <w:szCs w:val="24"/>
        </w:rPr>
        <w:t xml:space="preserve">.xml </w:t>
      </w:r>
      <w:r w:rsidR="009378C5">
        <w:rPr>
          <w:szCs w:val="24"/>
        </w:rPr>
        <w:t xml:space="preserve">file, a directory containing </w:t>
      </w:r>
      <w:r w:rsidR="009378C5">
        <w:rPr>
          <w:i/>
          <w:szCs w:val="24"/>
        </w:rPr>
        <w:t xml:space="preserve">.set </w:t>
      </w:r>
      <w:r w:rsidR="009378C5">
        <w:rPr>
          <w:szCs w:val="24"/>
        </w:rPr>
        <w:t xml:space="preserve">dataset files, and a </w:t>
      </w:r>
      <w:r w:rsidR="009378C5">
        <w:rPr>
          <w:i/>
          <w:szCs w:val="24"/>
        </w:rPr>
        <w:t xml:space="preserve">.mat </w:t>
      </w:r>
      <w:r w:rsidR="009378C5">
        <w:rPr>
          <w:szCs w:val="24"/>
        </w:rPr>
        <w:t xml:space="preserve">file containing tags to import. The HED file by default will be set to the </w:t>
      </w:r>
      <w:r w:rsidR="009378C5">
        <w:rPr>
          <w:i/>
          <w:szCs w:val="24"/>
        </w:rPr>
        <w:t xml:space="preserve">HED.xml </w:t>
      </w:r>
      <w:r w:rsidR="009378C5">
        <w:rPr>
          <w:szCs w:val="24"/>
        </w:rPr>
        <w:t xml:space="preserve">file found in the </w:t>
      </w:r>
      <w:r w:rsidR="009378C5">
        <w:rPr>
          <w:i/>
          <w:szCs w:val="24"/>
        </w:rPr>
        <w:t xml:space="preserve">hed </w:t>
      </w:r>
      <w:r w:rsidR="009378C5">
        <w:rPr>
          <w:szCs w:val="24"/>
        </w:rPr>
        <w:t>directory. The next section allows you to specify where the HED can be extended. These options include:</w:t>
      </w:r>
    </w:p>
    <w:p w14:paraId="3709B020" w14:textId="77777777" w:rsidR="009378C5" w:rsidRDefault="009378C5" w:rsidP="009378C5">
      <w:pPr>
        <w:jc w:val="both"/>
        <w:rPr>
          <w:szCs w:val="24"/>
        </w:rPr>
      </w:pPr>
    </w:p>
    <w:p w14:paraId="09B69FBC" w14:textId="77777777" w:rsidR="009378C5" w:rsidRPr="00307918" w:rsidRDefault="009378C5" w:rsidP="009378C5">
      <w:pPr>
        <w:pStyle w:val="ListParagraph"/>
        <w:numPr>
          <w:ilvl w:val="0"/>
          <w:numId w:val="7"/>
        </w:numPr>
        <w:jc w:val="both"/>
        <w:rPr>
          <w:i/>
          <w:szCs w:val="24"/>
        </w:rPr>
      </w:pPr>
      <w:r>
        <w:rPr>
          <w:szCs w:val="24"/>
        </w:rPr>
        <w:t xml:space="preserve">Only where allowed - The HED can be extended for leaf tags and tags that have the </w:t>
      </w:r>
      <w:r>
        <w:rPr>
          <w:i/>
          <w:szCs w:val="24"/>
        </w:rPr>
        <w:t xml:space="preserve">extensionAllowed </w:t>
      </w:r>
      <w:r>
        <w:rPr>
          <w:szCs w:val="24"/>
        </w:rPr>
        <w:t>attribute.</w:t>
      </w:r>
    </w:p>
    <w:p w14:paraId="3E1A962F" w14:textId="77777777" w:rsidR="009378C5" w:rsidRPr="00FA4510" w:rsidRDefault="009378C5" w:rsidP="009378C5">
      <w:pPr>
        <w:pStyle w:val="ListParagraph"/>
        <w:numPr>
          <w:ilvl w:val="0"/>
          <w:numId w:val="7"/>
        </w:numPr>
        <w:jc w:val="both"/>
        <w:rPr>
          <w:i/>
          <w:szCs w:val="24"/>
        </w:rPr>
      </w:pPr>
      <w:r>
        <w:rPr>
          <w:szCs w:val="24"/>
        </w:rPr>
        <w:t xml:space="preserve">Anywhere - The HED can be extended for all tags. </w:t>
      </w:r>
    </w:p>
    <w:p w14:paraId="51062607" w14:textId="1B4166AC" w:rsidR="009378C5" w:rsidRPr="00787875" w:rsidRDefault="009378C5" w:rsidP="009378C5">
      <w:pPr>
        <w:pStyle w:val="ListParagraph"/>
        <w:numPr>
          <w:ilvl w:val="0"/>
          <w:numId w:val="7"/>
        </w:numPr>
        <w:jc w:val="both"/>
        <w:rPr>
          <w:i/>
          <w:szCs w:val="24"/>
        </w:rPr>
      </w:pPr>
      <w:r>
        <w:rPr>
          <w:szCs w:val="24"/>
        </w:rPr>
        <w:t xml:space="preserve">Nowhere – The HED cannot be extended at all even for leaf tags and tags that have the </w:t>
      </w:r>
      <w:r w:rsidRPr="00FA4510">
        <w:rPr>
          <w:i/>
          <w:szCs w:val="24"/>
        </w:rPr>
        <w:t>extensionAllowed</w:t>
      </w:r>
      <w:r>
        <w:rPr>
          <w:szCs w:val="24"/>
        </w:rPr>
        <w:t xml:space="preserve"> attribute.</w:t>
      </w:r>
    </w:p>
    <w:p w14:paraId="73EDB3C8" w14:textId="77777777" w:rsidR="009378C5" w:rsidRDefault="009378C5" w:rsidP="009378C5">
      <w:pPr>
        <w:jc w:val="both"/>
        <w:rPr>
          <w:szCs w:val="24"/>
        </w:rPr>
      </w:pPr>
    </w:p>
    <w:p w14:paraId="0116E650" w14:textId="77777777" w:rsidR="009378C5" w:rsidRDefault="009378C5" w:rsidP="009378C5">
      <w:pPr>
        <w:jc w:val="both"/>
        <w:rPr>
          <w:szCs w:val="24"/>
        </w:rPr>
      </w:pPr>
      <w:r>
        <w:rPr>
          <w:szCs w:val="24"/>
        </w:rPr>
        <w:t xml:space="preserve">The last section allows you to select additional options. These options include: </w:t>
      </w:r>
    </w:p>
    <w:p w14:paraId="668E38D7" w14:textId="77777777" w:rsidR="009378C5" w:rsidRDefault="009378C5" w:rsidP="009378C5">
      <w:pPr>
        <w:jc w:val="both"/>
        <w:rPr>
          <w:szCs w:val="24"/>
        </w:rPr>
      </w:pPr>
    </w:p>
    <w:p w14:paraId="79278FA2" w14:textId="77777777" w:rsidR="009378C5" w:rsidRPr="002D71AD" w:rsidRDefault="009378C5" w:rsidP="009378C5">
      <w:pPr>
        <w:pStyle w:val="ListParagraph"/>
        <w:numPr>
          <w:ilvl w:val="0"/>
          <w:numId w:val="7"/>
        </w:numPr>
        <w:jc w:val="both"/>
        <w:rPr>
          <w:szCs w:val="24"/>
        </w:rPr>
      </w:pPr>
      <w:r>
        <w:rPr>
          <w:szCs w:val="24"/>
        </w:rPr>
        <w:t>Search subdirectories for .set datasets (</w:t>
      </w:r>
      <w:r>
        <w:rPr>
          <w:i/>
          <w:szCs w:val="24"/>
        </w:rPr>
        <w:t>Look in subdirectories)</w:t>
      </w:r>
    </w:p>
    <w:p w14:paraId="7DBE24FF" w14:textId="77777777" w:rsidR="009378C5" w:rsidRPr="002D71AD" w:rsidRDefault="009378C5" w:rsidP="009378C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29E4141" w14:textId="77777777" w:rsidR="009378C5" w:rsidRPr="00664816" w:rsidRDefault="009378C5" w:rsidP="009378C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C39FC69" w14:textId="77777777" w:rsidR="009378C5" w:rsidRPr="002D71AD" w:rsidRDefault="009378C5" w:rsidP="009378C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869EE64" w14:textId="77777777" w:rsidR="00D83353" w:rsidRDefault="00D83353" w:rsidP="00D83353">
      <w:pPr>
        <w:jc w:val="both"/>
        <w:rPr>
          <w:szCs w:val="24"/>
        </w:rPr>
      </w:pPr>
    </w:p>
    <w:p w14:paraId="42AE47CF" w14:textId="77777777" w:rsidR="001F243C" w:rsidRDefault="001F243C" w:rsidP="00D83353">
      <w:pPr>
        <w:rPr>
          <w:b/>
        </w:rPr>
      </w:pPr>
    </w:p>
    <w:p w14:paraId="3305AA7D" w14:textId="77777777" w:rsidR="001F243C" w:rsidRDefault="001F243C" w:rsidP="00D83353">
      <w:pPr>
        <w:rPr>
          <w:b/>
        </w:rPr>
      </w:pPr>
    </w:p>
    <w:p w14:paraId="7B6A5287" w14:textId="77777777" w:rsidR="001F243C" w:rsidRDefault="001F243C" w:rsidP="00D83353">
      <w:pPr>
        <w:rPr>
          <w:b/>
        </w:rPr>
      </w:pPr>
    </w:p>
    <w:p w14:paraId="04EC5901" w14:textId="6063EC0E" w:rsidR="00D83353" w:rsidRDefault="00D83353" w:rsidP="00D83353">
      <w:r w:rsidRPr="00804724">
        <w:rPr>
          <w:b/>
        </w:rPr>
        <w:t>Example</w:t>
      </w:r>
      <w:r w:rsidR="002455BA">
        <w:rPr>
          <w:b/>
        </w:rPr>
        <w:t xml:space="preserve"> 2.3</w:t>
      </w:r>
      <w:r w:rsidRPr="00804724">
        <w:rPr>
          <w:b/>
        </w:rPr>
        <w:t>:</w:t>
      </w:r>
      <w:r>
        <w:t xml:space="preserve"> Tag a directory with additional arguments using a menu.</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10518B7C" w14:textId="77349FAB" w:rsidR="00D83353" w:rsidRDefault="00D83353" w:rsidP="00D83353">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w:t>
      </w:r>
      <w:r w:rsidR="006166C9">
        <w:rPr>
          <w:szCs w:val="24"/>
        </w:rPr>
        <w:t xml:space="preserve"> all of the tags associated with each unique field value</w:t>
      </w:r>
      <w:r>
        <w:rPr>
          <w:szCs w:val="24"/>
        </w:rPr>
        <w:t xml:space="preserv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2360D89C" w14:textId="77777777" w:rsidR="00D83353" w:rsidRDefault="00D83353" w:rsidP="00D83353">
      <w:pPr>
        <w:jc w:val="both"/>
        <w:rPr>
          <w:szCs w:val="24"/>
        </w:rPr>
      </w:pPr>
    </w:p>
    <w:p w14:paraId="556293DD" w14:textId="76E1785C" w:rsidR="00D83353" w:rsidRDefault="00D83353" w:rsidP="00D83353">
      <w:pPr>
        <w:jc w:val="both"/>
        <w:rPr>
          <w:szCs w:val="24"/>
        </w:rPr>
      </w:pPr>
      <w:r>
        <w:rPr>
          <w:szCs w:val="24"/>
        </w:rPr>
        <w:t xml:space="preserve">By default, </w:t>
      </w:r>
      <w:r w:rsidR="00330261" w:rsidRPr="00330261">
        <w:rPr>
          <w:i/>
          <w:szCs w:val="24"/>
        </w:rPr>
        <w:t>pop_</w:t>
      </w:r>
      <w:r w:rsidRPr="00330261">
        <w:rPr>
          <w:i/>
          <w:szCs w:val="24"/>
        </w:rPr>
        <w:t>tagdir</w:t>
      </w:r>
      <w:r>
        <w:rPr>
          <w:szCs w:val="24"/>
        </w:rPr>
        <w:t xml:space="preserve"> displays a menu, similar to the </w:t>
      </w:r>
      <w:r w:rsidRPr="009C6C9F">
        <w:rPr>
          <w:szCs w:val="24"/>
        </w:rPr>
        <w:t xml:space="preserve">one </w:t>
      </w:r>
      <w:r>
        <w:rPr>
          <w:szCs w:val="24"/>
        </w:rPr>
        <w:t xml:space="preserve">of Figure 3, allowing you to decide which fields to tag or exclude. Once you have picked the fields to tag, the </w:t>
      </w:r>
      <w:r w:rsidR="00257B82">
        <w:rPr>
          <w:i/>
          <w:szCs w:val="24"/>
        </w:rPr>
        <w:t>pop_</w:t>
      </w:r>
      <w:r w:rsidRPr="00A62D8F">
        <w:rPr>
          <w:rFonts w:cs="Times New Roman"/>
          <w:i/>
          <w:szCs w:val="24"/>
        </w:rPr>
        <w:t>tagdir</w:t>
      </w:r>
      <w:r>
        <w:rPr>
          <w:szCs w:val="24"/>
        </w:rPr>
        <w:t xml:space="preserve"> function displays </w:t>
      </w:r>
      <w:r w:rsidR="00BB2866">
        <w:rPr>
          <w:szCs w:val="24"/>
        </w:rPr>
        <w:t>CTagger</w:t>
      </w:r>
      <w:r>
        <w:rPr>
          <w:szCs w:val="24"/>
        </w:rPr>
        <w:t xml:space="preserve"> (see Figure 4) for eac</w:t>
      </w:r>
      <w:r w:rsidR="002234F0">
        <w:rPr>
          <w:szCs w:val="24"/>
        </w:rPr>
        <w:t>h selected field. After tagging</w:t>
      </w:r>
      <w:r w:rsidR="0049727A">
        <w:rPr>
          <w:szCs w:val="24"/>
        </w:rPr>
        <w:t>,</w:t>
      </w:r>
      <w:r>
        <w:rPr>
          <w:szCs w:val="24"/>
        </w:rPr>
        <w:t xml:space="preserve"> </w:t>
      </w:r>
      <w:r w:rsidR="007969D8">
        <w:rPr>
          <w:i/>
          <w:szCs w:val="24"/>
        </w:rPr>
        <w:t>pop_</w:t>
      </w:r>
      <w:r w:rsidRPr="00A62D8F">
        <w:rPr>
          <w:rFonts w:cs="Times New Roman"/>
          <w:i/>
          <w:szCs w:val="24"/>
        </w:rPr>
        <w:t>tagdir</w:t>
      </w:r>
      <w:r>
        <w:rPr>
          <w:szCs w:val="24"/>
        </w:rPr>
        <w:t xml:space="preserve"> writes the tag information back to the datasets. </w:t>
      </w:r>
    </w:p>
    <w:p w14:paraId="42CDF46B" w14:textId="77777777" w:rsidR="00F67E60" w:rsidRDefault="00F67E60" w:rsidP="00F67E60">
      <w:pPr>
        <w:rPr>
          <w:szCs w:val="24"/>
        </w:rPr>
      </w:pPr>
    </w:p>
    <w:p w14:paraId="72268057" w14:textId="12F38585" w:rsidR="00F67E60" w:rsidRDefault="00F32398" w:rsidP="00F67E60">
      <w:pPr>
        <w:rPr>
          <w:szCs w:val="24"/>
        </w:rPr>
      </w:pPr>
      <w:r>
        <w:t xml:space="preserve">Similar to the </w:t>
      </w:r>
      <w:r>
        <w:rPr>
          <w:i/>
        </w:rPr>
        <w:t xml:space="preserve">tageeg </w:t>
      </w:r>
      <w:r>
        <w:t xml:space="preserve">function, the </w:t>
      </w:r>
      <w:r>
        <w:rPr>
          <w:i/>
        </w:rPr>
        <w:t xml:space="preserve">tagdir </w:t>
      </w:r>
      <w:r>
        <w:t>function is what you want to use when working from the command-line</w:t>
      </w:r>
      <w:r w:rsidR="00A84CEB">
        <w:t>.</w:t>
      </w:r>
      <w:r>
        <w:rPr>
          <w:szCs w:val="24"/>
        </w:rPr>
        <w:t xml:space="preserve"> </w:t>
      </w:r>
      <w:r w:rsidR="00F67E60">
        <w:rPr>
          <w:szCs w:val="24"/>
        </w:rPr>
        <w:t xml:space="preserve">The following example illustrates the simplest use of </w:t>
      </w:r>
      <w:r w:rsidR="00F67E60" w:rsidRPr="00A62D8F">
        <w:rPr>
          <w:rFonts w:cs="Times New Roman"/>
          <w:i/>
          <w:szCs w:val="24"/>
        </w:rPr>
        <w:t>tagdir</w:t>
      </w:r>
      <w:r w:rsidR="00F67E60">
        <w:rPr>
          <w:szCs w:val="24"/>
        </w:rPr>
        <w:t xml:space="preserve"> for tagging of a directory. </w:t>
      </w:r>
    </w:p>
    <w:p w14:paraId="4A1670C8" w14:textId="77777777" w:rsidR="00F67E60" w:rsidRDefault="00F67E60" w:rsidP="00F67E60">
      <w:pPr>
        <w:rPr>
          <w:szCs w:val="24"/>
        </w:rPr>
      </w:pPr>
    </w:p>
    <w:p w14:paraId="59F18724" w14:textId="312BD566" w:rsidR="00F67E60" w:rsidRDefault="00F67E60" w:rsidP="00A62D8F">
      <w:r w:rsidRPr="00804724">
        <w:rPr>
          <w:b/>
        </w:rPr>
        <w:t>Example</w:t>
      </w:r>
      <w:r>
        <w:rPr>
          <w:b/>
        </w:rPr>
        <w:t xml:space="preserve"> </w:t>
      </w:r>
      <w:r w:rsidR="00BE17CC">
        <w:rPr>
          <w:b/>
        </w:rPr>
        <w:t>2</w:t>
      </w:r>
      <w:r w:rsidR="002455BA">
        <w:rPr>
          <w:b/>
        </w:rPr>
        <w:t>.4</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5AF58E85" w14:textId="3095DAF6" w:rsidR="00F67E60" w:rsidRPr="00853097" w:rsidRDefault="00F67E60" w:rsidP="00853097">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 xml:space="preserve">[fMap, fPaths, </w:t>
      </w:r>
      <w:r w:rsidR="00853097">
        <w:rPr>
          <w:rFonts w:ascii="Courier New" w:hAnsi="Courier New" w:cs="Courier New"/>
          <w:color w:val="000000"/>
          <w:sz w:val="22"/>
        </w:rPr>
        <w:t>com</w:t>
      </w:r>
      <w:r w:rsidRPr="00A62D8F">
        <w:rPr>
          <w:rFonts w:ascii="Courier New" w:hAnsi="Courier New" w:cs="Courier New"/>
          <w:color w:val="000000"/>
          <w:sz w:val="22"/>
        </w:rPr>
        <w:t xml:space="preserve">] = </w:t>
      </w:r>
      <w:r w:rsidR="00EB26B5">
        <w:rPr>
          <w:rFonts w:ascii="Courier New" w:hAnsi="Courier New" w:cs="Courier New"/>
          <w:color w:val="000000"/>
          <w:sz w:val="22"/>
        </w:rPr>
        <w:t>pop_</w:t>
      </w:r>
      <w:r w:rsidRPr="00A62D8F">
        <w:rPr>
          <w:rFonts w:ascii="Courier New" w:hAnsi="Courier New" w:cs="Courier New"/>
          <w:color w:val="000000"/>
          <w:sz w:val="22"/>
        </w:rPr>
        <w:t>tagdir(inDir)</w:t>
      </w:r>
      <w:r w:rsidR="00A94FE9" w:rsidRPr="00A62D8F">
        <w:rPr>
          <w:rFonts w:ascii="Courier New" w:hAnsi="Courier New" w:cs="Courier New"/>
          <w:color w:val="000000"/>
          <w:sz w:val="22"/>
        </w:rPr>
        <w:t>;</w:t>
      </w:r>
    </w:p>
    <w:p w14:paraId="6D4815B7" w14:textId="77777777" w:rsidR="00F67E60" w:rsidRDefault="00F67E60" w:rsidP="009C6C9F">
      <w:pPr>
        <w:rPr>
          <w:szCs w:val="24"/>
        </w:rPr>
      </w:pPr>
    </w:p>
    <w:p w14:paraId="01760A04" w14:textId="362F6E10" w:rsidR="00F67E60" w:rsidRPr="008955EA" w:rsidRDefault="00F67E60" w:rsidP="00CD30B0">
      <w:r w:rsidRPr="00804724">
        <w:rPr>
          <w:b/>
        </w:rPr>
        <w:t>Example</w:t>
      </w:r>
      <w:r>
        <w:rPr>
          <w:b/>
        </w:rPr>
        <w:t xml:space="preserve"> </w:t>
      </w:r>
      <w:r w:rsidR="002455BA">
        <w:rPr>
          <w:b/>
        </w:rPr>
        <w:t>2.5</w:t>
      </w:r>
      <w:r w:rsidRPr="00804724">
        <w:rPr>
          <w:b/>
        </w:rPr>
        <w:t>:</w:t>
      </w:r>
      <w:r>
        <w:t xml:space="preserve"> Tag </w:t>
      </w:r>
      <w:r w:rsidR="00A94FE9">
        <w:t>a directory</w:t>
      </w:r>
      <w:r>
        <w:t xml:space="preserve"> without user intervention using </w:t>
      </w:r>
      <w:r w:rsidR="008955EA">
        <w:t xml:space="preserve">a </w:t>
      </w:r>
      <w:r w:rsidR="008955EA">
        <w:rPr>
          <w:i/>
        </w:rPr>
        <w:t>fieldMap</w:t>
      </w:r>
      <w:r w:rsidR="008955EA">
        <w:t>.</w:t>
      </w:r>
    </w:p>
    <w:p w14:paraId="286AEABC" w14:textId="77777777" w:rsidR="00F67E60" w:rsidRDefault="00F67E60" w:rsidP="00F67E60"/>
    <w:p w14:paraId="5AFF1CCE" w14:textId="4E79BAEC"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 xml:space="preserve">fMap1, fPaths, </w:t>
      </w:r>
      <w:r w:rsidR="00853097">
        <w:rPr>
          <w:rFonts w:ascii="Courier New" w:hAnsi="Courier New" w:cs="Courier New"/>
          <w:color w:val="000000"/>
          <w:sz w:val="22"/>
        </w:rPr>
        <w:t>com</w:t>
      </w:r>
      <w:r w:rsidRPr="00A62D8F">
        <w:rPr>
          <w:rFonts w:ascii="Courier New" w:hAnsi="Courier New" w:cs="Courier New"/>
          <w:color w:val="000000"/>
          <w:sz w:val="22"/>
        </w:rPr>
        <w:t xml:space="preserve">] = </w:t>
      </w:r>
      <w:r w:rsidR="00914146">
        <w:rPr>
          <w:rFonts w:ascii="Courier New" w:hAnsi="Courier New" w:cs="Courier New"/>
          <w:color w:val="000000"/>
          <w:sz w:val="22"/>
        </w:rPr>
        <w:t>pop_</w:t>
      </w:r>
      <w:r w:rsidRPr="00A62D8F">
        <w:rPr>
          <w:rFonts w:ascii="Courier New" w:hAnsi="Courier New" w:cs="Courier New"/>
          <w:color w:val="000000"/>
          <w:sz w:val="22"/>
        </w:rPr>
        <w:t>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3433048C"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CD4C5D">
        <w:rPr>
          <w:rFonts w:ascii="Courier New" w:hAnsi="Courier New" w:cs="Courier New"/>
          <w:color w:val="000000"/>
          <w:sz w:val="22"/>
        </w:rPr>
        <w:t>com</w:t>
      </w:r>
      <w:r w:rsidRPr="00A62D8F">
        <w:rPr>
          <w:rFonts w:ascii="Courier New" w:hAnsi="Courier New" w:cs="Courier New"/>
          <w:color w:val="000000"/>
          <w:sz w:val="22"/>
        </w:rPr>
        <w:t xml:space="preserve">] = </w:t>
      </w:r>
      <w:r w:rsidR="00CD4C5D">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66A1D65"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CD4C5D">
        <w:rPr>
          <w:rFonts w:ascii="Courier New" w:hAnsi="Courier New" w:cs="Courier New"/>
          <w:color w:val="000000"/>
          <w:sz w:val="22"/>
        </w:rPr>
        <w:t>com</w:t>
      </w:r>
      <w:r w:rsidRPr="00A62D8F">
        <w:rPr>
          <w:rFonts w:ascii="Courier New" w:hAnsi="Courier New" w:cs="Courier New"/>
          <w:color w:val="000000"/>
          <w:sz w:val="22"/>
        </w:rPr>
        <w:t xml:space="preserve">] = </w:t>
      </w:r>
      <w:r w:rsidR="00CD4C5D">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3B68425B" w:rsidR="002D37DF" w:rsidRDefault="002D37DF" w:rsidP="001B5078">
      <w:pPr>
        <w:pStyle w:val="Heading4"/>
        <w:jc w:val="center"/>
      </w:pPr>
      <w:bookmarkStart w:id="15" w:name="_Toc455670582"/>
      <w:r>
        <w:t xml:space="preserve">Table </w:t>
      </w:r>
      <w:r w:rsidR="00AF6241">
        <w:fldChar w:fldCharType="begin"/>
      </w:r>
      <w:r w:rsidR="00AF6241">
        <w:instrText xml:space="preserve"> SEQ Table \* ARABIC </w:instrText>
      </w:r>
      <w:r w:rsidR="00AF6241">
        <w:fldChar w:fldCharType="separate"/>
      </w:r>
      <w:r w:rsidR="00C23016">
        <w:rPr>
          <w:noProof/>
        </w:rPr>
        <w:t>2</w:t>
      </w:r>
      <w:r w:rsidR="00AF6241">
        <w:rPr>
          <w:noProof/>
        </w:rPr>
        <w:fldChar w:fldCharType="end"/>
      </w:r>
      <w:r>
        <w:t xml:space="preserve">. </w:t>
      </w:r>
      <w:r w:rsidRPr="00CB1CC8">
        <w:t xml:space="preserve">A summary of arguments for </w:t>
      </w:r>
      <w:r w:rsidR="002A51F0">
        <w:t>pop_</w:t>
      </w:r>
      <w:r w:rsidRPr="00CB1CC8">
        <w:t>tagdir.</w:t>
      </w:r>
      <w:bookmarkEnd w:id="15"/>
    </w:p>
    <w:tbl>
      <w:tblPr>
        <w:tblStyle w:val="TableGrid"/>
        <w:tblW w:w="10296" w:type="dxa"/>
        <w:tblLook w:val="04A0" w:firstRow="1" w:lastRow="0" w:firstColumn="1" w:lastColumn="0" w:noHBand="0" w:noVBand="1"/>
      </w:tblPr>
      <w:tblGrid>
        <w:gridCol w:w="2234"/>
        <w:gridCol w:w="1514"/>
        <w:gridCol w:w="6548"/>
      </w:tblGrid>
      <w:tr w:rsidR="00F67E60" w14:paraId="4E09045F" w14:textId="77777777" w:rsidTr="006B11B6">
        <w:tc>
          <w:tcPr>
            <w:tcW w:w="2234"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6B11B6">
        <w:tc>
          <w:tcPr>
            <w:tcW w:w="2234"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548" w:type="dxa"/>
          </w:tcPr>
          <w:p w14:paraId="1D90B805" w14:textId="1803F852" w:rsidR="00F67E60" w:rsidRPr="00246329" w:rsidRDefault="000755E3" w:rsidP="00F67E60">
            <w:pPr>
              <w:spacing w:before="60" w:after="60"/>
              <w:rPr>
                <w:rFonts w:cs="Times New Roman"/>
                <w:color w:val="000000"/>
              </w:rPr>
            </w:pPr>
            <w:r w:rsidRPr="000755E3">
              <w:rPr>
                <w:rFonts w:cs="Times New Roman"/>
                <w:color w:val="000000"/>
              </w:rPr>
              <w:t>A directory that contains similar EEG .set files.</w:t>
            </w:r>
          </w:p>
        </w:tc>
      </w:tr>
      <w:tr w:rsidR="00F67E60" w14:paraId="0BC124CA" w14:textId="77777777" w:rsidTr="006B11B6">
        <w:trPr>
          <w:trHeight w:val="584"/>
        </w:trPr>
        <w:tc>
          <w:tcPr>
            <w:tcW w:w="2234"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548" w:type="dxa"/>
          </w:tcPr>
          <w:p w14:paraId="16A9D0EF" w14:textId="2473EC72" w:rsidR="00F67E60" w:rsidRPr="00D62178" w:rsidRDefault="00496186" w:rsidP="00496186">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E01ECC" w14:paraId="10A674AC" w14:textId="77777777" w:rsidTr="006B11B6">
        <w:tc>
          <w:tcPr>
            <w:tcW w:w="2234"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548" w:type="dxa"/>
          </w:tcPr>
          <w:p w14:paraId="63034CCE" w14:textId="75FCFC15" w:rsidR="00E01ECC" w:rsidRPr="00E01ECC" w:rsidRDefault="00065143" w:rsidP="00065143">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F67E60" w14:paraId="5698457F" w14:textId="77777777" w:rsidTr="006B11B6">
        <w:tc>
          <w:tcPr>
            <w:tcW w:w="2234"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548" w:type="dxa"/>
          </w:tcPr>
          <w:p w14:paraId="0274D190" w14:textId="0CFC1AEF" w:rsidR="00F67E60" w:rsidRPr="006240FE" w:rsidRDefault="00F478D3" w:rsidP="00F478D3">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F67E60" w14:paraId="02A14556" w14:textId="77777777" w:rsidTr="006B11B6">
        <w:tc>
          <w:tcPr>
            <w:tcW w:w="2234"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548" w:type="dxa"/>
          </w:tcPr>
          <w:p w14:paraId="4DCE690F" w14:textId="57E28A21" w:rsidR="00F67E60" w:rsidRPr="00FE121A" w:rsidRDefault="00A46073" w:rsidP="00A46073">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C140A1" w14:paraId="7322418B" w14:textId="77777777" w:rsidTr="006B11B6">
        <w:tc>
          <w:tcPr>
            <w:tcW w:w="2234" w:type="dxa"/>
            <w:vAlign w:val="center"/>
          </w:tcPr>
          <w:p w14:paraId="7BC58547" w14:textId="731AB5EE" w:rsidR="00C140A1" w:rsidRPr="00246329" w:rsidRDefault="00C140A1" w:rsidP="00C140A1">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HedXML</w:t>
            </w:r>
            <w:r w:rsidRPr="00246329">
              <w:rPr>
                <w:rFonts w:ascii="Courier New" w:hAnsi="Courier New" w:cs="Courier New"/>
                <w:sz w:val="20"/>
                <w:szCs w:val="20"/>
              </w:rPr>
              <w:t>'</w:t>
            </w:r>
          </w:p>
        </w:tc>
        <w:tc>
          <w:tcPr>
            <w:tcW w:w="1514" w:type="dxa"/>
            <w:vAlign w:val="center"/>
          </w:tcPr>
          <w:p w14:paraId="6396E376" w14:textId="62C269F0" w:rsidR="00C140A1" w:rsidRPr="00246329" w:rsidRDefault="00C140A1" w:rsidP="00C140A1">
            <w:pPr>
              <w:spacing w:before="60" w:after="60"/>
              <w:jc w:val="center"/>
              <w:rPr>
                <w:rFonts w:cs="Times New Roman"/>
                <w:color w:val="000000"/>
              </w:rPr>
            </w:pPr>
            <w:r w:rsidRPr="00246329">
              <w:rPr>
                <w:rFonts w:cs="Times New Roman"/>
                <w:color w:val="000000"/>
              </w:rPr>
              <w:t>Name-Value</w:t>
            </w:r>
          </w:p>
        </w:tc>
        <w:tc>
          <w:tcPr>
            <w:tcW w:w="6548" w:type="dxa"/>
          </w:tcPr>
          <w:p w14:paraId="2EA10AA6" w14:textId="57670D67" w:rsidR="00C140A1" w:rsidRPr="00A46073" w:rsidRDefault="00C140A1" w:rsidP="00C140A1">
            <w:pPr>
              <w:autoSpaceDE w:val="0"/>
              <w:autoSpaceDN w:val="0"/>
              <w:adjustRightInd w:val="0"/>
              <w:rPr>
                <w:rFonts w:cs="Times New Roman"/>
                <w:szCs w:val="24"/>
              </w:rPr>
            </w:pPr>
            <w:r w:rsidRPr="00D04B81">
              <w:rPr>
                <w:rFonts w:cs="Times New Roman"/>
                <w:szCs w:val="24"/>
              </w:rPr>
              <w:t xml:space="preserve">Full path to a HED XML file. The default is the HED.xml file in the hed directory. </w:t>
            </w:r>
          </w:p>
        </w:tc>
      </w:tr>
      <w:tr w:rsidR="00F67E60" w14:paraId="76C97C17" w14:textId="77777777" w:rsidTr="006B11B6">
        <w:tc>
          <w:tcPr>
            <w:tcW w:w="2234"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548" w:type="dxa"/>
          </w:tcPr>
          <w:p w14:paraId="6100CD1B" w14:textId="3CB76B97" w:rsidR="00F67E60" w:rsidRPr="00D62178" w:rsidRDefault="00A814B2" w:rsidP="00A814B2">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F67E60" w14:paraId="72C06820" w14:textId="77777777" w:rsidTr="006B11B6">
        <w:tc>
          <w:tcPr>
            <w:tcW w:w="2234"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194537">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548" w:type="dxa"/>
          </w:tcPr>
          <w:p w14:paraId="5509C466" w14:textId="0A8F7BDD" w:rsidR="00F67E60" w:rsidRPr="00D26801" w:rsidRDefault="00D26801" w:rsidP="00D26801">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A50CF2" w14:paraId="3E2F8C8E" w14:textId="77777777" w:rsidTr="006B11B6">
        <w:tc>
          <w:tcPr>
            <w:tcW w:w="2234"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14"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548" w:type="dxa"/>
          </w:tcPr>
          <w:p w14:paraId="42908AF4" w14:textId="6EA8BAD0" w:rsidR="00A50CF2" w:rsidRPr="00194537" w:rsidRDefault="003C6B5F" w:rsidP="003C6B5F">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F67E60" w14:paraId="6DF2E185" w14:textId="77777777" w:rsidTr="006B11B6">
        <w:tc>
          <w:tcPr>
            <w:tcW w:w="2234"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548" w:type="dxa"/>
          </w:tcPr>
          <w:p w14:paraId="2920E4B6" w14:textId="6FF8FA2C" w:rsidR="00F67E60" w:rsidRPr="00FE121A" w:rsidRDefault="00664C9C" w:rsidP="00D03ACC">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F67E60" w14:paraId="2395173F" w14:textId="77777777" w:rsidTr="006B11B6">
        <w:tc>
          <w:tcPr>
            <w:tcW w:w="2234"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w:t>
            </w:r>
            <w:r w:rsidR="002E637D">
              <w:rPr>
                <w:rFonts w:ascii="Courier New" w:hAnsi="Courier New" w:cs="Courier New"/>
                <w:color w:val="000000"/>
                <w:sz w:val="20"/>
                <w:szCs w:val="20"/>
              </w:rPr>
              <w:t>electFields</w:t>
            </w:r>
            <w:r w:rsidRPr="00246329">
              <w:rPr>
                <w:rFonts w:ascii="Courier New" w:hAnsi="Courier New" w:cs="Courier New"/>
                <w:sz w:val="20"/>
                <w:szCs w:val="20"/>
              </w:rPr>
              <w:t>'</w:t>
            </w:r>
          </w:p>
        </w:tc>
        <w:tc>
          <w:tcPr>
            <w:tcW w:w="1514"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548" w:type="dxa"/>
          </w:tcPr>
          <w:p w14:paraId="6E96A06B" w14:textId="4CC01535" w:rsidR="00F67E60" w:rsidRPr="00FE121A" w:rsidRDefault="00D03ACC" w:rsidP="002E637D">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F67E60" w14:paraId="6F7D70A3" w14:textId="77777777" w:rsidTr="006B11B6">
        <w:tc>
          <w:tcPr>
            <w:tcW w:w="2234"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548" w:type="dxa"/>
          </w:tcPr>
          <w:p w14:paraId="7C554D25" w14:textId="677B3F01" w:rsidR="00F67E60" w:rsidRPr="00D62178" w:rsidRDefault="002A12D0" w:rsidP="002A12D0">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4FC375F1" w14:textId="0A7B7653" w:rsidR="00E01ECC" w:rsidRDefault="00CD30B0" w:rsidP="00607E81">
      <w:pPr>
        <w:spacing w:after="200" w:line="276" w:lineRule="auto"/>
      </w:pPr>
      <w:r>
        <w:br w:type="page"/>
      </w:r>
      <w:r w:rsidR="00DD652D">
        <w:lastRenderedPageBreak/>
        <w:t>2</w:t>
      </w:r>
      <w:r w:rsidR="00E01ECC">
        <w:t>.</w:t>
      </w:r>
      <w:r w:rsidR="00DD652D">
        <w:t>3</w:t>
      </w:r>
      <w:r w:rsidR="00E01ECC">
        <w:t xml:space="preserve"> Tagging an EEGLAB study</w:t>
      </w:r>
    </w:p>
    <w:p w14:paraId="5CCA5685" w14:textId="20CCBE41"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which is illustrated below </w:t>
      </w:r>
      <w:r w:rsidR="008829FF">
        <w:rPr>
          <w:szCs w:val="24"/>
        </w:rPr>
        <w:t>in Figure 7</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1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1D610BF1" w14:textId="30C893E4" w:rsidR="00145E75" w:rsidRDefault="00145E75" w:rsidP="00145E75">
      <w:pPr>
        <w:pStyle w:val="Heading4"/>
        <w:jc w:val="right"/>
      </w:pPr>
      <w:r>
        <w:t xml:space="preserve">Figure </w:t>
      </w:r>
      <w:r w:rsidR="00AF6241">
        <w:fldChar w:fldCharType="begin"/>
      </w:r>
      <w:r w:rsidR="00AF6241">
        <w:instrText xml:space="preserve"> SEQ Figure \* ARABIC </w:instrText>
      </w:r>
      <w:r w:rsidR="00AF6241">
        <w:fldChar w:fldCharType="separate"/>
      </w:r>
      <w:r w:rsidR="00C23016">
        <w:rPr>
          <w:noProof/>
        </w:rPr>
        <w:t>10</w:t>
      </w:r>
      <w:r w:rsidR="00AF6241">
        <w:rPr>
          <w:noProof/>
        </w:rPr>
        <w:fldChar w:fldCharType="end"/>
      </w:r>
      <w:r>
        <w:t xml:space="preserve">. </w:t>
      </w:r>
      <w:r w:rsidRPr="00132A25">
        <w:t>Tagging a study and its associated datasets from the EEGLAB File Menu</w:t>
      </w:r>
    </w:p>
    <w:p w14:paraId="19DE6154" w14:textId="77777777" w:rsidR="00145E75" w:rsidRPr="00145E75" w:rsidRDefault="00145E75" w:rsidP="00145E75"/>
    <w:p w14:paraId="4056A5B8" w14:textId="4BFDF244"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r w:rsidRPr="00CB7201">
        <w:rPr>
          <w:i/>
          <w:szCs w:val="24"/>
        </w:rPr>
        <w:t>pop_</w:t>
      </w:r>
      <w:r>
        <w:rPr>
          <w:rFonts w:cs="Times New Roman"/>
          <w:i/>
          <w:szCs w:val="24"/>
        </w:rPr>
        <w:t>tag</w:t>
      </w:r>
      <w:r w:rsidR="007F3436">
        <w:rPr>
          <w:rFonts w:cs="Times New Roman"/>
          <w:i/>
          <w:szCs w:val="24"/>
        </w:rPr>
        <w:t xml:space="preserve">study </w:t>
      </w:r>
      <w:r>
        <w:rPr>
          <w:szCs w:val="24"/>
        </w:rPr>
        <w:t xml:space="preserve">function which brings up a menu for specifying options for tagging a </w:t>
      </w:r>
      <w:r w:rsidR="003A4862">
        <w:rPr>
          <w:szCs w:val="24"/>
        </w:rPr>
        <w:t xml:space="preserve">study and its associated </w:t>
      </w:r>
      <w:r>
        <w:rPr>
          <w:szCs w:val="24"/>
        </w:rPr>
        <w:t xml:space="preserve">datasets. The function executes without reading any datasets into EEGLAB which is stored in memory. </w:t>
      </w:r>
    </w:p>
    <w:p w14:paraId="572065A0" w14:textId="77777777" w:rsidR="00E21430" w:rsidRDefault="00E21430" w:rsidP="00E21430">
      <w:pPr>
        <w:jc w:val="both"/>
        <w:rPr>
          <w:szCs w:val="24"/>
        </w:rPr>
      </w:pPr>
    </w:p>
    <w:p w14:paraId="11D417A4" w14:textId="01FA7229" w:rsidR="00E21430" w:rsidRDefault="00E21430" w:rsidP="00E21430">
      <w:pPr>
        <w:jc w:val="both"/>
        <w:rPr>
          <w:szCs w:val="24"/>
        </w:rPr>
      </w:pPr>
      <w:r>
        <w:rPr>
          <w:szCs w:val="24"/>
        </w:rPr>
        <w:t xml:space="preserve">The </w:t>
      </w:r>
      <w:r>
        <w:rPr>
          <w:i/>
          <w:szCs w:val="24"/>
        </w:rPr>
        <w:t>pop</w:t>
      </w:r>
      <w:r>
        <w:rPr>
          <w:i/>
          <w:szCs w:val="24"/>
        </w:rPr>
        <w:softHyphen/>
        <w:t>_</w:t>
      </w:r>
      <w:r w:rsidR="008C668B">
        <w:rPr>
          <w:rFonts w:cs="Times New Roman"/>
          <w:i/>
          <w:szCs w:val="24"/>
        </w:rPr>
        <w:t>tagstudy</w:t>
      </w:r>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12641E9E" w14:textId="77777777" w:rsidR="007F2851" w:rsidRDefault="007F2851" w:rsidP="00E21430">
      <w:pPr>
        <w:jc w:val="both"/>
        <w:rPr>
          <w:szCs w:val="24"/>
        </w:rPr>
      </w:pP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669ACD6C">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CE39D86" w14:textId="1C1456D3" w:rsidR="00145E75" w:rsidRDefault="00145E75" w:rsidP="00145E75">
      <w:pPr>
        <w:pStyle w:val="Heading4"/>
        <w:jc w:val="center"/>
      </w:pPr>
      <w:r>
        <w:t xml:space="preserve">Figure </w:t>
      </w:r>
      <w:r w:rsidR="00AF6241">
        <w:fldChar w:fldCharType="begin"/>
      </w:r>
      <w:r w:rsidR="00AF6241">
        <w:instrText xml:space="preserve"> SEQ Figure \</w:instrText>
      </w:r>
      <w:r w:rsidR="00AF6241">
        <w:instrText xml:space="preserve">* ARABIC </w:instrText>
      </w:r>
      <w:r w:rsidR="00AF6241">
        <w:fldChar w:fldCharType="separate"/>
      </w:r>
      <w:r w:rsidR="00C23016">
        <w:rPr>
          <w:noProof/>
        </w:rPr>
        <w:t>11</w:t>
      </w:r>
      <w:r w:rsidR="00AF6241">
        <w:rPr>
          <w:noProof/>
        </w:rPr>
        <w:fldChar w:fldCharType="end"/>
      </w:r>
      <w:r>
        <w:t xml:space="preserve">. </w:t>
      </w:r>
      <w:r w:rsidRPr="001E52FB">
        <w:t>pop_tagstudy menu</w:t>
      </w:r>
    </w:p>
    <w:p w14:paraId="5353955F" w14:textId="77777777" w:rsidR="00145E75" w:rsidRPr="00145E75" w:rsidRDefault="00145E75" w:rsidP="00145E75"/>
    <w:p w14:paraId="550EE9CE" w14:textId="78BD1B46" w:rsidR="00B24F95" w:rsidRDefault="00501BDB" w:rsidP="00B24F95">
      <w:pPr>
        <w:jc w:val="both"/>
        <w:rPr>
          <w:szCs w:val="24"/>
        </w:rPr>
      </w:pPr>
      <w:r>
        <w:rPr>
          <w:szCs w:val="24"/>
        </w:rPr>
        <w:t>In Figure 11</w:t>
      </w:r>
      <w:r w:rsidR="00B24F95">
        <w:rPr>
          <w:szCs w:val="24"/>
        </w:rPr>
        <w:t xml:space="preserve"> above, the top section of the menu allows you to browse for a HED </w:t>
      </w:r>
      <w:r w:rsidR="00B24F95">
        <w:rPr>
          <w:i/>
          <w:szCs w:val="24"/>
        </w:rPr>
        <w:t xml:space="preserve">.xml </w:t>
      </w:r>
      <w:r w:rsidR="00B24F95">
        <w:rPr>
          <w:szCs w:val="24"/>
        </w:rPr>
        <w:t xml:space="preserve">file, an EEGLAB </w:t>
      </w:r>
      <w:r w:rsidR="00B24F95">
        <w:rPr>
          <w:i/>
          <w:szCs w:val="24"/>
        </w:rPr>
        <w:t xml:space="preserve">.study </w:t>
      </w:r>
      <w:r w:rsidR="00B24F95">
        <w:rPr>
          <w:szCs w:val="24"/>
        </w:rPr>
        <w:t xml:space="preserve">file and a </w:t>
      </w:r>
      <w:r w:rsidR="00B24F95">
        <w:rPr>
          <w:i/>
          <w:szCs w:val="24"/>
        </w:rPr>
        <w:t xml:space="preserve">.mat </w:t>
      </w:r>
      <w:r w:rsidR="00B24F95">
        <w:rPr>
          <w:szCs w:val="24"/>
        </w:rPr>
        <w:t xml:space="preserve">file containing tags to import. The HED file by default will be set to the </w:t>
      </w:r>
      <w:r w:rsidR="00B24F95">
        <w:rPr>
          <w:i/>
          <w:szCs w:val="24"/>
        </w:rPr>
        <w:t xml:space="preserve">HED.xml </w:t>
      </w:r>
      <w:r w:rsidR="00B24F95">
        <w:rPr>
          <w:szCs w:val="24"/>
        </w:rPr>
        <w:t xml:space="preserve">file found in the </w:t>
      </w:r>
      <w:r w:rsidR="00B24F95">
        <w:rPr>
          <w:i/>
          <w:szCs w:val="24"/>
        </w:rPr>
        <w:t xml:space="preserve">hed </w:t>
      </w:r>
      <w:r w:rsidR="00B24F95">
        <w:rPr>
          <w:szCs w:val="24"/>
        </w:rPr>
        <w:t>directory. The next section allows you to specify where the HED can be extended. These options include:</w:t>
      </w:r>
    </w:p>
    <w:p w14:paraId="382C5E0D" w14:textId="77777777" w:rsidR="00B24F95" w:rsidRDefault="00B24F95" w:rsidP="00B24F95">
      <w:pPr>
        <w:jc w:val="both"/>
        <w:rPr>
          <w:szCs w:val="24"/>
        </w:rPr>
      </w:pPr>
    </w:p>
    <w:p w14:paraId="1920E6E0" w14:textId="77777777" w:rsidR="00B24F95" w:rsidRPr="00307918" w:rsidRDefault="00B24F95" w:rsidP="00B24F95">
      <w:pPr>
        <w:pStyle w:val="ListParagraph"/>
        <w:numPr>
          <w:ilvl w:val="0"/>
          <w:numId w:val="7"/>
        </w:numPr>
        <w:jc w:val="both"/>
        <w:rPr>
          <w:i/>
          <w:szCs w:val="24"/>
        </w:rPr>
      </w:pPr>
      <w:r>
        <w:rPr>
          <w:szCs w:val="24"/>
        </w:rPr>
        <w:t xml:space="preserve">Only where allowed - The HED can be extended for leaf tags and tags that have the </w:t>
      </w:r>
      <w:r>
        <w:rPr>
          <w:i/>
          <w:szCs w:val="24"/>
        </w:rPr>
        <w:t xml:space="preserve">extensionAllowed </w:t>
      </w:r>
      <w:r>
        <w:rPr>
          <w:szCs w:val="24"/>
        </w:rPr>
        <w:t>attribute.</w:t>
      </w:r>
    </w:p>
    <w:p w14:paraId="1E45E429" w14:textId="77777777" w:rsidR="00B24F95" w:rsidRPr="00FA4510" w:rsidRDefault="00B24F95" w:rsidP="00B24F95">
      <w:pPr>
        <w:pStyle w:val="ListParagraph"/>
        <w:numPr>
          <w:ilvl w:val="0"/>
          <w:numId w:val="7"/>
        </w:numPr>
        <w:jc w:val="both"/>
        <w:rPr>
          <w:i/>
          <w:szCs w:val="24"/>
        </w:rPr>
      </w:pPr>
      <w:r>
        <w:rPr>
          <w:szCs w:val="24"/>
        </w:rPr>
        <w:t xml:space="preserve">Anywhere - The HED can be extended for all tags. </w:t>
      </w:r>
    </w:p>
    <w:p w14:paraId="7A4EC8FD" w14:textId="77777777" w:rsidR="00B24F95" w:rsidRPr="00CF3768" w:rsidRDefault="00B24F95" w:rsidP="00B24F95">
      <w:pPr>
        <w:pStyle w:val="ListParagraph"/>
        <w:numPr>
          <w:ilvl w:val="0"/>
          <w:numId w:val="7"/>
        </w:numPr>
        <w:jc w:val="both"/>
        <w:rPr>
          <w:i/>
          <w:szCs w:val="24"/>
        </w:rPr>
      </w:pPr>
      <w:r>
        <w:rPr>
          <w:szCs w:val="24"/>
        </w:rPr>
        <w:t xml:space="preserve">Nowhere – The HED cannot be extended at all even for leaf tags and tags that have the </w:t>
      </w:r>
      <w:r w:rsidRPr="00FA4510">
        <w:rPr>
          <w:i/>
          <w:szCs w:val="24"/>
        </w:rPr>
        <w:t>extensionAllowed</w:t>
      </w:r>
      <w:r>
        <w:rPr>
          <w:szCs w:val="24"/>
        </w:rPr>
        <w:t xml:space="preserve"> attribute.</w:t>
      </w:r>
    </w:p>
    <w:p w14:paraId="2EF6E2F5" w14:textId="77777777" w:rsidR="00B24F95" w:rsidRDefault="00B24F95" w:rsidP="00B24F95">
      <w:pPr>
        <w:jc w:val="both"/>
        <w:rPr>
          <w:szCs w:val="24"/>
        </w:rPr>
      </w:pPr>
    </w:p>
    <w:p w14:paraId="506D9C4E" w14:textId="77777777" w:rsidR="00B24F95" w:rsidRDefault="00B24F95" w:rsidP="00B24F95">
      <w:pPr>
        <w:jc w:val="both"/>
        <w:rPr>
          <w:szCs w:val="24"/>
        </w:rPr>
      </w:pPr>
      <w:r>
        <w:rPr>
          <w:szCs w:val="24"/>
        </w:rPr>
        <w:t>The last section allows you to select additional options. These options include:</w:t>
      </w:r>
    </w:p>
    <w:p w14:paraId="18124B3C" w14:textId="77777777" w:rsidR="00B24F95" w:rsidRDefault="00B24F95" w:rsidP="00B24F95">
      <w:pPr>
        <w:jc w:val="both"/>
        <w:rPr>
          <w:szCs w:val="24"/>
        </w:rPr>
      </w:pPr>
    </w:p>
    <w:p w14:paraId="10DCE9AF" w14:textId="77777777" w:rsidR="00B24F95" w:rsidRPr="002D71AD" w:rsidRDefault="00B24F95" w:rsidP="00B24F9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5FD8A7C" w14:textId="77777777" w:rsidR="00B24F95" w:rsidRPr="002D71AD" w:rsidRDefault="00B24F95" w:rsidP="00B24F9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AB67B74" w14:textId="77777777" w:rsidR="00B24F95" w:rsidRPr="00DE57B5" w:rsidRDefault="00B24F95" w:rsidP="00B24F9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82663C6" w14:textId="77777777" w:rsidR="005E7CCB" w:rsidRDefault="005E7CCB" w:rsidP="005E7CCB">
      <w:pPr>
        <w:jc w:val="both"/>
        <w:rPr>
          <w:szCs w:val="24"/>
        </w:rPr>
      </w:pPr>
    </w:p>
    <w:p w14:paraId="0E1F2D78" w14:textId="77777777" w:rsidR="005E7CCB" w:rsidRDefault="005E7CCB" w:rsidP="005E7CCB">
      <w:pPr>
        <w:jc w:val="both"/>
        <w:rPr>
          <w:szCs w:val="24"/>
        </w:rPr>
      </w:pPr>
    </w:p>
    <w:p w14:paraId="75AB0B1F" w14:textId="77777777" w:rsidR="00B24F95" w:rsidRDefault="00B24F95" w:rsidP="005E7CCB">
      <w:pPr>
        <w:rPr>
          <w:b/>
        </w:rPr>
      </w:pPr>
    </w:p>
    <w:p w14:paraId="3DD69960" w14:textId="77777777" w:rsidR="00B24F95" w:rsidRDefault="00B24F95" w:rsidP="005E7CCB">
      <w:pPr>
        <w:rPr>
          <w:b/>
        </w:rPr>
      </w:pPr>
    </w:p>
    <w:p w14:paraId="6CC6CE1D" w14:textId="77777777" w:rsidR="00B24F95" w:rsidRDefault="00B24F95" w:rsidP="005E7CCB">
      <w:pPr>
        <w:rPr>
          <w:b/>
        </w:rPr>
      </w:pPr>
    </w:p>
    <w:p w14:paraId="345AA440" w14:textId="312D54FA" w:rsidR="005E7CCB" w:rsidRDefault="005E7CCB" w:rsidP="005E7CCB">
      <w:r w:rsidRPr="00804724">
        <w:rPr>
          <w:b/>
        </w:rPr>
        <w:t>Example</w:t>
      </w:r>
      <w:r>
        <w:rPr>
          <w:b/>
        </w:rPr>
        <w:t xml:space="preserve"> </w:t>
      </w:r>
      <w:r w:rsidR="00B22143">
        <w:rPr>
          <w:b/>
        </w:rPr>
        <w:t>2.6</w:t>
      </w:r>
      <w:r w:rsidRPr="00804724">
        <w:rPr>
          <w:b/>
        </w:rPr>
        <w:t>:</w:t>
      </w:r>
      <w:r>
        <w:t xml:space="preserve"> Tag a </w:t>
      </w:r>
      <w:r w:rsidR="001A6E4B">
        <w:t>study</w:t>
      </w:r>
      <w:r>
        <w:t xml:space="preserve"> with additional arguments using a menu.</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w:t>
      </w:r>
      <w:r w:rsidR="002415C3" w:rsidRPr="00A62D8F">
        <w:rPr>
          <w:rFonts w:ascii="Courier New" w:hAnsi="Courier New" w:cs="Courier New"/>
          <w:color w:val="000000"/>
          <w:sz w:val="22"/>
        </w:rPr>
        <w:t>fPaths,</w:t>
      </w:r>
      <w:r w:rsidR="002415C3">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66FAB9F" w14:textId="77777777" w:rsidR="0055523C" w:rsidRDefault="0055523C" w:rsidP="0055523C"/>
    <w:p w14:paraId="5AEA6A1D" w14:textId="0FB95866" w:rsidR="008033B2" w:rsidRPr="0055523C" w:rsidRDefault="008033B2" w:rsidP="0055523C">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w:t>
      </w:r>
      <w:r w:rsidR="000135FB">
        <w:rPr>
          <w:szCs w:val="24"/>
        </w:rPr>
        <w:t xml:space="preserve">The </w:t>
      </w:r>
      <w:r w:rsidR="000135FB" w:rsidRPr="00A62D8F">
        <w:rPr>
          <w:rFonts w:cs="Times New Roman"/>
          <w:i/>
          <w:szCs w:val="24"/>
        </w:rPr>
        <w:t>fPaths</w:t>
      </w:r>
      <w:r w:rsidR="000135FB">
        <w:rPr>
          <w:szCs w:val="24"/>
        </w:rPr>
        <w:t xml:space="preserve"> return argument is a cell array containing the full path names of the datasets tagged during this call. </w:t>
      </w:r>
      <w:r>
        <w:rPr>
          <w:szCs w:val="24"/>
        </w:rPr>
        <w:t xml:space="preserve">You can save the </w:t>
      </w:r>
      <w:r w:rsidRPr="00A74389">
        <w:rPr>
          <w:i/>
          <w:szCs w:val="24"/>
        </w:rPr>
        <w:t>com</w:t>
      </w:r>
      <w:r>
        <w:rPr>
          <w:szCs w:val="24"/>
        </w:rPr>
        <w:t xml:space="preserve"> string for future use if you would like to tag another directory using the same options without the menu.</w:t>
      </w:r>
    </w:p>
    <w:p w14:paraId="109BB40A" w14:textId="77777777" w:rsidR="00E21430" w:rsidRDefault="00E21430" w:rsidP="00CD30B0">
      <w:pPr>
        <w:jc w:val="both"/>
        <w:rPr>
          <w:szCs w:val="24"/>
        </w:rPr>
      </w:pPr>
    </w:p>
    <w:p w14:paraId="3657E366" w14:textId="68C79959" w:rsidR="005858B9" w:rsidRDefault="005858B9" w:rsidP="005858B9">
      <w:pPr>
        <w:jc w:val="both"/>
        <w:rPr>
          <w:szCs w:val="24"/>
        </w:rPr>
      </w:pPr>
      <w:r>
        <w:rPr>
          <w:szCs w:val="24"/>
        </w:rPr>
        <w:t xml:space="preserve">By default, </w:t>
      </w:r>
      <w:r w:rsidRPr="00330261">
        <w:rPr>
          <w:i/>
          <w:szCs w:val="24"/>
        </w:rPr>
        <w:t>pop_</w:t>
      </w:r>
      <w:r>
        <w:rPr>
          <w:i/>
          <w:szCs w:val="24"/>
        </w:rPr>
        <w:t>tagstudy</w:t>
      </w:r>
      <w:r>
        <w:rPr>
          <w:szCs w:val="24"/>
        </w:rPr>
        <w:t xml:space="preserve"> displays a menu, similar to the </w:t>
      </w:r>
      <w:r w:rsidRPr="009C6C9F">
        <w:rPr>
          <w:szCs w:val="24"/>
        </w:rPr>
        <w:t xml:space="preserve">one </w:t>
      </w:r>
      <w:r>
        <w:rPr>
          <w:szCs w:val="24"/>
        </w:rPr>
        <w:t xml:space="preserve">of Figure 3, allowing you to decide which fields to tag or exclude. Once you have picked the fields to tag, the </w:t>
      </w:r>
      <w:r>
        <w:rPr>
          <w:i/>
          <w:szCs w:val="24"/>
        </w:rPr>
        <w:t>pop_</w:t>
      </w:r>
      <w:r w:rsidR="003B4B81">
        <w:rPr>
          <w:rFonts w:cs="Times New Roman"/>
          <w:i/>
          <w:szCs w:val="24"/>
        </w:rPr>
        <w:t>study</w:t>
      </w:r>
      <w:r>
        <w:rPr>
          <w:szCs w:val="24"/>
        </w:rPr>
        <w:t xml:space="preserve"> function displays CTagger (see Figure 4) for each selected field. After tagging</w:t>
      </w:r>
      <w:r w:rsidR="0048069B">
        <w:rPr>
          <w:szCs w:val="24"/>
        </w:rPr>
        <w:t>,</w:t>
      </w:r>
      <w:r>
        <w:rPr>
          <w:szCs w:val="24"/>
        </w:rPr>
        <w:t xml:space="preserve"> </w:t>
      </w:r>
      <w:r>
        <w:rPr>
          <w:i/>
          <w:szCs w:val="24"/>
        </w:rPr>
        <w:t>pop_</w:t>
      </w:r>
      <w:r w:rsidR="00B077F2">
        <w:rPr>
          <w:rFonts w:cs="Times New Roman"/>
          <w:i/>
          <w:szCs w:val="24"/>
        </w:rPr>
        <w:t xml:space="preserve">tagstudy </w:t>
      </w:r>
      <w:r>
        <w:rPr>
          <w:szCs w:val="24"/>
        </w:rPr>
        <w:t xml:space="preserve">writes the tag information back to the datasets. </w:t>
      </w:r>
    </w:p>
    <w:p w14:paraId="16037D68" w14:textId="77777777" w:rsidR="00E01ECC" w:rsidRDefault="00E01ECC" w:rsidP="00CD3E28">
      <w:pPr>
        <w:ind w:left="720"/>
        <w:rPr>
          <w:szCs w:val="24"/>
        </w:rPr>
      </w:pPr>
    </w:p>
    <w:p w14:paraId="1EEEB675" w14:textId="69CF4503" w:rsidR="00E01ECC" w:rsidRPr="00CD3E28" w:rsidRDefault="00E01ECC" w:rsidP="00A62D8F">
      <w:r w:rsidRPr="00804724">
        <w:rPr>
          <w:b/>
        </w:rPr>
        <w:t>Example</w:t>
      </w:r>
      <w:r>
        <w:rPr>
          <w:b/>
        </w:rPr>
        <w:t xml:space="preserve"> </w:t>
      </w:r>
      <w:r w:rsidR="00B22143">
        <w:rPr>
          <w:b/>
        </w:rPr>
        <w:t>2.8</w:t>
      </w:r>
      <w:r w:rsidRPr="00804724">
        <w:rPr>
          <w:b/>
        </w:rPr>
        <w:t>:</w:t>
      </w:r>
      <w:r>
        <w:t xml:space="preserve"> Tag a </w:t>
      </w:r>
      <w:r w:rsidR="00804963">
        <w:t>study</w:t>
      </w:r>
      <w:r>
        <w:t xml:space="preserve"> without user intervention</w:t>
      </w:r>
      <w:r w:rsidRPr="00CD3E28">
        <w:t>.</w:t>
      </w:r>
    </w:p>
    <w:p w14:paraId="46DA5868" w14:textId="77777777" w:rsidR="00E01ECC" w:rsidRDefault="00E01ECC" w:rsidP="00CD3E28">
      <w:pPr>
        <w:ind w:left="720"/>
      </w:pPr>
    </w:p>
    <w:p w14:paraId="2931D23F" w14:textId="28409523" w:rsidR="00E01ECC" w:rsidRPr="00A62D8F" w:rsidRDefault="00E01EC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fPaths, excluded] = </w:t>
      </w:r>
      <w:r w:rsidR="00202E4B">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w:t>
      </w:r>
      <w:r w:rsidR="00706952">
        <w:rPr>
          <w:rFonts w:ascii="Courier New" w:hAnsi="Courier New" w:cs="Courier New"/>
          <w:sz w:val="22"/>
        </w:rPr>
        <w:t xml:space="preserve">p, </w:t>
      </w:r>
      <w:r w:rsidRPr="00A62D8F">
        <w:rPr>
          <w:rFonts w:ascii="Courier New" w:hAnsi="Courier New" w:cs="Courier New"/>
          <w:sz w:val="22"/>
        </w:rPr>
        <w:t>'UseGui', false);</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4BCFB838" w:rsidR="00E01ECC" w:rsidRPr="00A62D8F" w:rsidRDefault="00E01ECC" w:rsidP="00973DBE">
      <w:pPr>
        <w:ind w:left="720"/>
        <w:rPr>
          <w:b/>
          <w:sz w:val="22"/>
        </w:rPr>
      </w:pPr>
      <w:r w:rsidRPr="00A62D8F">
        <w:rPr>
          <w:rFonts w:ascii="Courier New" w:hAnsi="Courier New" w:cs="Courier New"/>
          <w:color w:val="000000"/>
          <w:sz w:val="22"/>
        </w:rPr>
        <w:t xml:space="preserve">[fMap, fPaths, excluded] = </w:t>
      </w:r>
      <w:r w:rsidR="001B1975">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ADB10A3" w:rsidR="00E01ECC" w:rsidRPr="00611E34" w:rsidRDefault="00E01ECC" w:rsidP="00611E34">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 xml:space="preserve">[fMap, fPaths, excluded] = </w:t>
      </w:r>
      <w:r w:rsidR="001B1975">
        <w:rPr>
          <w:rFonts w:ascii="Courier New" w:hAnsi="Courier New" w:cs="Courier New"/>
          <w:color w:val="000000"/>
          <w:sz w:val="22"/>
        </w:rPr>
        <w:t>pop_</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xml:space="preserve">, </w:t>
      </w:r>
      <w:r w:rsidR="00611E34"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099A310E" w:rsidR="00EE74B3" w:rsidRDefault="00EE74B3" w:rsidP="001B5078">
      <w:pPr>
        <w:pStyle w:val="Heading4"/>
        <w:jc w:val="center"/>
      </w:pPr>
      <w:bookmarkStart w:id="16" w:name="_Toc455670583"/>
      <w:r>
        <w:t xml:space="preserve">Table </w:t>
      </w:r>
      <w:r w:rsidR="00AF6241">
        <w:fldChar w:fldCharType="begin"/>
      </w:r>
      <w:r w:rsidR="00AF6241">
        <w:instrText xml:space="preserve"> SEQ Table \* ARABIC </w:instrText>
      </w:r>
      <w:r w:rsidR="00AF6241">
        <w:fldChar w:fldCharType="separate"/>
      </w:r>
      <w:r w:rsidR="00C23016">
        <w:rPr>
          <w:noProof/>
        </w:rPr>
        <w:t>3</w:t>
      </w:r>
      <w:r w:rsidR="00AF6241">
        <w:rPr>
          <w:noProof/>
        </w:rPr>
        <w:fldChar w:fldCharType="end"/>
      </w:r>
      <w:r>
        <w:t xml:space="preserve">. </w:t>
      </w:r>
      <w:r w:rsidRPr="00862F56">
        <w:t xml:space="preserve">A summary of arguments for </w:t>
      </w:r>
      <w:r w:rsidR="00C85B47">
        <w:t>pop_</w:t>
      </w:r>
      <w:r w:rsidRPr="00862F56">
        <w:t>tagstudy.</w:t>
      </w:r>
      <w:bookmarkEnd w:id="16"/>
    </w:p>
    <w:tbl>
      <w:tblPr>
        <w:tblStyle w:val="TableGrid"/>
        <w:tblW w:w="10296" w:type="dxa"/>
        <w:tblLook w:val="04A0" w:firstRow="1" w:lastRow="0" w:firstColumn="1" w:lastColumn="0" w:noHBand="0" w:noVBand="1"/>
      </w:tblPr>
      <w:tblGrid>
        <w:gridCol w:w="2354"/>
        <w:gridCol w:w="1504"/>
        <w:gridCol w:w="6438"/>
      </w:tblGrid>
      <w:tr w:rsidR="00E01ECC" w14:paraId="2C5A6B50" w14:textId="77777777" w:rsidTr="00D309B3">
        <w:tc>
          <w:tcPr>
            <w:tcW w:w="2354"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D309B3">
        <w:tc>
          <w:tcPr>
            <w:tcW w:w="2354"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438" w:type="dxa"/>
          </w:tcPr>
          <w:p w14:paraId="73A6E92E" w14:textId="7E2F4E57" w:rsidR="00E01ECC" w:rsidRPr="00246329" w:rsidRDefault="00D309B3" w:rsidP="00804963">
            <w:pPr>
              <w:spacing w:before="60" w:after="60"/>
              <w:rPr>
                <w:rFonts w:cs="Times New Roman"/>
                <w:color w:val="000000"/>
              </w:rPr>
            </w:pPr>
            <w:r w:rsidRPr="00D309B3">
              <w:rPr>
                <w:rFonts w:cs="Times New Roman"/>
                <w:color w:val="000000"/>
              </w:rPr>
              <w:t>The path to a EEG study.</w:t>
            </w:r>
          </w:p>
        </w:tc>
      </w:tr>
      <w:tr w:rsidR="00E01ECC" w14:paraId="1312132A" w14:textId="77777777" w:rsidTr="00D309B3">
        <w:tc>
          <w:tcPr>
            <w:tcW w:w="2354"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438" w:type="dxa"/>
          </w:tcPr>
          <w:p w14:paraId="18446637" w14:textId="514FB767" w:rsidR="00E01ECC" w:rsidRPr="00D62178" w:rsidRDefault="00ED4064" w:rsidP="00ED4064">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E01ECC" w14:paraId="1E0439D6" w14:textId="77777777" w:rsidTr="00D309B3">
        <w:tc>
          <w:tcPr>
            <w:tcW w:w="2354"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04"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438" w:type="dxa"/>
          </w:tcPr>
          <w:p w14:paraId="0CD9E3C8" w14:textId="3A34C850" w:rsidR="00E01ECC" w:rsidRPr="006240FE" w:rsidRDefault="00895CE9" w:rsidP="00132054">
            <w:pPr>
              <w:autoSpaceDE w:val="0"/>
              <w:autoSpaceDN w:val="0"/>
              <w:adjustRightInd w:val="0"/>
              <w:rPr>
                <w:rFonts w:cs="Times New Roman"/>
                <w:szCs w:val="24"/>
              </w:rPr>
            </w:pPr>
            <w:r w:rsidRPr="00895CE9">
              <w:rPr>
                <w:rFonts w:cs="Times New Roman"/>
                <w:szCs w:val="24"/>
              </w:rPr>
              <w:t>A one-dimensional cell array of field names in the</w:t>
            </w:r>
            <w:r w:rsidR="00132054">
              <w:rPr>
                <w:rFonts w:cs="Times New Roman"/>
                <w:szCs w:val="24"/>
              </w:rPr>
              <w:t xml:space="preserve"> </w:t>
            </w:r>
            <w:r w:rsidRPr="00895CE9">
              <w:rPr>
                <w:rFonts w:cs="Times New Roman"/>
                <w:szCs w:val="24"/>
              </w:rPr>
              <w:t>.event substructure to ignore during the tagging. By default the following subfields of the</w:t>
            </w:r>
            <w:r w:rsidR="00132054">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E01ECC" w14:paraId="49769443" w14:textId="77777777" w:rsidTr="00D309B3">
        <w:tc>
          <w:tcPr>
            <w:tcW w:w="2354"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438" w:type="dxa"/>
          </w:tcPr>
          <w:p w14:paraId="1C0D68B4" w14:textId="3C6DB031" w:rsidR="00E01ECC" w:rsidRPr="00FE121A" w:rsidRDefault="00B4365E" w:rsidP="00B4365E">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E01ECC" w14:paraId="770F899F" w14:textId="77777777" w:rsidTr="00D309B3">
        <w:tc>
          <w:tcPr>
            <w:tcW w:w="2354"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438" w:type="dxa"/>
          </w:tcPr>
          <w:p w14:paraId="71AC38E4" w14:textId="4588067B" w:rsidR="00E01ECC" w:rsidRPr="00D62178" w:rsidRDefault="00AE5ACC" w:rsidP="00AE5ACC">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E01ECC" w14:paraId="6F9342CB" w14:textId="77777777" w:rsidTr="00D309B3">
        <w:tc>
          <w:tcPr>
            <w:tcW w:w="2354"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80002D">
              <w:rPr>
                <w:rFonts w:ascii="Courier New" w:hAnsi="Courier New" w:cs="Courier New"/>
                <w:color w:val="000000"/>
                <w:sz w:val="20"/>
                <w:szCs w:val="20"/>
              </w:rPr>
              <w:t>PrimaryField</w:t>
            </w:r>
            <w:r w:rsidRPr="00246329">
              <w:rPr>
                <w:rFonts w:ascii="Courier New" w:hAnsi="Courier New" w:cs="Courier New"/>
                <w:sz w:val="20"/>
                <w:szCs w:val="20"/>
              </w:rPr>
              <w:t>'</w:t>
            </w:r>
          </w:p>
        </w:tc>
        <w:tc>
          <w:tcPr>
            <w:tcW w:w="1504"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438" w:type="dxa"/>
          </w:tcPr>
          <w:p w14:paraId="37F5E65D" w14:textId="12E5C72C" w:rsidR="00E01ECC" w:rsidRPr="00D62178" w:rsidRDefault="009815FE" w:rsidP="009815FE">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8F726A" w14:paraId="74AFE38B" w14:textId="77777777" w:rsidTr="00D309B3">
        <w:tc>
          <w:tcPr>
            <w:tcW w:w="2354"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r w:rsidR="00AB6AD3">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438" w:type="dxa"/>
          </w:tcPr>
          <w:p w14:paraId="64498CEA" w14:textId="23951638" w:rsidR="008F726A" w:rsidRPr="0080002D" w:rsidRDefault="00DA7FCC" w:rsidP="00DA7FCC">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E01ECC" w14:paraId="113937B1" w14:textId="77777777" w:rsidTr="00D309B3">
        <w:tc>
          <w:tcPr>
            <w:tcW w:w="2354"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438" w:type="dxa"/>
          </w:tcPr>
          <w:p w14:paraId="4483D96E" w14:textId="1688216B" w:rsidR="00E01ECC" w:rsidRPr="00FE121A" w:rsidRDefault="005E36E0" w:rsidP="005E36E0">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E01ECC" w14:paraId="1C696E88" w14:textId="77777777" w:rsidTr="00D309B3">
        <w:tc>
          <w:tcPr>
            <w:tcW w:w="2354"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F23CF9">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438" w:type="dxa"/>
          </w:tcPr>
          <w:p w14:paraId="6FF81C7A" w14:textId="6BC7057A" w:rsidR="00E01ECC" w:rsidRPr="00D62178" w:rsidRDefault="005E36E0" w:rsidP="005E36E0">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E01ECC" w14:paraId="4A8A824C" w14:textId="77777777" w:rsidTr="00D309B3">
        <w:tc>
          <w:tcPr>
            <w:tcW w:w="2354"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438" w:type="dxa"/>
          </w:tcPr>
          <w:p w14:paraId="7AE1FBEC" w14:textId="429179B8" w:rsidR="00E01ECC" w:rsidRPr="00D62178" w:rsidRDefault="00FA22BF" w:rsidP="00FA22BF">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4980C813" w14:textId="64356B73" w:rsidR="00A56F9A" w:rsidRDefault="00A56F9A" w:rsidP="00A56F9A">
      <w:pPr>
        <w:pStyle w:val="Heading1"/>
      </w:pPr>
      <w:bookmarkStart w:id="17" w:name="_Toc461804089"/>
      <w:r>
        <w:t>3. Validating Data</w:t>
      </w:r>
      <w:bookmarkEnd w:id="17"/>
    </w:p>
    <w:p w14:paraId="2FE0D64D" w14:textId="3C22409D" w:rsidR="00A56F9A" w:rsidRDefault="00A56F9A" w:rsidP="00A56F9A">
      <w:pPr>
        <w:jc w:val="both"/>
        <w:rPr>
          <w:rFonts w:cs="Times New Roman"/>
          <w:szCs w:val="24"/>
        </w:rPr>
      </w:pPr>
      <w:r w:rsidRPr="003B0D4F">
        <w:rPr>
          <w:rFonts w:cs="Times New Roman"/>
          <w:szCs w:val="24"/>
        </w:rPr>
        <w:t xml:space="preserve">There are </w:t>
      </w:r>
      <w:r>
        <w:rPr>
          <w:rFonts w:cs="Times New Roman"/>
          <w:szCs w:val="24"/>
        </w:rPr>
        <w:t xml:space="preserve">three options for </w:t>
      </w:r>
      <w:r w:rsidR="00A37FB3">
        <w:rPr>
          <w:rFonts w:cs="Times New Roman"/>
          <w:szCs w:val="24"/>
        </w:rPr>
        <w:t>validating HED tags</w:t>
      </w:r>
      <w:r>
        <w:rPr>
          <w:rFonts w:cs="Times New Roman"/>
          <w:szCs w:val="24"/>
        </w:rPr>
        <w:t xml:space="preserve">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18" w:name="_Toc461804090"/>
      <w:r>
        <w:t xml:space="preserve">3.1 </w:t>
      </w:r>
      <w:r w:rsidR="00BB7A65">
        <w:t>What the validation checks for</w:t>
      </w:r>
      <w:bookmarkEnd w:id="18"/>
    </w:p>
    <w:p w14:paraId="7B1DF07B" w14:textId="20A214FF" w:rsidR="00B674D7" w:rsidRDefault="00952C66" w:rsidP="00A56F9A">
      <w:pPr>
        <w:jc w:val="both"/>
        <w:rPr>
          <w:rFonts w:cs="Times New Roman"/>
          <w:szCs w:val="24"/>
        </w:rPr>
      </w:pPr>
      <w:r>
        <w:rPr>
          <w:rFonts w:cs="Times New Roman"/>
          <w:szCs w:val="24"/>
        </w:rPr>
        <w:t xml:space="preserve">Aside from the validation checking if the </w:t>
      </w:r>
      <w:r w:rsidR="00563024">
        <w:rPr>
          <w:rFonts w:cs="Times New Roman"/>
          <w:szCs w:val="24"/>
        </w:rPr>
        <w:t xml:space="preserve">event </w:t>
      </w:r>
      <w:r>
        <w:rPr>
          <w:rFonts w:cs="Times New Roman"/>
          <w:szCs w:val="24"/>
        </w:rPr>
        <w:t xml:space="preserve">tags are present in the HED, the validation also checks </w:t>
      </w:r>
      <w:r w:rsidR="005A50C7">
        <w:rPr>
          <w:rFonts w:cs="Times New Roman"/>
          <w:szCs w:val="24"/>
        </w:rPr>
        <w:t>for the following</w:t>
      </w:r>
      <w:r w:rsidR="00766D8D">
        <w:rPr>
          <w:rFonts w:cs="Times New Roman"/>
          <w:szCs w:val="24"/>
        </w:rPr>
        <w:t xml:space="preserve"> </w:t>
      </w:r>
      <w:r w:rsidR="00623E9E">
        <w:rPr>
          <w:rFonts w:cs="Times New Roman"/>
          <w:szCs w:val="24"/>
        </w:rPr>
        <w:t>which</w:t>
      </w:r>
      <w:r w:rsidR="00766D8D">
        <w:rPr>
          <w:rFonts w:cs="Times New Roman"/>
          <w:szCs w:val="24"/>
        </w:rPr>
        <w:t xml:space="preserve"> will generate errors</w:t>
      </w:r>
      <w:r>
        <w:rPr>
          <w:rFonts w:cs="Times New Roman"/>
          <w:szCs w:val="24"/>
        </w:rPr>
        <w:t xml:space="preserve">: </w:t>
      </w:r>
    </w:p>
    <w:p w14:paraId="41011D49" w14:textId="1703E1F2" w:rsidR="00CB3043" w:rsidRDefault="00CB3043" w:rsidP="00972EF1">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D771B">
        <w:rPr>
          <w:rFonts w:eastAsia="Times New Roman" w:cs="Times New Roman"/>
          <w:color w:val="333333"/>
          <w:szCs w:val="24"/>
        </w:rPr>
        <w:lastRenderedPageBreak/>
        <w:t xml:space="preserve">which is determined by its </w:t>
      </w:r>
      <w:r w:rsidR="000D771B">
        <w:rPr>
          <w:rFonts w:eastAsia="Times New Roman" w:cs="Times New Roman"/>
          <w:b/>
          <w:color w:val="333333"/>
          <w:szCs w:val="24"/>
        </w:rPr>
        <w:t>unit class</w:t>
      </w:r>
      <w:r w:rsidR="002B6B6C">
        <w:rPr>
          <w:rFonts w:eastAsia="Times New Roman" w:cs="Times New Roman"/>
          <w:color w:val="333333"/>
          <w:szCs w:val="24"/>
        </w:rPr>
        <w:t>.</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similar units.</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 xml:space="preserve">hen a unit is specified for a numerical tag then its unit is checked to make sure that is a valid unit for that particular tag. </w:t>
      </w:r>
    </w:p>
    <w:p w14:paraId="6125F580" w14:textId="2D73B87B" w:rsidR="00B674D7" w:rsidRPr="00842436" w:rsidRDefault="00427123" w:rsidP="00972EF1">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be 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Event/Category, Event/Description, and E</w:t>
      </w:r>
      <w:r w:rsidR="00972EF1" w:rsidRPr="00972EF1">
        <w:rPr>
          <w:rFonts w:eastAsia="Times New Roman" w:cs="Times New Roman"/>
          <w:color w:val="333333"/>
          <w:szCs w:val="24"/>
        </w:rPr>
        <w:t>vent/</w:t>
      </w:r>
      <w:r w:rsidR="00972EF1">
        <w:rPr>
          <w:rFonts w:eastAsia="Times New Roman" w:cs="Times New Roman"/>
          <w:color w:val="333333"/>
          <w:szCs w:val="24"/>
        </w:rPr>
        <w:t>Label.</w:t>
      </w:r>
    </w:p>
    <w:p w14:paraId="60A18260" w14:textId="38E749A1" w:rsidR="000D4443" w:rsidRDefault="000E2866" w:rsidP="000D444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sidR="00F9450F">
        <w:rPr>
          <w:rFonts w:eastAsia="Times New Roman" w:cs="Times New Roman"/>
          <w:b/>
          <w:color w:val="333333"/>
          <w:szCs w:val="24"/>
        </w:rPr>
        <w:t>requireChild</w:t>
      </w:r>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Pr>
          <w:rFonts w:eastAsia="Times New Roman" w:cs="Times New Roman"/>
          <w:color w:val="333333"/>
          <w:szCs w:val="24"/>
        </w:rPr>
        <w:t xml:space="preserve">Event/Category cannot be </w:t>
      </w:r>
      <w:r w:rsidR="009B5662">
        <w:rPr>
          <w:rFonts w:eastAsia="Times New Roman" w:cs="Times New Roman"/>
          <w:color w:val="333333"/>
          <w:szCs w:val="24"/>
        </w:rPr>
        <w:t>present in an event</w:t>
      </w:r>
      <w:r>
        <w:rPr>
          <w:rFonts w:eastAsia="Times New Roman" w:cs="Times New Roman"/>
          <w:color w:val="333333"/>
          <w:szCs w:val="24"/>
        </w:rPr>
        <w:t xml:space="preserve">.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2C2A1F17" w14:textId="64A58B75" w:rsidR="00D26367" w:rsidRDefault="00D26367" w:rsidP="000D444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3F805FEC" w:rsidR="006F4F63" w:rsidRDefault="006F4F63" w:rsidP="006F4F6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3BACF8DA" w14:textId="24A9F6EE" w:rsidR="006F4F63" w:rsidRDefault="006F4F63" w:rsidP="006F4F63">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this, the validation checks the syntax of the HED tags for the following which will generate warnings:</w:t>
      </w:r>
    </w:p>
    <w:p w14:paraId="3E55648F" w14:textId="6776144A" w:rsidR="00C82EDB" w:rsidRPr="004E7FE7" w:rsidRDefault="00C82EDB" w:rsidP="004E7FE7">
      <w:pPr>
        <w:pStyle w:val="ListParagraph"/>
        <w:numPr>
          <w:ilvl w:val="0"/>
          <w:numId w:val="11"/>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For example, /</w:t>
      </w:r>
      <w:r w:rsidR="00BA3945" w:rsidRPr="004E7FE7">
        <w:rPr>
          <w:rFonts w:eastAsia="Times New Roman" w:cs="Times New Roman"/>
          <w:color w:val="333333"/>
          <w:szCs w:val="24"/>
        </w:rPr>
        <w:t xml:space="preserve">Event/Category/Experimental </w:t>
      </w:r>
      <w:r w:rsidR="00BA3945">
        <w:rPr>
          <w:rFonts w:eastAsia="Times New Roman" w:cs="Times New Roman"/>
          <w:color w:val="333333"/>
          <w:szCs w:val="24"/>
        </w:rPr>
        <w:t>S</w:t>
      </w:r>
      <w:r w:rsidR="00BA3945" w:rsidRPr="004E7FE7">
        <w:rPr>
          <w:rFonts w:eastAsia="Times New Roman" w:cs="Times New Roman"/>
          <w:color w:val="333333"/>
          <w:szCs w:val="24"/>
        </w:rPr>
        <w:t>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Stimulus part should be lowercase. </w:t>
      </w:r>
      <w:r w:rsidR="00057054">
        <w:rPr>
          <w:rFonts w:eastAsia="Times New Roman" w:cs="Times New Roman"/>
          <w:color w:val="333333"/>
          <w:szCs w:val="24"/>
        </w:rPr>
        <w:t xml:space="preserve">Tags that take values do not have to have to meet this requirement. </w:t>
      </w:r>
    </w:p>
    <w:p w14:paraId="2C9DEEED" w14:textId="4712F777" w:rsidR="000D4443" w:rsidRDefault="001D6A20" w:rsidP="000D4443">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A typical log file will look like the following:</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0FC448A" w14:textId="1DD774D8" w:rsidR="006153DF" w:rsidRDefault="00DC00E0" w:rsidP="00DC00E0">
      <w:pPr>
        <w:ind w:left="720"/>
        <w:jc w:val="both"/>
        <w:rPr>
          <w:rFonts w:ascii="Courier New" w:hAnsi="Courier New" w:cs="Courier New"/>
          <w:color w:val="000000"/>
          <w:sz w:val="20"/>
          <w:szCs w:val="20"/>
        </w:rPr>
      </w:pPr>
      <w:r w:rsidRPr="004706B6">
        <w:rPr>
          <w:rFonts w:ascii="Courier New" w:hAnsi="Courier New" w:cs="Courier New"/>
          <w:color w:val="000000"/>
          <w:sz w:val="20"/>
          <w:szCs w:val="20"/>
        </w:rPr>
        <w:t>ERROR: Invalid HED tag</w:t>
      </w:r>
      <w:r>
        <w:rPr>
          <w:rFonts w:ascii="Courier New" w:hAnsi="Courier New" w:cs="Courier New"/>
          <w:color w:val="000000"/>
          <w:sz w:val="20"/>
          <w:szCs w:val="20"/>
        </w:rPr>
        <w:t xml:space="preserve"> - "Action/Type/Button press/Keyboard in group ((Participant ~ Action/Type/Button press/Keyboard ~ Participant/Effect/Body part/Arm/Hand/Finger))"</w:t>
      </w:r>
    </w:p>
    <w:p w14:paraId="19B2D239" w14:textId="77777777" w:rsidR="003F4617" w:rsidRDefault="003F4617" w:rsidP="00DC00E0">
      <w:pPr>
        <w:ind w:left="720"/>
        <w:jc w:val="both"/>
        <w:rPr>
          <w:rFonts w:cs="Times New Roman"/>
          <w:szCs w:val="24"/>
        </w:rPr>
      </w:pPr>
    </w:p>
    <w:p w14:paraId="49524F68" w14:textId="5F14C881"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that the issue occurred in, the tag that generated the </w:t>
      </w:r>
      <w:r w:rsidR="00E94ABE">
        <w:rPr>
          <w:rFonts w:cs="Times New Roman"/>
          <w:szCs w:val="24"/>
        </w:rPr>
        <w:t xml:space="preserve">issue, </w:t>
      </w:r>
      <w:r>
        <w:rPr>
          <w:rFonts w:cs="Times New Roman"/>
          <w:szCs w:val="24"/>
        </w:rPr>
        <w:t xml:space="preserve">and the type of issue. </w:t>
      </w:r>
    </w:p>
    <w:p w14:paraId="7F40BE12" w14:textId="5E9EAC6B" w:rsidR="008809CA" w:rsidRPr="00CD5143" w:rsidRDefault="003A2E06" w:rsidP="003A2E06">
      <w:pPr>
        <w:pStyle w:val="Heading2"/>
        <w:rPr>
          <w:rFonts w:cs="Times New Roman"/>
          <w:szCs w:val="24"/>
        </w:rPr>
      </w:pPr>
      <w:bookmarkStart w:id="19" w:name="_Toc461804091"/>
      <w:r>
        <w:t>3</w:t>
      </w:r>
      <w:r w:rsidR="00641CEA">
        <w:t>.2</w:t>
      </w:r>
      <w:r w:rsidR="008809CA">
        <w:t xml:space="preserve"> </w:t>
      </w:r>
      <w:r w:rsidR="00A6510F">
        <w:t>Validating</w:t>
      </w:r>
      <w:r w:rsidR="008809CA">
        <w:t xml:space="preserve"> a single dataset</w:t>
      </w:r>
      <w:bookmarkEnd w:id="19"/>
    </w:p>
    <w:p w14:paraId="7AF5547C" w14:textId="27A931C7" w:rsidR="003A2E06" w:rsidRDefault="003A2E06" w:rsidP="003A2E06">
      <w:pPr>
        <w:jc w:val="both"/>
        <w:rPr>
          <w:szCs w:val="24"/>
        </w:rPr>
      </w:pP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validate the dataset click the </w:t>
      </w:r>
      <w:r>
        <w:rPr>
          <w:rFonts w:cs="Times New Roman"/>
          <w:i/>
          <w:szCs w:val="24"/>
        </w:rPr>
        <w:t xml:space="preserve">Validate current dataset </w:t>
      </w:r>
      <w:r>
        <w:rPr>
          <w:rFonts w:cs="Times New Roman"/>
          <w:szCs w:val="24"/>
        </w:rPr>
        <w:t xml:space="preserve">menu item under the </w:t>
      </w:r>
      <w:r w:rsidRPr="009403FD">
        <w:rPr>
          <w:i/>
          <w:szCs w:val="24"/>
        </w:rPr>
        <w:t>Edit</w:t>
      </w:r>
      <w:r>
        <w:rPr>
          <w:szCs w:val="24"/>
        </w:rPr>
        <w:t xml:space="preserve"> menu which </w:t>
      </w:r>
      <w:r w:rsidR="00CC3B7C">
        <w:rPr>
          <w:szCs w:val="24"/>
        </w:rPr>
        <w:t>is illustrated below in Figure 9</w:t>
      </w:r>
      <w:r>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lastRenderedPageBreak/>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DB07DDE" w14:textId="7EC09F04" w:rsidR="0025601A" w:rsidRDefault="0025601A" w:rsidP="0025601A">
      <w:pPr>
        <w:pStyle w:val="Heading4"/>
        <w:jc w:val="center"/>
        <w:rPr>
          <w:szCs w:val="24"/>
        </w:rPr>
      </w:pPr>
      <w:r>
        <w:t xml:space="preserve">Figure </w:t>
      </w:r>
      <w:r w:rsidR="00AF6241">
        <w:fldChar w:fldCharType="begin"/>
      </w:r>
      <w:r w:rsidR="00AF6241">
        <w:instrText xml:space="preserve"> SEQ </w:instrText>
      </w:r>
      <w:r w:rsidR="00AF6241">
        <w:instrText xml:space="preserve">Figure \* ARABIC </w:instrText>
      </w:r>
      <w:r w:rsidR="00AF6241">
        <w:fldChar w:fldCharType="separate"/>
      </w:r>
      <w:r w:rsidR="00C23016">
        <w:rPr>
          <w:noProof/>
        </w:rPr>
        <w:t>12</w:t>
      </w:r>
      <w:r w:rsidR="00AF6241">
        <w:rPr>
          <w:noProof/>
        </w:rPr>
        <w:fldChar w:fldCharType="end"/>
      </w:r>
      <w:r>
        <w:t xml:space="preserve">. </w:t>
      </w:r>
      <w:r w:rsidRPr="00D875F7">
        <w:t>Validating the current dataset from the EEGLAB Edit Menu</w:t>
      </w:r>
    </w:p>
    <w:p w14:paraId="3EA148E0" w14:textId="77777777" w:rsidR="0025601A" w:rsidRDefault="0025601A" w:rsidP="00D74430">
      <w:pPr>
        <w:jc w:val="both"/>
        <w:rPr>
          <w:szCs w:val="24"/>
        </w:rPr>
      </w:pPr>
    </w:p>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r w:rsidRPr="00CB7201">
        <w:rPr>
          <w:i/>
          <w:szCs w:val="24"/>
        </w:rPr>
        <w:t>pop_</w:t>
      </w:r>
      <w:r>
        <w:rPr>
          <w:rFonts w:cs="Times New Roman"/>
          <w:i/>
          <w:szCs w:val="24"/>
        </w:rPr>
        <w:t>validate</w:t>
      </w:r>
      <w:r w:rsidRPr="00A62D8F">
        <w:rPr>
          <w:rFonts w:cs="Times New Roman"/>
          <w:i/>
          <w:szCs w:val="24"/>
        </w:rPr>
        <w:t>eeg</w:t>
      </w:r>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7996ACAA">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5F95E76" w14:textId="68241B99" w:rsidR="00FD56AE" w:rsidRDefault="00FD56AE" w:rsidP="00FD56AE">
      <w:pPr>
        <w:pStyle w:val="Heading4"/>
        <w:jc w:val="center"/>
        <w:rPr>
          <w:szCs w:val="24"/>
        </w:rPr>
      </w:pPr>
      <w:r>
        <w:t xml:space="preserve">Figure </w:t>
      </w:r>
      <w:r w:rsidR="00AF6241">
        <w:fldChar w:fldCharType="begin"/>
      </w:r>
      <w:r w:rsidR="00AF6241">
        <w:instrText xml:space="preserve"> SEQ Figure \* ARABIC </w:instrText>
      </w:r>
      <w:r w:rsidR="00AF6241">
        <w:fldChar w:fldCharType="separate"/>
      </w:r>
      <w:r w:rsidR="00C23016">
        <w:rPr>
          <w:noProof/>
        </w:rPr>
        <w:t>13</w:t>
      </w:r>
      <w:r w:rsidR="00AF6241">
        <w:rPr>
          <w:noProof/>
        </w:rPr>
        <w:fldChar w:fldCharType="end"/>
      </w:r>
      <w:r>
        <w:t xml:space="preserve">. </w:t>
      </w:r>
      <w:r w:rsidRPr="00A8609E">
        <w:t>pop_validateeeg menu</w:t>
      </w:r>
    </w:p>
    <w:p w14:paraId="4C43AE06" w14:textId="77777777" w:rsidR="00FD56AE" w:rsidRDefault="00FD56AE" w:rsidP="00D74430">
      <w:pPr>
        <w:jc w:val="both"/>
        <w:rPr>
          <w:szCs w:val="24"/>
        </w:rPr>
      </w:pPr>
    </w:p>
    <w:p w14:paraId="2FB7E372" w14:textId="45E017DB" w:rsidR="00D74430" w:rsidRDefault="00E80074" w:rsidP="00D74430">
      <w:pPr>
        <w:jc w:val="both"/>
        <w:rPr>
          <w:szCs w:val="24"/>
        </w:rPr>
      </w:pPr>
      <w:r>
        <w:rPr>
          <w:szCs w:val="24"/>
        </w:rPr>
        <w:t>In Figure 13</w:t>
      </w:r>
      <w:r w:rsidR="00D74430">
        <w:rPr>
          <w:szCs w:val="24"/>
        </w:rPr>
        <w:t xml:space="preserve"> above</w:t>
      </w:r>
      <w:r w:rsidR="00716B12">
        <w:rPr>
          <w:szCs w:val="24"/>
        </w:rPr>
        <w:t xml:space="preserve">, </w:t>
      </w:r>
      <w:r w:rsidR="00D74430">
        <w:rPr>
          <w:szCs w:val="24"/>
        </w:rPr>
        <w:t xml:space="preserve">the </w:t>
      </w:r>
      <w:r w:rsidR="00DA7FED">
        <w:rPr>
          <w:szCs w:val="24"/>
        </w:rPr>
        <w:t xml:space="preserve">top </w:t>
      </w:r>
      <w:r w:rsidR="003D4C55">
        <w:rPr>
          <w:szCs w:val="24"/>
        </w:rPr>
        <w:t xml:space="preserve">section allows you to browse for a HED </w:t>
      </w:r>
      <w:r w:rsidR="00DA7FED">
        <w:rPr>
          <w:szCs w:val="24"/>
        </w:rPr>
        <w:t>file</w:t>
      </w:r>
      <w:r w:rsidR="003D4C55">
        <w:rPr>
          <w:szCs w:val="24"/>
        </w:rPr>
        <w:t xml:space="preserve"> and an output directory</w:t>
      </w:r>
      <w:r w:rsidR="00D74430">
        <w:rPr>
          <w:szCs w:val="24"/>
        </w:rPr>
        <w:t xml:space="preserve">. The </w:t>
      </w:r>
      <w:r w:rsidR="00716B12">
        <w:rPr>
          <w:szCs w:val="24"/>
        </w:rPr>
        <w:t xml:space="preserve">next </w:t>
      </w:r>
      <w:r w:rsidR="00D74430">
        <w:rPr>
          <w:szCs w:val="24"/>
        </w:rPr>
        <w:t xml:space="preserve">section allows you to select various options. Options include: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09CA82B6" w:rsidR="00D74430" w:rsidRPr="00D74430" w:rsidRDefault="00D74430" w:rsidP="00D74430">
      <w:r>
        <w:rPr>
          <w:szCs w:val="24"/>
        </w:rPr>
        <w:t xml:space="preserve">Once all options are set click the </w:t>
      </w:r>
      <w:r>
        <w:rPr>
          <w:i/>
          <w:szCs w:val="24"/>
        </w:rPr>
        <w:t xml:space="preserve">Okay </w:t>
      </w:r>
      <w:r>
        <w:rPr>
          <w:szCs w:val="24"/>
        </w:rPr>
        <w:t xml:space="preserve">button to proceed. </w:t>
      </w:r>
    </w:p>
    <w:p w14:paraId="534597E4" w14:textId="77777777" w:rsidR="00A56F9A" w:rsidRDefault="00A56F9A" w:rsidP="00A56F9A"/>
    <w:p w14:paraId="34320800" w14:textId="0B8079B0" w:rsidR="00974C6B" w:rsidRDefault="00974C6B" w:rsidP="00974C6B">
      <w:r w:rsidRPr="00804724">
        <w:rPr>
          <w:b/>
        </w:rPr>
        <w:t>Example</w:t>
      </w:r>
      <w:r>
        <w:rPr>
          <w:b/>
        </w:rPr>
        <w:t xml:space="preserve"> 3.1</w:t>
      </w:r>
      <w:r w:rsidRPr="00804724">
        <w:rPr>
          <w:b/>
        </w:rPr>
        <w:t>:</w:t>
      </w:r>
      <w:r>
        <w:t xml:space="preserve"> </w:t>
      </w:r>
      <w:r w:rsidR="00082848">
        <w:t>Validate a dataset with additional arguments using a menu.</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pop_validateeeg</w:t>
      </w:r>
      <w:r w:rsidR="00974C6B" w:rsidRPr="00A62D8F">
        <w:rPr>
          <w:rFonts w:ascii="Courier New" w:hAnsi="Courier New" w:cs="Courier New"/>
          <w:color w:val="000000"/>
          <w:sz w:val="22"/>
        </w:rPr>
        <w:t>(</w:t>
      </w:r>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073BE8D2" w14:textId="6BF8709D" w:rsidR="00974C6B" w:rsidRDefault="00974C6B" w:rsidP="0019219D">
      <w:pPr>
        <w:rPr>
          <w:szCs w:val="24"/>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Pr>
          <w:szCs w:val="24"/>
        </w:rPr>
        <w:t xml:space="preserve">You can save the </w:t>
      </w:r>
      <w:r w:rsidRPr="00A74389">
        <w:rPr>
          <w:i/>
          <w:szCs w:val="24"/>
        </w:rPr>
        <w:t>com</w:t>
      </w:r>
      <w:r>
        <w:rPr>
          <w:szCs w:val="24"/>
        </w:rPr>
        <w:t xml:space="preserve"> string for future use if you would like to </w:t>
      </w:r>
      <w:r w:rsidR="004F3516">
        <w:rPr>
          <w:szCs w:val="24"/>
        </w:rPr>
        <w:t>validate</w:t>
      </w:r>
      <w:r>
        <w:rPr>
          <w:szCs w:val="24"/>
        </w:rPr>
        <w:t xml:space="preserve"> another directory using the same options without the menu.</w:t>
      </w:r>
    </w:p>
    <w:p w14:paraId="262E3EE0" w14:textId="77777777" w:rsidR="006F7F1F" w:rsidRDefault="006F7F1F" w:rsidP="0019219D">
      <w:pPr>
        <w:rPr>
          <w:szCs w:val="24"/>
        </w:rPr>
      </w:pPr>
    </w:p>
    <w:p w14:paraId="69172489" w14:textId="46001117" w:rsidR="00A256AF" w:rsidRDefault="00CC1384" w:rsidP="0019219D">
      <w:pPr>
        <w:rPr>
          <w:szCs w:val="24"/>
        </w:rPr>
      </w:pPr>
      <w:r>
        <w:rPr>
          <w:szCs w:val="24"/>
        </w:rPr>
        <w:t xml:space="preserve">The </w:t>
      </w:r>
      <w:r w:rsidR="00510AED">
        <w:rPr>
          <w:szCs w:val="24"/>
        </w:rPr>
        <w:t>pop_</w:t>
      </w:r>
      <w:r>
        <w:rPr>
          <w:i/>
          <w:szCs w:val="24"/>
        </w:rPr>
        <w:t xml:space="preserve">validateeeg </w:t>
      </w:r>
      <w:r>
        <w:rPr>
          <w:szCs w:val="24"/>
        </w:rPr>
        <w:t>function can also be executed with additional options</w:t>
      </w:r>
      <w:r w:rsidR="00FA7C65">
        <w:rPr>
          <w:szCs w:val="24"/>
        </w:rPr>
        <w:t xml:space="preserve"> </w:t>
      </w:r>
      <w:r w:rsidR="007C40B8">
        <w:rPr>
          <w:szCs w:val="24"/>
        </w:rPr>
        <w:t xml:space="preserve">which are specified in </w:t>
      </w:r>
      <w:r w:rsidR="00570007">
        <w:rPr>
          <w:szCs w:val="24"/>
        </w:rPr>
        <w:t>T</w:t>
      </w:r>
      <w:r w:rsidR="007C40B8">
        <w:rPr>
          <w:szCs w:val="24"/>
        </w:rPr>
        <w:t xml:space="preserve">able </w:t>
      </w:r>
      <w:r w:rsidR="00570007">
        <w:rPr>
          <w:szCs w:val="24"/>
        </w:rPr>
        <w:t>4</w:t>
      </w:r>
      <w:r w:rsidR="007C40B8">
        <w:rPr>
          <w:szCs w:val="24"/>
        </w:rPr>
        <w:t xml:space="preserve"> below</w:t>
      </w:r>
      <w:r>
        <w:rPr>
          <w:szCs w:val="24"/>
        </w:rPr>
        <w:t>.</w:t>
      </w:r>
    </w:p>
    <w:p w14:paraId="0A7C332A" w14:textId="77777777" w:rsidR="00CC1384" w:rsidRDefault="00CC1384" w:rsidP="0019219D">
      <w:pPr>
        <w:rPr>
          <w:szCs w:val="24"/>
        </w:rPr>
      </w:pPr>
    </w:p>
    <w:p w14:paraId="3DDCE43C" w14:textId="2A859C95" w:rsidR="00CC1384" w:rsidRDefault="00CC1384" w:rsidP="00CC1384">
      <w:r w:rsidRPr="00804724">
        <w:rPr>
          <w:b/>
        </w:rPr>
        <w:t>Example</w:t>
      </w:r>
      <w:r>
        <w:rPr>
          <w:b/>
        </w:rPr>
        <w:t xml:space="preserve"> 3.</w:t>
      </w:r>
      <w:r w:rsidR="00E41E62">
        <w:rPr>
          <w:b/>
        </w:rPr>
        <w:t>2</w:t>
      </w:r>
      <w:r w:rsidRPr="00804724">
        <w:rPr>
          <w:b/>
        </w:rPr>
        <w:t>:</w:t>
      </w:r>
      <w:r>
        <w:t xml:space="preserve"> </w:t>
      </w:r>
      <w:r w:rsidR="00CE23F8">
        <w:t>Validate a dataset and only write the output to the workspace.</w:t>
      </w:r>
    </w:p>
    <w:p w14:paraId="5E2CAE68" w14:textId="77777777" w:rsidR="00CC1384" w:rsidRDefault="00CC1384" w:rsidP="00CC1384"/>
    <w:p w14:paraId="732BB919" w14:textId="4E866630" w:rsidR="00CC1384" w:rsidRPr="00A62D8F" w:rsidRDefault="004D19AB" w:rsidP="00CC1384">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CC1384" w:rsidRPr="004873A9">
        <w:rPr>
          <w:rFonts w:ascii="Courier New" w:hAnsi="Courier New" w:cs="Courier New"/>
          <w:color w:val="000000"/>
          <w:sz w:val="22"/>
        </w:rPr>
        <w:t xml:space="preserve"> = </w:t>
      </w:r>
      <w:r w:rsidR="0004515E">
        <w:rPr>
          <w:rFonts w:ascii="Courier New" w:hAnsi="Courier New" w:cs="Courier New"/>
          <w:color w:val="000000"/>
          <w:sz w:val="22"/>
        </w:rPr>
        <w:t>pop_</w:t>
      </w:r>
      <w:r w:rsidR="00CC1384" w:rsidRPr="004873A9">
        <w:rPr>
          <w:rFonts w:ascii="Courier New" w:hAnsi="Courier New" w:cs="Courier New"/>
          <w:color w:val="000000"/>
          <w:sz w:val="22"/>
        </w:rPr>
        <w:t>validateeeg(</w:t>
      </w:r>
      <w:r w:rsidR="005F4A30">
        <w:rPr>
          <w:rFonts w:ascii="Courier New" w:hAnsi="Courier New" w:cs="Courier New"/>
          <w:color w:val="000000"/>
          <w:sz w:val="22"/>
        </w:rPr>
        <w:t>EEG</w:t>
      </w:r>
      <w:r w:rsidR="00270C5A">
        <w:rPr>
          <w:rFonts w:ascii="Courier New" w:hAnsi="Courier New" w:cs="Courier New"/>
          <w:color w:val="000000"/>
          <w:sz w:val="22"/>
        </w:rPr>
        <w:t xml:space="preserve">, </w:t>
      </w:r>
      <w:r w:rsidR="00270C5A" w:rsidRPr="00A62D8F">
        <w:rPr>
          <w:rFonts w:ascii="Courier New" w:hAnsi="Courier New" w:cs="Courier New"/>
          <w:sz w:val="22"/>
        </w:rPr>
        <w:t>'</w:t>
      </w:r>
      <w:r w:rsidR="00270C5A">
        <w:rPr>
          <w:rFonts w:ascii="Courier New" w:hAnsi="Courier New" w:cs="Courier New"/>
          <w:sz w:val="22"/>
        </w:rPr>
        <w:t>writeOutput</w:t>
      </w:r>
      <w:r w:rsidR="00270C5A" w:rsidRPr="00A62D8F">
        <w:rPr>
          <w:rFonts w:ascii="Courier New" w:hAnsi="Courier New" w:cs="Courier New"/>
          <w:sz w:val="22"/>
        </w:rPr>
        <w:t xml:space="preserve">', </w:t>
      </w:r>
      <w:r w:rsidR="00CE23F8">
        <w:rPr>
          <w:rFonts w:ascii="Courier New" w:hAnsi="Courier New" w:cs="Courier New"/>
          <w:sz w:val="22"/>
        </w:rPr>
        <w:t>false</w:t>
      </w:r>
      <w:r w:rsidR="00CC1384" w:rsidRPr="00A62D8F">
        <w:rPr>
          <w:rFonts w:ascii="Courier New" w:hAnsi="Courier New" w:cs="Courier New"/>
          <w:color w:val="000000"/>
          <w:sz w:val="22"/>
        </w:rPr>
        <w:t>);</w:t>
      </w:r>
    </w:p>
    <w:p w14:paraId="59C38BF4" w14:textId="77777777" w:rsidR="00CC1384" w:rsidRPr="00CC1384" w:rsidRDefault="00CC1384" w:rsidP="0019219D">
      <w:pPr>
        <w:rPr>
          <w:szCs w:val="24"/>
        </w:rPr>
      </w:pPr>
    </w:p>
    <w:p w14:paraId="37E18964" w14:textId="77777777" w:rsidR="00A256AF" w:rsidRDefault="00A256AF" w:rsidP="0019219D">
      <w:pPr>
        <w:rPr>
          <w:szCs w:val="24"/>
        </w:rPr>
      </w:pPr>
    </w:p>
    <w:p w14:paraId="62609133" w14:textId="77777777" w:rsidR="00A256AF" w:rsidRDefault="00A256AF" w:rsidP="0019219D">
      <w:pPr>
        <w:rPr>
          <w:szCs w:val="24"/>
        </w:rPr>
      </w:pPr>
    </w:p>
    <w:p w14:paraId="2DAF437F" w14:textId="77777777" w:rsidR="00A256AF" w:rsidRDefault="00A256AF" w:rsidP="0019219D">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FF4CC9" w14:paraId="614F4768" w14:textId="77777777" w:rsidTr="00FF4CC9">
        <w:tc>
          <w:tcPr>
            <w:tcW w:w="2137" w:type="dxa"/>
            <w:shd w:val="clear" w:color="auto" w:fill="D9D9D9" w:themeFill="background1" w:themeFillShade="D9"/>
          </w:tcPr>
          <w:p w14:paraId="62ACA5D2" w14:textId="77777777" w:rsidR="00FF4CC9" w:rsidRPr="00087E18" w:rsidRDefault="00FF4CC9" w:rsidP="00FF4CC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462623A" w14:textId="77777777" w:rsidR="00FF4CC9" w:rsidRPr="00087E18" w:rsidRDefault="00FF4CC9" w:rsidP="00FF4CC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D5F04FE" w14:textId="77777777" w:rsidR="00FF4CC9" w:rsidRPr="00087E18" w:rsidRDefault="00FF4CC9" w:rsidP="00FF4CC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F4CC9" w14:paraId="32BEE692" w14:textId="77777777" w:rsidTr="00FF4CC9">
        <w:tc>
          <w:tcPr>
            <w:tcW w:w="2137" w:type="dxa"/>
            <w:vAlign w:val="center"/>
          </w:tcPr>
          <w:p w14:paraId="39735765" w14:textId="6CCCE169" w:rsidR="00FF4CC9" w:rsidRPr="00246329" w:rsidRDefault="001079B0" w:rsidP="00FF4CC9">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18EC85C6" w14:textId="77777777" w:rsidR="00FF4CC9" w:rsidRPr="00246329" w:rsidRDefault="00FF4CC9" w:rsidP="00FF4CC9">
            <w:pPr>
              <w:spacing w:before="60" w:after="60"/>
              <w:jc w:val="center"/>
              <w:rPr>
                <w:rFonts w:cs="Times New Roman"/>
                <w:color w:val="000000"/>
              </w:rPr>
            </w:pPr>
            <w:r w:rsidRPr="00246329">
              <w:rPr>
                <w:rFonts w:cs="Times New Roman"/>
                <w:color w:val="000000"/>
              </w:rPr>
              <w:t>Required</w:t>
            </w:r>
          </w:p>
        </w:tc>
        <w:tc>
          <w:tcPr>
            <w:tcW w:w="6638" w:type="dxa"/>
          </w:tcPr>
          <w:p w14:paraId="44D4CCBA" w14:textId="77777777" w:rsidR="00FF4CC9" w:rsidRPr="00246329" w:rsidRDefault="00FF4CC9" w:rsidP="00FF4CC9">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FF4CC9" w14:paraId="7D7E6FFE" w14:textId="77777777" w:rsidTr="00FF4CC9">
        <w:tc>
          <w:tcPr>
            <w:tcW w:w="2137" w:type="dxa"/>
            <w:vAlign w:val="center"/>
          </w:tcPr>
          <w:p w14:paraId="60A03133"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7C8C5A46"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2F702D16" w14:textId="77777777" w:rsidR="00FF4CC9" w:rsidRPr="00D62178" w:rsidRDefault="00FF4CC9" w:rsidP="00FF4CC9">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FF4CC9" w14:paraId="165DDA68" w14:textId="77777777" w:rsidTr="00FF4CC9">
        <w:tc>
          <w:tcPr>
            <w:tcW w:w="2137" w:type="dxa"/>
            <w:vAlign w:val="center"/>
          </w:tcPr>
          <w:p w14:paraId="769B5CA7" w14:textId="77777777" w:rsidR="00FF4CC9" w:rsidRPr="00246329" w:rsidRDefault="00FF4CC9" w:rsidP="00FF4CC9">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413E7CC3"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154515B1" w14:textId="13EB905B" w:rsidR="00FF4CC9" w:rsidRPr="00D62178" w:rsidRDefault="00FA3169" w:rsidP="00FA3169">
            <w:pPr>
              <w:autoSpaceDE w:val="0"/>
              <w:autoSpaceDN w:val="0"/>
              <w:adjustRightInd w:val="0"/>
              <w:rPr>
                <w:rFonts w:cs="Times New Roman"/>
                <w:szCs w:val="24"/>
              </w:rPr>
            </w:pPr>
            <w:r w:rsidRPr="00FA3169">
              <w:rPr>
                <w:rFonts w:cs="Times New Roman"/>
                <w:szCs w:val="24"/>
              </w:rPr>
              <w:t>The full path to a HED XML file containing all of the</w:t>
            </w:r>
            <w:r>
              <w:rPr>
                <w:rFonts w:cs="Times New Roman"/>
                <w:szCs w:val="24"/>
              </w:rPr>
              <w:t xml:space="preserve"> </w:t>
            </w:r>
            <w:r w:rsidRPr="00FA3169">
              <w:rPr>
                <w:rFonts w:cs="Times New Roman"/>
                <w:szCs w:val="24"/>
              </w:rPr>
              <w:t>tags. This by default will be the HED.xml file</w:t>
            </w:r>
            <w:r>
              <w:rPr>
                <w:rFonts w:cs="Times New Roman"/>
                <w:szCs w:val="24"/>
              </w:rPr>
              <w:t xml:space="preserve"> </w:t>
            </w:r>
            <w:r w:rsidRPr="00FA3169">
              <w:rPr>
                <w:rFonts w:cs="Times New Roman"/>
                <w:szCs w:val="24"/>
              </w:rPr>
              <w:t>found in the hed directory.</w:t>
            </w:r>
          </w:p>
        </w:tc>
      </w:tr>
      <w:tr w:rsidR="00FF4CC9" w14:paraId="6935C751" w14:textId="77777777" w:rsidTr="00FF4CC9">
        <w:tc>
          <w:tcPr>
            <w:tcW w:w="2137" w:type="dxa"/>
            <w:vAlign w:val="center"/>
          </w:tcPr>
          <w:p w14:paraId="2990769D"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26232CAB" w14:textId="77777777" w:rsidR="00FF4CC9" w:rsidRPr="00246329" w:rsidRDefault="00FF4CC9" w:rsidP="00FF4CC9">
            <w:pPr>
              <w:spacing w:before="60" w:after="60"/>
              <w:jc w:val="center"/>
              <w:rPr>
                <w:rFonts w:cs="Times New Roman"/>
                <w:color w:val="000000"/>
              </w:rPr>
            </w:pPr>
            <w:r>
              <w:rPr>
                <w:rFonts w:cs="Times New Roman"/>
                <w:color w:val="000000"/>
              </w:rPr>
              <w:t>Name-Value</w:t>
            </w:r>
          </w:p>
        </w:tc>
        <w:tc>
          <w:tcPr>
            <w:tcW w:w="6638" w:type="dxa"/>
          </w:tcPr>
          <w:p w14:paraId="2E756879" w14:textId="6C147736" w:rsidR="00FF4CC9" w:rsidRPr="006240FE" w:rsidRDefault="00E84A0F" w:rsidP="00E84A0F">
            <w:pPr>
              <w:autoSpaceDE w:val="0"/>
              <w:autoSpaceDN w:val="0"/>
              <w:adjustRightInd w:val="0"/>
              <w:rPr>
                <w:rFonts w:cs="Times New Roman"/>
                <w:szCs w:val="24"/>
              </w:rPr>
            </w:pPr>
            <w:r w:rsidRPr="00E84A0F">
              <w:rPr>
                <w:rFonts w:cs="Times New Roman"/>
                <w:szCs w:val="24"/>
              </w:rPr>
              <w:t xml:space="preserve">The directory where the log file is written to. The default directory will be the current directory. </w:t>
            </w:r>
          </w:p>
        </w:tc>
      </w:tr>
      <w:tr w:rsidR="00FF4CC9" w14:paraId="5E07C6A9" w14:textId="77777777" w:rsidTr="00FF4CC9">
        <w:tc>
          <w:tcPr>
            <w:tcW w:w="2137" w:type="dxa"/>
            <w:vAlign w:val="center"/>
          </w:tcPr>
          <w:p w14:paraId="4F2C54B4"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72BA54E7"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7158281D" w14:textId="29422A10" w:rsidR="00FF4CC9" w:rsidRPr="00FE121A" w:rsidRDefault="008A355E" w:rsidP="008A355E">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 xml:space="preserve">write the issues to the workspace. </w:t>
            </w:r>
          </w:p>
        </w:tc>
      </w:tr>
    </w:tbl>
    <w:p w14:paraId="6D153078" w14:textId="0B98E8A3" w:rsidR="00A256AF" w:rsidRPr="00B50802" w:rsidRDefault="00B50802" w:rsidP="00B50802">
      <w:pPr>
        <w:pStyle w:val="Caption"/>
        <w:contextualSpacing/>
        <w:jc w:val="center"/>
        <w:rPr>
          <w:sz w:val="24"/>
          <w:szCs w:val="24"/>
        </w:rPr>
      </w:pPr>
      <w:bookmarkStart w:id="20" w:name="_Toc455670584"/>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sidR="00C23016">
        <w:rPr>
          <w:noProof/>
          <w:sz w:val="24"/>
          <w:szCs w:val="24"/>
        </w:rPr>
        <w:t>4</w:t>
      </w:r>
      <w:r w:rsidRPr="00B50802">
        <w:rPr>
          <w:sz w:val="24"/>
          <w:szCs w:val="24"/>
        </w:rPr>
        <w:fldChar w:fldCharType="end"/>
      </w:r>
      <w:r w:rsidRPr="00B50802">
        <w:rPr>
          <w:sz w:val="24"/>
          <w:szCs w:val="24"/>
        </w:rPr>
        <w:t xml:space="preserve">. A summary of arguments for </w:t>
      </w:r>
      <w:r w:rsidR="007D41DA">
        <w:rPr>
          <w:sz w:val="24"/>
          <w:szCs w:val="24"/>
        </w:rPr>
        <w:t>pop_</w:t>
      </w:r>
      <w:r w:rsidRPr="00B50802">
        <w:rPr>
          <w:sz w:val="24"/>
          <w:szCs w:val="24"/>
        </w:rPr>
        <w:t>validateeeg.</w:t>
      </w:r>
      <w:bookmarkEnd w:id="20"/>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21" w:name="_Toc461804092"/>
      <w:r>
        <w:lastRenderedPageBreak/>
        <w:t xml:space="preserve">3.3 </w:t>
      </w:r>
      <w:r w:rsidR="00C26C6C">
        <w:t>Validating</w:t>
      </w:r>
      <w:r w:rsidR="005A1FAF">
        <w:t xml:space="preserve"> a directory of datasets</w:t>
      </w:r>
      <w:bookmarkEnd w:id="21"/>
    </w:p>
    <w:p w14:paraId="7A436EB3" w14:textId="52BEE761"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Pr>
          <w:szCs w:val="24"/>
        </w:rPr>
        <w:t>which is illustrated below in Figure 1</w:t>
      </w:r>
      <w:r w:rsidR="00623AD1">
        <w:rPr>
          <w:szCs w:val="24"/>
        </w:rPr>
        <w:t>1</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2">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1910C16F" w14:textId="09B4CFB8" w:rsidR="00FD1C88" w:rsidRDefault="00FD1C88" w:rsidP="00FD1C88">
      <w:pPr>
        <w:pStyle w:val="Heading4"/>
        <w:jc w:val="center"/>
        <w:rPr>
          <w:szCs w:val="24"/>
        </w:rPr>
      </w:pPr>
      <w:r>
        <w:t xml:space="preserve">Figure </w:t>
      </w:r>
      <w:r w:rsidR="00AF6241">
        <w:fldChar w:fldCharType="begin"/>
      </w:r>
      <w:r w:rsidR="00AF6241">
        <w:instrText xml:space="preserve"> SEQ Figure \* ARABIC </w:instrText>
      </w:r>
      <w:r w:rsidR="00AF6241">
        <w:fldChar w:fldCharType="separate"/>
      </w:r>
      <w:r w:rsidR="00C23016">
        <w:rPr>
          <w:noProof/>
        </w:rPr>
        <w:t>14</w:t>
      </w:r>
      <w:r w:rsidR="00AF6241">
        <w:rPr>
          <w:noProof/>
        </w:rPr>
        <w:fldChar w:fldCharType="end"/>
      </w:r>
      <w:r>
        <w:t xml:space="preserve">. </w:t>
      </w:r>
      <w:r w:rsidRPr="009E6D08">
        <w:t>Validate a directory of datasets from the EEGLAB File Menu</w:t>
      </w:r>
    </w:p>
    <w:p w14:paraId="06A3AF1D" w14:textId="77777777" w:rsidR="00FD1C88" w:rsidRDefault="00FD1C88" w:rsidP="006300FA">
      <w:pPr>
        <w:jc w:val="both"/>
        <w:rPr>
          <w:szCs w:val="24"/>
        </w:rPr>
      </w:pPr>
    </w:p>
    <w:p w14:paraId="1F6A1DBB" w14:textId="3DA55983"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r w:rsidRPr="00CB7201">
        <w:rPr>
          <w:i/>
          <w:szCs w:val="24"/>
        </w:rPr>
        <w:t>pop_</w:t>
      </w:r>
      <w:r>
        <w:rPr>
          <w:rFonts w:cs="Times New Roman"/>
          <w:i/>
          <w:szCs w:val="24"/>
        </w:rPr>
        <w:t>validate</w:t>
      </w:r>
      <w:r w:rsidR="005621C0">
        <w:rPr>
          <w:rFonts w:cs="Times New Roman"/>
          <w:i/>
          <w:szCs w:val="24"/>
        </w:rPr>
        <w:t>dir</w:t>
      </w:r>
      <w:r>
        <w:rPr>
          <w:szCs w:val="24"/>
        </w:rPr>
        <w:t xml:space="preserve"> function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FBAC318" w14:textId="08342A3E" w:rsidR="0056251A" w:rsidRDefault="0056251A" w:rsidP="0056251A">
      <w:pPr>
        <w:pStyle w:val="Heading4"/>
        <w:jc w:val="center"/>
        <w:rPr>
          <w:szCs w:val="24"/>
        </w:rPr>
      </w:pPr>
      <w:r>
        <w:t xml:space="preserve">Figure </w:t>
      </w:r>
      <w:r w:rsidR="00AF6241">
        <w:fldChar w:fldCharType="begin"/>
      </w:r>
      <w:r w:rsidR="00AF6241">
        <w:instrText xml:space="preserve"> SEQ Figure \* ARABIC </w:instrText>
      </w:r>
      <w:r w:rsidR="00AF6241">
        <w:fldChar w:fldCharType="separate"/>
      </w:r>
      <w:r w:rsidR="00C23016">
        <w:rPr>
          <w:noProof/>
        </w:rPr>
        <w:t>15</w:t>
      </w:r>
      <w:r w:rsidR="00AF6241">
        <w:rPr>
          <w:noProof/>
        </w:rPr>
        <w:fldChar w:fldCharType="end"/>
      </w:r>
      <w:r>
        <w:t xml:space="preserve">. </w:t>
      </w:r>
      <w:r w:rsidRPr="00DA48CC">
        <w:t>pop_validatedir menu</w:t>
      </w:r>
    </w:p>
    <w:p w14:paraId="544551FB" w14:textId="77777777" w:rsidR="0056251A" w:rsidRDefault="0056251A" w:rsidP="006300FA">
      <w:pPr>
        <w:jc w:val="both"/>
        <w:rPr>
          <w:szCs w:val="24"/>
        </w:rPr>
      </w:pPr>
    </w:p>
    <w:p w14:paraId="499E118F" w14:textId="5FEE0459" w:rsidR="006300FA" w:rsidRDefault="00FA1D2F" w:rsidP="006300FA">
      <w:pPr>
        <w:jc w:val="both"/>
        <w:rPr>
          <w:szCs w:val="24"/>
        </w:rPr>
      </w:pPr>
      <w:r>
        <w:rPr>
          <w:szCs w:val="24"/>
        </w:rPr>
        <w:t>In Figure 15</w:t>
      </w:r>
      <w:r w:rsidR="006300FA">
        <w:rPr>
          <w:szCs w:val="24"/>
        </w:rPr>
        <w:t xml:space="preserve"> above</w:t>
      </w:r>
      <w:r w:rsidR="00DA7FED">
        <w:rPr>
          <w:szCs w:val="24"/>
        </w:rPr>
        <w:t>,</w:t>
      </w:r>
      <w:r w:rsidR="006300FA">
        <w:rPr>
          <w:szCs w:val="24"/>
        </w:rPr>
        <w:t xml:space="preserve"> the </w:t>
      </w:r>
      <w:r w:rsidR="00C479D8">
        <w:rPr>
          <w:szCs w:val="24"/>
        </w:rPr>
        <w:t>top</w:t>
      </w:r>
      <w:r w:rsidR="006300FA">
        <w:rPr>
          <w:szCs w:val="24"/>
        </w:rPr>
        <w:t xml:space="preserve"> section 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The </w:t>
      </w:r>
      <w:r w:rsidR="00FC100B">
        <w:rPr>
          <w:szCs w:val="24"/>
        </w:rPr>
        <w:t>middle</w:t>
      </w:r>
      <w:r w:rsidR="006300FA">
        <w:rPr>
          <w:szCs w:val="24"/>
        </w:rPr>
        <w:t xml:space="preserve"> section allows you to select various options. Options include: </w:t>
      </w:r>
    </w:p>
    <w:p w14:paraId="16086507" w14:textId="77777777"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493B4691" w:rsidR="006300FA" w:rsidRDefault="006300FA" w:rsidP="008828BC">
      <w:r w:rsidRPr="008828BC">
        <w:t>Once all options are set click the Okay button to proceed.</w:t>
      </w:r>
    </w:p>
    <w:p w14:paraId="0851DB3A" w14:textId="77777777" w:rsidR="008C28A4" w:rsidRDefault="008C28A4" w:rsidP="008828BC"/>
    <w:p w14:paraId="785A4E8F" w14:textId="26902372" w:rsidR="008C28A4" w:rsidRDefault="008C28A4" w:rsidP="008C28A4">
      <w:r w:rsidRPr="00804724">
        <w:rPr>
          <w:b/>
        </w:rPr>
        <w:t>Example</w:t>
      </w:r>
      <w:r w:rsidR="00A94DF6">
        <w:rPr>
          <w:b/>
        </w:rPr>
        <w:t xml:space="preserve"> 3.3</w:t>
      </w:r>
      <w:r w:rsidRPr="00804724">
        <w:rPr>
          <w:b/>
        </w:rPr>
        <w:t>:</w:t>
      </w:r>
      <w:r>
        <w:t xml:space="preserve"> Tag a study with additional arguments using a menu.</w:t>
      </w:r>
    </w:p>
    <w:p w14:paraId="3B84AEA6" w14:textId="77777777" w:rsidR="008C28A4" w:rsidRDefault="008C28A4" w:rsidP="008C28A4">
      <w:pPr>
        <w:ind w:left="720"/>
        <w:rPr>
          <w:szCs w:val="24"/>
        </w:rPr>
      </w:pPr>
    </w:p>
    <w:p w14:paraId="6C2CE2F4" w14:textId="3637713E"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pop_validate</w:t>
      </w:r>
      <w:r>
        <w:rPr>
          <w:rFonts w:ascii="Courier New" w:hAnsi="Courier New" w:cs="Courier New"/>
          <w:color w:val="000000"/>
          <w:sz w:val="22"/>
        </w:rPr>
        <w:t>dir</w:t>
      </w:r>
      <w:r w:rsidR="008C28A4" w:rsidRPr="00A62D8F">
        <w:rPr>
          <w:rFonts w:ascii="Courier New" w:hAnsi="Courier New" w:cs="Courier New"/>
          <w:color w:val="000000"/>
          <w:sz w:val="22"/>
        </w:rPr>
        <w:t>(</w:t>
      </w:r>
      <w:r w:rsidR="00506C6F">
        <w:rPr>
          <w:rFonts w:ascii="Courier New" w:hAnsi="Courier New" w:cs="Courier New"/>
          <w:color w:val="000000"/>
          <w:sz w:val="22"/>
        </w:rPr>
        <w:t>inDir</w:t>
      </w:r>
      <w:r w:rsidR="008C28A4" w:rsidRPr="00A62D8F">
        <w:rPr>
          <w:rFonts w:ascii="Courier New" w:hAnsi="Courier New" w:cs="Courier New"/>
          <w:color w:val="000000"/>
          <w:sz w:val="22"/>
        </w:rPr>
        <w:t>);</w:t>
      </w:r>
    </w:p>
    <w:p w14:paraId="110BA3E1" w14:textId="77777777" w:rsidR="008C28A4" w:rsidRDefault="008C28A4" w:rsidP="008C28A4"/>
    <w:p w14:paraId="069A9E52" w14:textId="65D6C633" w:rsidR="008C28A4" w:rsidRDefault="0071660F" w:rsidP="008C28A4">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8C28A4">
        <w:rPr>
          <w:szCs w:val="24"/>
        </w:rPr>
        <w:t xml:space="preserve">You can save the </w:t>
      </w:r>
      <w:r w:rsidR="008C28A4" w:rsidRPr="00A74389">
        <w:rPr>
          <w:i/>
          <w:szCs w:val="24"/>
        </w:rPr>
        <w:t>com</w:t>
      </w:r>
      <w:r w:rsidR="008C28A4">
        <w:rPr>
          <w:szCs w:val="24"/>
        </w:rPr>
        <w:t xml:space="preserve"> string for future use if you would like to validate another directory using the same options without the menu.</w:t>
      </w:r>
    </w:p>
    <w:p w14:paraId="5A40C892" w14:textId="77777777" w:rsidR="008C28A4" w:rsidRDefault="008C28A4" w:rsidP="008C28A4">
      <w:pPr>
        <w:rPr>
          <w:szCs w:val="24"/>
        </w:rPr>
      </w:pPr>
    </w:p>
    <w:p w14:paraId="53367647" w14:textId="77777777" w:rsidR="00741A4E" w:rsidRDefault="00741A4E" w:rsidP="008C28A4">
      <w:pPr>
        <w:rPr>
          <w:szCs w:val="24"/>
        </w:rPr>
      </w:pPr>
    </w:p>
    <w:p w14:paraId="6B646DFD" w14:textId="77777777" w:rsidR="00741A4E" w:rsidRDefault="00741A4E" w:rsidP="008C28A4">
      <w:pPr>
        <w:rPr>
          <w:szCs w:val="24"/>
        </w:rPr>
      </w:pPr>
    </w:p>
    <w:p w14:paraId="06DC67D8" w14:textId="77777777" w:rsidR="00741A4E" w:rsidRDefault="00741A4E" w:rsidP="008C28A4">
      <w:pPr>
        <w:rPr>
          <w:szCs w:val="24"/>
        </w:rPr>
      </w:pPr>
    </w:p>
    <w:p w14:paraId="5088705B" w14:textId="77777777" w:rsidR="00741A4E" w:rsidRDefault="00741A4E" w:rsidP="008C28A4">
      <w:pPr>
        <w:rPr>
          <w:szCs w:val="24"/>
        </w:rPr>
      </w:pPr>
    </w:p>
    <w:p w14:paraId="025B65E1" w14:textId="7F76D90A" w:rsidR="008C28A4" w:rsidRDefault="008C28A4" w:rsidP="008C28A4">
      <w:pPr>
        <w:rPr>
          <w:szCs w:val="24"/>
        </w:rPr>
      </w:pPr>
      <w:r>
        <w:rPr>
          <w:szCs w:val="24"/>
        </w:rPr>
        <w:lastRenderedPageBreak/>
        <w:t xml:space="preserve">The </w:t>
      </w:r>
      <w:r w:rsidR="003C542D">
        <w:rPr>
          <w:szCs w:val="24"/>
        </w:rPr>
        <w:t>pop_</w:t>
      </w:r>
      <w:r>
        <w:rPr>
          <w:i/>
          <w:szCs w:val="24"/>
        </w:rPr>
        <w:t>validate</w:t>
      </w:r>
      <w:r w:rsidR="00E7578D">
        <w:rPr>
          <w:i/>
          <w:szCs w:val="24"/>
        </w:rPr>
        <w:t>dir</w:t>
      </w:r>
      <w:r>
        <w:rPr>
          <w:i/>
          <w:szCs w:val="24"/>
        </w:rPr>
        <w:t xml:space="preserve"> </w:t>
      </w:r>
      <w:r>
        <w:rPr>
          <w:szCs w:val="24"/>
        </w:rPr>
        <w:t>function can also be executed with additional opti</w:t>
      </w:r>
      <w:r w:rsidR="001D2501">
        <w:rPr>
          <w:szCs w:val="24"/>
        </w:rPr>
        <w:t>ons which are specified in the T</w:t>
      </w:r>
      <w:r>
        <w:rPr>
          <w:szCs w:val="24"/>
        </w:rPr>
        <w:t xml:space="preserve">able </w:t>
      </w:r>
      <w:r w:rsidR="001D2501">
        <w:rPr>
          <w:szCs w:val="24"/>
        </w:rPr>
        <w:t>5</w:t>
      </w:r>
      <w:r>
        <w:rPr>
          <w:szCs w:val="24"/>
        </w:rPr>
        <w:t xml:space="preserve"> below.</w:t>
      </w:r>
    </w:p>
    <w:p w14:paraId="07601E3E" w14:textId="77777777" w:rsidR="008C28A4" w:rsidRDefault="008C28A4" w:rsidP="008C28A4">
      <w:pPr>
        <w:rPr>
          <w:szCs w:val="24"/>
        </w:rPr>
      </w:pPr>
    </w:p>
    <w:p w14:paraId="76B69A9B" w14:textId="77777777" w:rsidR="0019111B" w:rsidRDefault="0019111B" w:rsidP="008C28A4">
      <w:pPr>
        <w:rPr>
          <w:b/>
        </w:rPr>
      </w:pPr>
    </w:p>
    <w:p w14:paraId="56561D86" w14:textId="77777777" w:rsidR="0019111B" w:rsidRDefault="0019111B" w:rsidP="008C28A4">
      <w:pPr>
        <w:rPr>
          <w:b/>
        </w:rPr>
      </w:pPr>
    </w:p>
    <w:p w14:paraId="0D74D82B" w14:textId="3E048323" w:rsidR="008C28A4" w:rsidRDefault="008C28A4" w:rsidP="008C28A4">
      <w:r w:rsidRPr="00804724">
        <w:rPr>
          <w:b/>
        </w:rPr>
        <w:t>Example</w:t>
      </w:r>
      <w:r>
        <w:rPr>
          <w:b/>
        </w:rPr>
        <w:t xml:space="preserve"> 3.</w:t>
      </w:r>
      <w:r w:rsidR="00035C37">
        <w:rPr>
          <w:b/>
        </w:rPr>
        <w:t>4</w:t>
      </w:r>
      <w:r w:rsidRPr="00804724">
        <w:rPr>
          <w:b/>
        </w:rPr>
        <w:t>:</w:t>
      </w:r>
      <w:r>
        <w:t xml:space="preserve"> Validate a </w:t>
      </w:r>
      <w:r w:rsidR="00B76C71">
        <w:t xml:space="preserve">directory of datasets and </w:t>
      </w:r>
      <w:r w:rsidR="001755BB">
        <w:t xml:space="preserve">include </w:t>
      </w:r>
      <w:r w:rsidR="00256359">
        <w:t>warnings in the log file</w:t>
      </w:r>
      <w:r w:rsidR="001C74DC">
        <w:t>s</w:t>
      </w:r>
      <w:r w:rsidR="00256359">
        <w:t xml:space="preserve">. </w:t>
      </w:r>
    </w:p>
    <w:p w14:paraId="56959119" w14:textId="77777777" w:rsidR="008C28A4" w:rsidRDefault="008C28A4" w:rsidP="008C28A4"/>
    <w:p w14:paraId="0C80A832" w14:textId="71D65816" w:rsidR="008C28A4" w:rsidRPr="00902D6F" w:rsidRDefault="005C64EA" w:rsidP="00902D6F">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008C28A4" w:rsidRPr="004873A9">
        <w:rPr>
          <w:rFonts w:ascii="Courier New" w:hAnsi="Courier New" w:cs="Courier New"/>
          <w:color w:val="000000"/>
          <w:sz w:val="22"/>
        </w:rPr>
        <w:t xml:space="preserve"> </w:t>
      </w:r>
      <w:r w:rsidR="0029645C">
        <w:rPr>
          <w:rFonts w:ascii="Courier New" w:hAnsi="Courier New" w:cs="Courier New"/>
          <w:color w:val="000000"/>
          <w:sz w:val="22"/>
        </w:rPr>
        <w:t>pop_</w:t>
      </w:r>
      <w:r w:rsidR="008C28A4" w:rsidRPr="004873A9">
        <w:rPr>
          <w:rFonts w:ascii="Courier New" w:hAnsi="Courier New" w:cs="Courier New"/>
          <w:color w:val="000000"/>
          <w:sz w:val="22"/>
        </w:rPr>
        <w:t>validate</w:t>
      </w:r>
      <w:r w:rsidR="00E7578D">
        <w:rPr>
          <w:rFonts w:ascii="Courier New" w:hAnsi="Courier New" w:cs="Courier New"/>
          <w:color w:val="000000"/>
          <w:sz w:val="22"/>
        </w:rPr>
        <w:t>dir</w:t>
      </w:r>
      <w:r w:rsidR="008C28A4" w:rsidRPr="004873A9">
        <w:rPr>
          <w:rFonts w:ascii="Courier New" w:hAnsi="Courier New" w:cs="Courier New"/>
          <w:color w:val="000000"/>
          <w:sz w:val="22"/>
        </w:rPr>
        <w:t>(</w:t>
      </w:r>
      <w:r w:rsidRPr="005C64EA">
        <w:rPr>
          <w:rFonts w:ascii="Courier New" w:hAnsi="Courier New" w:cs="Courier New"/>
          <w:color w:val="000000"/>
          <w:sz w:val="22"/>
        </w:rPr>
        <w:t>inDir</w:t>
      </w:r>
      <w:r w:rsidR="008C28A4">
        <w:rPr>
          <w:rFonts w:ascii="Courier New" w:hAnsi="Courier New" w:cs="Courier New"/>
          <w:color w:val="000000"/>
          <w:sz w:val="22"/>
        </w:rPr>
        <w:t xml:space="preserve">, </w:t>
      </w:r>
      <w:r w:rsidR="008C28A4" w:rsidRPr="00A62D8F">
        <w:rPr>
          <w:rFonts w:ascii="Courier New" w:hAnsi="Courier New" w:cs="Courier New"/>
          <w:sz w:val="22"/>
        </w:rPr>
        <w:t>'</w:t>
      </w:r>
      <w:r w:rsidR="0075246F" w:rsidRPr="0075246F">
        <w:rPr>
          <w:rFonts w:ascii="Courier New" w:hAnsi="Courier New" w:cs="Courier New"/>
          <w:sz w:val="22"/>
        </w:rPr>
        <w:t>generateWarnings</w:t>
      </w:r>
      <w:r w:rsidR="008C28A4" w:rsidRPr="00A62D8F">
        <w:rPr>
          <w:rFonts w:ascii="Courier New" w:hAnsi="Courier New" w:cs="Courier New"/>
          <w:sz w:val="22"/>
        </w:rPr>
        <w:t xml:space="preserve">', </w:t>
      </w:r>
      <w:r w:rsidR="001F2D5A">
        <w:rPr>
          <w:rFonts w:ascii="Courier New" w:hAnsi="Courier New" w:cs="Courier New"/>
          <w:sz w:val="22"/>
        </w:rPr>
        <w:t>true</w:t>
      </w:r>
      <w:r w:rsidR="008C28A4" w:rsidRPr="00A62D8F">
        <w:rPr>
          <w:rFonts w:ascii="Courier New" w:hAnsi="Courier New" w:cs="Courier New"/>
          <w:color w:val="000000"/>
          <w:sz w:val="22"/>
        </w:rPr>
        <w:t>)</w:t>
      </w:r>
      <w:r w:rsidR="00902D6F">
        <w:rPr>
          <w:rFonts w:ascii="Courier New" w:hAnsi="Courier New" w:cs="Courier New"/>
          <w:color w:val="000000"/>
          <w:sz w:val="22"/>
        </w:rPr>
        <w:t>;</w:t>
      </w:r>
    </w:p>
    <w:p w14:paraId="3EC14AA6" w14:textId="77777777" w:rsidR="008C28A4" w:rsidRDefault="008C28A4" w:rsidP="008C28A4">
      <w:pPr>
        <w:rPr>
          <w:szCs w:val="24"/>
        </w:rPr>
      </w:pPr>
    </w:p>
    <w:tbl>
      <w:tblPr>
        <w:tblStyle w:val="TableGrid"/>
        <w:tblpPr w:leftFromText="180" w:rightFromText="180" w:vertAnchor="text" w:tblpY="307"/>
        <w:tblW w:w="10296" w:type="dxa"/>
        <w:tblLook w:val="04A0" w:firstRow="1" w:lastRow="0" w:firstColumn="1" w:lastColumn="0" w:noHBand="0" w:noVBand="1"/>
      </w:tblPr>
      <w:tblGrid>
        <w:gridCol w:w="2377"/>
        <w:gridCol w:w="1503"/>
        <w:gridCol w:w="6416"/>
      </w:tblGrid>
      <w:tr w:rsidR="00FF4CC9" w14:paraId="2E66B502" w14:textId="77777777" w:rsidTr="00FF4CC9">
        <w:tc>
          <w:tcPr>
            <w:tcW w:w="2137" w:type="dxa"/>
            <w:shd w:val="clear" w:color="auto" w:fill="D9D9D9" w:themeFill="background1" w:themeFillShade="D9"/>
          </w:tcPr>
          <w:p w14:paraId="70EDB2AB" w14:textId="77777777" w:rsidR="00FF4CC9" w:rsidRPr="00087E18" w:rsidRDefault="00FF4CC9" w:rsidP="00FF4CC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EC2FA6" w14:textId="77777777" w:rsidR="00FF4CC9" w:rsidRPr="00087E18" w:rsidRDefault="00FF4CC9" w:rsidP="00FF4CC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4ECE054" w14:textId="77777777" w:rsidR="00FF4CC9" w:rsidRPr="00087E18" w:rsidRDefault="00FF4CC9" w:rsidP="00FF4CC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F4CC9" w14:paraId="2DA5F44F" w14:textId="77777777" w:rsidTr="00FF4CC9">
        <w:tc>
          <w:tcPr>
            <w:tcW w:w="2137" w:type="dxa"/>
            <w:vAlign w:val="center"/>
          </w:tcPr>
          <w:p w14:paraId="353AD3EF" w14:textId="77777777" w:rsidR="00FF4CC9" w:rsidRPr="00246329" w:rsidRDefault="00FF4CC9" w:rsidP="00FF4CC9">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21" w:type="dxa"/>
            <w:vAlign w:val="center"/>
          </w:tcPr>
          <w:p w14:paraId="2CE1593C" w14:textId="77777777" w:rsidR="00FF4CC9" w:rsidRPr="00246329" w:rsidRDefault="00FF4CC9" w:rsidP="00FF4CC9">
            <w:pPr>
              <w:spacing w:before="60" w:after="60"/>
              <w:jc w:val="center"/>
              <w:rPr>
                <w:rFonts w:cs="Times New Roman"/>
                <w:color w:val="000000"/>
              </w:rPr>
            </w:pPr>
            <w:r w:rsidRPr="00246329">
              <w:rPr>
                <w:rFonts w:cs="Times New Roman"/>
                <w:color w:val="000000"/>
              </w:rPr>
              <w:t>Required</w:t>
            </w:r>
          </w:p>
        </w:tc>
        <w:tc>
          <w:tcPr>
            <w:tcW w:w="6638" w:type="dxa"/>
          </w:tcPr>
          <w:p w14:paraId="5C290B5E" w14:textId="7C9E741C" w:rsidR="00FF4CC9" w:rsidRPr="00246329" w:rsidRDefault="00C22BBE" w:rsidP="00C22BBE">
            <w:pPr>
              <w:spacing w:before="60" w:after="60"/>
              <w:rPr>
                <w:rFonts w:cs="Times New Roman"/>
                <w:color w:val="000000"/>
              </w:rPr>
            </w:pPr>
            <w:r w:rsidRPr="00C22BBE">
              <w:rPr>
                <w:rFonts w:cs="Times New Roman"/>
                <w:color w:val="000000"/>
              </w:rPr>
              <w:t>A directory containing EEG datasets that will be validated.</w:t>
            </w:r>
          </w:p>
        </w:tc>
      </w:tr>
      <w:tr w:rsidR="00FF4CC9" w14:paraId="14AFF173" w14:textId="77777777" w:rsidTr="00FF4CC9">
        <w:tc>
          <w:tcPr>
            <w:tcW w:w="2137" w:type="dxa"/>
            <w:vAlign w:val="center"/>
          </w:tcPr>
          <w:p w14:paraId="529A4866" w14:textId="230D19F8" w:rsidR="00FF4CC9" w:rsidRPr="005C64EA"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08349F">
              <w:rPr>
                <w:rFonts w:ascii="Courier New" w:hAnsi="Courier New" w:cs="Courier New"/>
                <w:color w:val="000000"/>
                <w:sz w:val="20"/>
                <w:szCs w:val="20"/>
              </w:rPr>
              <w:t>d</w:t>
            </w:r>
            <w:r w:rsidRPr="00666F30">
              <w:rPr>
                <w:rFonts w:ascii="Courier New" w:hAnsi="Courier New" w:cs="Courier New"/>
                <w:color w:val="000000"/>
                <w:sz w:val="20"/>
                <w:szCs w:val="20"/>
              </w:rPr>
              <w:t>oSubDirs</w:t>
            </w:r>
            <w:r w:rsidRPr="00246329">
              <w:rPr>
                <w:rFonts w:ascii="Courier New" w:hAnsi="Courier New" w:cs="Courier New"/>
                <w:sz w:val="20"/>
                <w:szCs w:val="20"/>
              </w:rPr>
              <w:t>'</w:t>
            </w:r>
          </w:p>
        </w:tc>
        <w:tc>
          <w:tcPr>
            <w:tcW w:w="1521" w:type="dxa"/>
            <w:vAlign w:val="center"/>
          </w:tcPr>
          <w:p w14:paraId="03D858C2"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1DD1CCF1" w14:textId="1A907CF7" w:rsidR="00FF4CC9" w:rsidRPr="00DB66FB" w:rsidRDefault="00DB66FB" w:rsidP="00DB66FB">
            <w:pPr>
              <w:spacing w:before="60" w:after="60"/>
              <w:rPr>
                <w:rFonts w:cs="Times New Roman"/>
                <w:szCs w:val="24"/>
              </w:rPr>
            </w:pPr>
            <w:r w:rsidRPr="00DB66FB">
              <w:rPr>
                <w:rFonts w:cs="Times New Roman"/>
                <w:szCs w:val="24"/>
              </w:rPr>
              <w:t>If true (default), the entire inDir directory tree is</w:t>
            </w:r>
            <w:r>
              <w:rPr>
                <w:rFonts w:cs="Times New Roman"/>
                <w:szCs w:val="24"/>
              </w:rPr>
              <w:t xml:space="preserve"> </w:t>
            </w:r>
            <w:r w:rsidRPr="00DB66FB">
              <w:rPr>
                <w:rFonts w:cs="Times New Roman"/>
                <w:szCs w:val="24"/>
              </w:rPr>
              <w:t>searched. If false, only the inDir directory is</w:t>
            </w:r>
            <w:r>
              <w:rPr>
                <w:rFonts w:cs="Times New Roman"/>
                <w:szCs w:val="24"/>
              </w:rPr>
              <w:t xml:space="preserve"> </w:t>
            </w:r>
            <w:r w:rsidRPr="00DB66FB">
              <w:rPr>
                <w:rFonts w:cs="Times New Roman"/>
                <w:szCs w:val="24"/>
              </w:rPr>
              <w:t>searched.</w:t>
            </w:r>
          </w:p>
        </w:tc>
      </w:tr>
      <w:tr w:rsidR="00155972" w14:paraId="6B6D5EED" w14:textId="77777777" w:rsidTr="00FF4CC9">
        <w:tc>
          <w:tcPr>
            <w:tcW w:w="2137" w:type="dxa"/>
            <w:vAlign w:val="center"/>
          </w:tcPr>
          <w:p w14:paraId="6F2F0837" w14:textId="2780A6B4" w:rsidR="00155972" w:rsidRPr="00246329" w:rsidRDefault="00155972" w:rsidP="00FF4CC9">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21" w:type="dxa"/>
            <w:vAlign w:val="center"/>
          </w:tcPr>
          <w:p w14:paraId="7A5B24C2" w14:textId="179BA741" w:rsidR="00155972" w:rsidRPr="00246329" w:rsidRDefault="002737D7" w:rsidP="00FF4CC9">
            <w:pPr>
              <w:spacing w:before="60" w:after="60"/>
              <w:jc w:val="center"/>
              <w:rPr>
                <w:rFonts w:cs="Times New Roman"/>
                <w:color w:val="000000"/>
              </w:rPr>
            </w:pPr>
            <w:r w:rsidRPr="00246329">
              <w:rPr>
                <w:rFonts w:cs="Times New Roman"/>
                <w:color w:val="000000"/>
              </w:rPr>
              <w:t>Name-Value</w:t>
            </w:r>
          </w:p>
        </w:tc>
        <w:tc>
          <w:tcPr>
            <w:tcW w:w="6638" w:type="dxa"/>
          </w:tcPr>
          <w:p w14:paraId="159E0D35" w14:textId="79697E84" w:rsidR="00155972" w:rsidRPr="00DB66FB" w:rsidRDefault="002737D7" w:rsidP="002737D7">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FF4CC9" w14:paraId="1FC44530" w14:textId="77777777" w:rsidTr="00FF4CC9">
        <w:tc>
          <w:tcPr>
            <w:tcW w:w="2137" w:type="dxa"/>
            <w:vAlign w:val="center"/>
          </w:tcPr>
          <w:p w14:paraId="3CCE8F96"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5B6739EB"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2225D0B4" w14:textId="7A245663" w:rsidR="00FF4CC9" w:rsidRPr="00D62178" w:rsidRDefault="002737D7" w:rsidP="002737D7">
            <w:pPr>
              <w:autoSpaceDE w:val="0"/>
              <w:autoSpaceDN w:val="0"/>
              <w:adjustRightInd w:val="0"/>
              <w:rPr>
                <w:rFonts w:cs="Times New Roman"/>
                <w:szCs w:val="24"/>
              </w:rPr>
            </w:pPr>
            <w:r w:rsidRPr="002737D7">
              <w:rPr>
                <w:rFonts w:cs="Times New Roman"/>
                <w:szCs w:val="24"/>
              </w:rPr>
              <w:t>The field in .event that contains the HED tags. The default field is .usertags.</w:t>
            </w:r>
          </w:p>
        </w:tc>
      </w:tr>
      <w:tr w:rsidR="00FF4CC9" w14:paraId="3E84B3E6" w14:textId="77777777" w:rsidTr="00FF4CC9">
        <w:tc>
          <w:tcPr>
            <w:tcW w:w="2137" w:type="dxa"/>
            <w:vAlign w:val="center"/>
          </w:tcPr>
          <w:p w14:paraId="479EF3F7" w14:textId="77777777" w:rsidR="00FF4CC9" w:rsidRPr="00246329" w:rsidRDefault="00FF4CC9" w:rsidP="00FF4CC9">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3802270B"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45A0A271" w14:textId="31780D31" w:rsidR="00FF4CC9" w:rsidRPr="00D62178" w:rsidRDefault="00E96ADD" w:rsidP="00E96ADD">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found in the hed directory.</w:t>
            </w:r>
          </w:p>
        </w:tc>
      </w:tr>
      <w:tr w:rsidR="00FF4CC9" w14:paraId="1745FF9A" w14:textId="77777777" w:rsidTr="00FF4CC9">
        <w:tc>
          <w:tcPr>
            <w:tcW w:w="2137" w:type="dxa"/>
            <w:vAlign w:val="center"/>
          </w:tcPr>
          <w:p w14:paraId="03F65926"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1CC6AB13" w14:textId="77777777" w:rsidR="00FF4CC9" w:rsidRPr="00246329" w:rsidRDefault="00FF4CC9" w:rsidP="00FF4CC9">
            <w:pPr>
              <w:spacing w:before="60" w:after="60"/>
              <w:jc w:val="center"/>
              <w:rPr>
                <w:rFonts w:cs="Times New Roman"/>
                <w:color w:val="000000"/>
              </w:rPr>
            </w:pPr>
            <w:r>
              <w:rPr>
                <w:rFonts w:cs="Times New Roman"/>
                <w:color w:val="000000"/>
              </w:rPr>
              <w:t>Name-Value</w:t>
            </w:r>
          </w:p>
        </w:tc>
        <w:tc>
          <w:tcPr>
            <w:tcW w:w="6638" w:type="dxa"/>
          </w:tcPr>
          <w:p w14:paraId="0C9DA816" w14:textId="0299954B" w:rsidR="00FF4CC9" w:rsidRPr="006240FE" w:rsidRDefault="00355A2A" w:rsidP="002961A5">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sidR="002961A5">
              <w:rPr>
                <w:rFonts w:cs="Times New Roman"/>
                <w:szCs w:val="24"/>
              </w:rPr>
              <w:t xml:space="preserve"> </w:t>
            </w:r>
            <w:r w:rsidRPr="00355A2A">
              <w:rPr>
                <w:rFonts w:cs="Times New Roman"/>
                <w:szCs w:val="24"/>
              </w:rPr>
              <w:t xml:space="preserve">current directory. </w:t>
            </w:r>
          </w:p>
        </w:tc>
      </w:tr>
    </w:tbl>
    <w:p w14:paraId="18599CE5" w14:textId="0266F2A3" w:rsidR="008C28A4" w:rsidRPr="00B50802" w:rsidRDefault="00B50802" w:rsidP="00B50802">
      <w:pPr>
        <w:pStyle w:val="Caption"/>
        <w:jc w:val="center"/>
        <w:rPr>
          <w:sz w:val="24"/>
          <w:szCs w:val="24"/>
        </w:rPr>
      </w:pPr>
      <w:bookmarkStart w:id="22" w:name="_Toc45567058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sidR="00C23016">
        <w:rPr>
          <w:noProof/>
          <w:sz w:val="24"/>
          <w:szCs w:val="24"/>
        </w:rPr>
        <w:t>5</w:t>
      </w:r>
      <w:r w:rsidRPr="00B50802">
        <w:rPr>
          <w:sz w:val="24"/>
          <w:szCs w:val="24"/>
        </w:rPr>
        <w:fldChar w:fldCharType="end"/>
      </w:r>
      <w:r w:rsidRPr="00B50802">
        <w:rPr>
          <w:sz w:val="24"/>
          <w:szCs w:val="24"/>
        </w:rPr>
        <w:t xml:space="preserve">. A summary of arguments for </w:t>
      </w:r>
      <w:r w:rsidR="0056251A">
        <w:rPr>
          <w:sz w:val="24"/>
          <w:szCs w:val="24"/>
        </w:rPr>
        <w:t>pop_</w:t>
      </w:r>
      <w:r w:rsidRPr="00B50802">
        <w:rPr>
          <w:sz w:val="24"/>
          <w:szCs w:val="24"/>
        </w:rPr>
        <w:t>validatedir.</w:t>
      </w:r>
      <w:bookmarkEnd w:id="22"/>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23" w:name="_Toc461804093"/>
      <w:r>
        <w:t xml:space="preserve">3.4 </w:t>
      </w:r>
      <w:r w:rsidR="00A6510F">
        <w:t>Validating</w:t>
      </w:r>
      <w:r w:rsidR="004C0540">
        <w:t xml:space="preserve"> an EEGLAB study</w:t>
      </w:r>
      <w:bookmarkEnd w:id="23"/>
    </w:p>
    <w:p w14:paraId="7DEAFEA8" w14:textId="2D1485C8" w:rsidR="00413433" w:rsidRDefault="00413433" w:rsidP="00413433">
      <w:pPr>
        <w:jc w:val="both"/>
        <w:rPr>
          <w:szCs w:val="24"/>
        </w:rPr>
      </w:pPr>
      <w:r>
        <w:rPr>
          <w:szCs w:val="24"/>
        </w:rPr>
        <w:t xml:space="preserve">To validate a directory of datasets 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which is illustrated below in Figure 1</w:t>
      </w:r>
      <w:r w:rsidR="001449A5">
        <w:rPr>
          <w:szCs w:val="24"/>
        </w:rPr>
        <w:t>6</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C43FF7" w14:textId="1FB50E44" w:rsidR="008F41AC" w:rsidRDefault="008F41AC" w:rsidP="008F41AC">
      <w:pPr>
        <w:pStyle w:val="Heading4"/>
        <w:jc w:val="center"/>
        <w:rPr>
          <w:szCs w:val="24"/>
        </w:rPr>
      </w:pPr>
      <w:r>
        <w:t xml:space="preserve">Figure </w:t>
      </w:r>
      <w:r w:rsidR="00AF6241">
        <w:fldChar w:fldCharType="begin"/>
      </w:r>
      <w:r w:rsidR="00AF6241">
        <w:instrText xml:space="preserve"> SEQ Figure \* ARABIC </w:instrText>
      </w:r>
      <w:r w:rsidR="00AF6241">
        <w:fldChar w:fldCharType="separate"/>
      </w:r>
      <w:r w:rsidR="00C23016">
        <w:rPr>
          <w:noProof/>
        </w:rPr>
        <w:t>16</w:t>
      </w:r>
      <w:r w:rsidR="00AF6241">
        <w:rPr>
          <w:noProof/>
        </w:rPr>
        <w:fldChar w:fldCharType="end"/>
      </w:r>
      <w:r>
        <w:t xml:space="preserve">. </w:t>
      </w:r>
      <w:r w:rsidRPr="00FC26C8">
        <w:t>Validate a directory of datasets from the EEGLAB File Menu</w:t>
      </w:r>
    </w:p>
    <w:p w14:paraId="7FF10B8F" w14:textId="77777777" w:rsidR="008F41AC" w:rsidRDefault="008F41AC" w:rsidP="00413433">
      <w:pPr>
        <w:jc w:val="both"/>
        <w:rPr>
          <w:szCs w:val="24"/>
        </w:rPr>
      </w:pPr>
    </w:p>
    <w:p w14:paraId="74AE4DA9" w14:textId="441F6435" w:rsidR="00413433" w:rsidRDefault="00E7578D" w:rsidP="00413433">
      <w:pPr>
        <w:jc w:val="both"/>
        <w:rPr>
          <w:szCs w:val="24"/>
        </w:rPr>
      </w:pPr>
      <w:r>
        <w:rPr>
          <w:szCs w:val="24"/>
        </w:rPr>
        <w:t xml:space="preserve">The </w:t>
      </w:r>
      <w:r w:rsidRPr="005A792B">
        <w:rPr>
          <w:i/>
        </w:rPr>
        <w:t>Validate study</w:t>
      </w:r>
      <w:r>
        <w:t xml:space="preserve"> menu item executes the </w:t>
      </w:r>
      <w:r>
        <w:rPr>
          <w:i/>
        </w:rPr>
        <w:t>pop_valideatestudy</w:t>
      </w:r>
      <w:r>
        <w:rPr>
          <w:szCs w:val="24"/>
        </w:rPr>
        <w:t xml:space="preserve"> </w:t>
      </w:r>
      <w:r w:rsidR="00413433">
        <w:rPr>
          <w:szCs w:val="24"/>
        </w:rPr>
        <w:t xml:space="preserve">function which brings up a menu for specifying options for validation.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3AC0D3D" w14:textId="55F312FC" w:rsidR="00DB172F" w:rsidRDefault="00DB172F" w:rsidP="00DB172F">
      <w:pPr>
        <w:pStyle w:val="Heading4"/>
        <w:jc w:val="center"/>
        <w:rPr>
          <w:szCs w:val="24"/>
        </w:rPr>
      </w:pPr>
      <w:r>
        <w:t xml:space="preserve">Figure </w:t>
      </w:r>
      <w:r w:rsidR="00AF6241">
        <w:fldChar w:fldCharType="begin"/>
      </w:r>
      <w:r w:rsidR="00AF6241">
        <w:instrText xml:space="preserve"> SEQ Figure \* ARABIC </w:instrText>
      </w:r>
      <w:r w:rsidR="00AF6241">
        <w:fldChar w:fldCharType="separate"/>
      </w:r>
      <w:r w:rsidR="00C23016">
        <w:rPr>
          <w:noProof/>
        </w:rPr>
        <w:t>17</w:t>
      </w:r>
      <w:r w:rsidR="00AF6241">
        <w:rPr>
          <w:noProof/>
        </w:rPr>
        <w:fldChar w:fldCharType="end"/>
      </w:r>
      <w:r>
        <w:t xml:space="preserve">. </w:t>
      </w:r>
      <w:r w:rsidRPr="00840F00">
        <w:t>pop_validatestudy menu</w:t>
      </w:r>
    </w:p>
    <w:p w14:paraId="692C213D" w14:textId="77777777" w:rsidR="00DB172F" w:rsidRDefault="00DB172F" w:rsidP="00413433">
      <w:pPr>
        <w:jc w:val="both"/>
        <w:rPr>
          <w:szCs w:val="24"/>
        </w:rPr>
      </w:pPr>
    </w:p>
    <w:p w14:paraId="76D14D14" w14:textId="55F57C49" w:rsidR="00413433" w:rsidRDefault="002A637C" w:rsidP="00413433">
      <w:pPr>
        <w:jc w:val="both"/>
        <w:rPr>
          <w:szCs w:val="24"/>
        </w:rPr>
      </w:pPr>
      <w:r>
        <w:rPr>
          <w:szCs w:val="24"/>
        </w:rPr>
        <w:t>In Figure 17</w:t>
      </w:r>
      <w:r w:rsidR="00413433">
        <w:rPr>
          <w:szCs w:val="24"/>
        </w:rPr>
        <w:t xml:space="preserve"> above</w:t>
      </w:r>
      <w:r w:rsidR="00874652" w:rsidRPr="00374247">
        <w:rPr>
          <w:szCs w:val="24"/>
        </w:rPr>
        <w:t>,</w:t>
      </w:r>
      <w:r w:rsidR="00413433">
        <w:rPr>
          <w:szCs w:val="24"/>
        </w:rPr>
        <w:t xml:space="preserve"> the </w:t>
      </w:r>
      <w:r w:rsidR="004A09FF">
        <w:rPr>
          <w:szCs w:val="24"/>
        </w:rPr>
        <w:t>top</w:t>
      </w:r>
      <w:r w:rsidR="00413433">
        <w:rPr>
          <w:szCs w:val="24"/>
        </w:rPr>
        <w:t xml:space="preserve"> section allows you to browse and 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The </w:t>
      </w:r>
      <w:r w:rsidR="004A09FF">
        <w:rPr>
          <w:szCs w:val="24"/>
        </w:rPr>
        <w:t>middle</w:t>
      </w:r>
      <w:r w:rsidR="00413433">
        <w:rPr>
          <w:szCs w:val="24"/>
        </w:rPr>
        <w:t xml:space="preserve"> section allows you to select various options. Options include: </w:t>
      </w:r>
    </w:p>
    <w:p w14:paraId="4E4EFD1B" w14:textId="77777777" w:rsidR="001A6FF0" w:rsidRDefault="001A6FF0" w:rsidP="00413433">
      <w:pPr>
        <w:jc w:val="both"/>
        <w:rPr>
          <w:szCs w:val="24"/>
        </w:rPr>
      </w:pPr>
    </w:p>
    <w:p w14:paraId="2CD35097" w14:textId="77777777" w:rsidR="00C2258F" w:rsidRPr="002D71AD" w:rsidRDefault="00C2258F" w:rsidP="00C2258F">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073C1F21" w14:textId="77777777" w:rsidR="00413433" w:rsidRDefault="00413433" w:rsidP="00413433">
      <w:pPr>
        <w:rPr>
          <w:szCs w:val="24"/>
        </w:rPr>
      </w:pPr>
    </w:p>
    <w:p w14:paraId="2882EF6F" w14:textId="77777777" w:rsidR="00413433" w:rsidRDefault="00413433" w:rsidP="00413433">
      <w:r w:rsidRPr="008828BC">
        <w:t>Once all options are set click the Okay button to proceed.</w:t>
      </w:r>
    </w:p>
    <w:p w14:paraId="422842E0" w14:textId="77777777" w:rsidR="00413433" w:rsidRDefault="00413433" w:rsidP="00413433"/>
    <w:p w14:paraId="1D9A6524" w14:textId="2E224625" w:rsidR="00413433" w:rsidRDefault="00413433" w:rsidP="00413433">
      <w:r w:rsidRPr="00804724">
        <w:rPr>
          <w:b/>
        </w:rPr>
        <w:t>Example</w:t>
      </w:r>
      <w:r>
        <w:rPr>
          <w:b/>
        </w:rPr>
        <w:t xml:space="preserve"> 3</w:t>
      </w:r>
      <w:r w:rsidR="003E13B6">
        <w:rPr>
          <w:b/>
        </w:rPr>
        <w:t>.</w:t>
      </w:r>
      <w:r w:rsidR="00F65CC2">
        <w:rPr>
          <w:b/>
        </w:rPr>
        <w:t>5</w:t>
      </w:r>
      <w:r w:rsidRPr="00804724">
        <w:rPr>
          <w:b/>
        </w:rPr>
        <w:t>:</w:t>
      </w:r>
      <w:r>
        <w:t xml:space="preserve"> Tag a study with additional arguments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w:t>
      </w:r>
      <w:r w:rsidR="00670749">
        <w:rPr>
          <w:rFonts w:ascii="Courier New" w:hAnsi="Courier New" w:cs="Courier New"/>
          <w:color w:val="000000"/>
          <w:sz w:val="22"/>
        </w:rPr>
        <w:t>study</w:t>
      </w:r>
      <w:r w:rsidRPr="00A62D8F">
        <w:rPr>
          <w:rFonts w:ascii="Courier New" w:hAnsi="Courier New" w:cs="Courier New"/>
          <w:color w:val="000000"/>
          <w:sz w:val="22"/>
        </w:rPr>
        <w:t>();</w:t>
      </w:r>
    </w:p>
    <w:p w14:paraId="064CDD7A" w14:textId="77777777" w:rsidR="00413433" w:rsidRDefault="00413433" w:rsidP="00413433"/>
    <w:p w14:paraId="4DD93A3B" w14:textId="77777777" w:rsidR="00413433" w:rsidRDefault="00413433" w:rsidP="00413433">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17FAE0F3" w14:textId="77777777" w:rsidR="00413433" w:rsidRDefault="00413433" w:rsidP="00413433">
      <w:pPr>
        <w:rPr>
          <w:szCs w:val="24"/>
        </w:rPr>
      </w:pPr>
    </w:p>
    <w:p w14:paraId="0E948BC5" w14:textId="26C188CD" w:rsidR="00413433" w:rsidRDefault="00413433" w:rsidP="00413433">
      <w:pPr>
        <w:rPr>
          <w:szCs w:val="24"/>
        </w:rPr>
      </w:pPr>
      <w:r>
        <w:rPr>
          <w:szCs w:val="24"/>
        </w:rPr>
        <w:t xml:space="preserve">The </w:t>
      </w:r>
      <w:r w:rsidR="00450D52">
        <w:rPr>
          <w:szCs w:val="24"/>
        </w:rPr>
        <w:t>pop_</w:t>
      </w:r>
      <w:r w:rsidR="00125E42">
        <w:rPr>
          <w:i/>
          <w:szCs w:val="24"/>
        </w:rPr>
        <w:t>validatestudy</w:t>
      </w:r>
      <w:r>
        <w:rPr>
          <w:i/>
          <w:szCs w:val="24"/>
        </w:rPr>
        <w:t xml:space="preserve"> </w:t>
      </w:r>
      <w:r>
        <w:rPr>
          <w:szCs w:val="24"/>
        </w:rPr>
        <w:t xml:space="preserve">function can also be executed with additional options which are specified in </w:t>
      </w:r>
      <w:r w:rsidR="005A792B">
        <w:rPr>
          <w:szCs w:val="24"/>
        </w:rPr>
        <w:t>T</w:t>
      </w:r>
      <w:r>
        <w:rPr>
          <w:szCs w:val="24"/>
        </w:rPr>
        <w:t xml:space="preserve">able </w:t>
      </w:r>
      <w:r w:rsidR="008C0CF0">
        <w:rPr>
          <w:szCs w:val="24"/>
        </w:rPr>
        <w:t>6</w:t>
      </w:r>
      <w:r>
        <w:rPr>
          <w:szCs w:val="24"/>
        </w:rPr>
        <w:t xml:space="preserve"> below.</w:t>
      </w:r>
    </w:p>
    <w:p w14:paraId="73C2AE99" w14:textId="77777777" w:rsidR="00413433" w:rsidRDefault="00413433" w:rsidP="00413433">
      <w:pPr>
        <w:rPr>
          <w:szCs w:val="24"/>
        </w:rPr>
      </w:pPr>
    </w:p>
    <w:p w14:paraId="0EB11FF7" w14:textId="43EEDDF9" w:rsidR="00413433" w:rsidRDefault="00413433" w:rsidP="00413433">
      <w:r w:rsidRPr="00804724">
        <w:rPr>
          <w:b/>
        </w:rPr>
        <w:t>Example</w:t>
      </w:r>
      <w:r>
        <w:rPr>
          <w:b/>
        </w:rPr>
        <w:t xml:space="preserve"> 3</w:t>
      </w:r>
      <w:r w:rsidR="003E13B6">
        <w:rPr>
          <w:b/>
        </w:rPr>
        <w:t>.</w:t>
      </w:r>
      <w:r w:rsidR="00D23874">
        <w:rPr>
          <w:b/>
        </w:rPr>
        <w:t>6</w:t>
      </w:r>
      <w:r w:rsidR="003E2BD4">
        <w:rPr>
          <w:b/>
        </w:rPr>
        <w:t>:</w:t>
      </w:r>
      <w:r>
        <w:t xml:space="preserve"> Validate a </w:t>
      </w:r>
      <w:r w:rsidR="00241C5D">
        <w:t>study</w:t>
      </w:r>
      <w:r>
        <w:t xml:space="preserve"> and </w:t>
      </w:r>
      <w:r w:rsidR="00B24564">
        <w:t xml:space="preserve">include </w:t>
      </w:r>
      <w:r w:rsidR="00E97813">
        <w:t>warnings in the log file</w:t>
      </w:r>
      <w:r w:rsidR="00516E35">
        <w:t>s</w:t>
      </w:r>
      <w:r w:rsidR="000377A5">
        <w:t xml:space="preserve"> written to the current directory</w:t>
      </w:r>
      <w:r>
        <w:t>.</w:t>
      </w:r>
    </w:p>
    <w:p w14:paraId="3C240E4A" w14:textId="77777777" w:rsidR="00413433" w:rsidRDefault="00413433" w:rsidP="00413433"/>
    <w:p w14:paraId="4E44F244" w14:textId="72070C93" w:rsidR="00413433" w:rsidRPr="00902D6F" w:rsidRDefault="00413433" w:rsidP="009D41BD">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sidR="00E830BD">
        <w:rPr>
          <w:rFonts w:ascii="Courier New" w:hAnsi="Courier New" w:cs="Courier New"/>
          <w:color w:val="000000"/>
          <w:sz w:val="22"/>
        </w:rPr>
        <w:t xml:space="preserve"> </w:t>
      </w:r>
      <w:r w:rsidR="006D241F">
        <w:rPr>
          <w:rFonts w:ascii="Courier New" w:hAnsi="Courier New" w:cs="Courier New"/>
          <w:color w:val="000000"/>
          <w:sz w:val="22"/>
        </w:rPr>
        <w:t>pop_</w:t>
      </w:r>
      <w:r w:rsidR="00E830BD">
        <w:rPr>
          <w:rFonts w:ascii="Courier New" w:hAnsi="Courier New" w:cs="Courier New"/>
          <w:color w:val="000000"/>
          <w:sz w:val="22"/>
        </w:rPr>
        <w:t>validatestudy</w:t>
      </w:r>
      <w:r w:rsidRPr="004873A9">
        <w:rPr>
          <w:rFonts w:ascii="Courier New" w:hAnsi="Courier New" w:cs="Courier New"/>
          <w:color w:val="000000"/>
          <w:sz w:val="22"/>
        </w:rPr>
        <w:t>(</w:t>
      </w:r>
      <w:r w:rsidR="004F6953">
        <w:rPr>
          <w:rFonts w:ascii="Courier New" w:hAnsi="Courier New" w:cs="Courier New"/>
          <w:color w:val="000000"/>
          <w:sz w:val="20"/>
          <w:szCs w:val="20"/>
        </w:rPr>
        <w:t>studyFile</w:t>
      </w:r>
      <w:r>
        <w:rPr>
          <w:rFonts w:ascii="Courier New" w:hAnsi="Courier New" w:cs="Courier New"/>
          <w:color w:val="000000"/>
          <w:sz w:val="22"/>
        </w:rPr>
        <w:t xml:space="preserve">, </w:t>
      </w:r>
      <w:r w:rsidR="000F3994" w:rsidRPr="00A62D8F">
        <w:rPr>
          <w:rFonts w:ascii="Courier New" w:hAnsi="Courier New" w:cs="Courier New"/>
          <w:sz w:val="22"/>
        </w:rPr>
        <w:t>'</w:t>
      </w:r>
      <w:r w:rsidR="000F3994" w:rsidRPr="0075246F">
        <w:rPr>
          <w:rFonts w:ascii="Courier New" w:hAnsi="Courier New" w:cs="Courier New"/>
          <w:sz w:val="22"/>
        </w:rPr>
        <w:t>generateWarnings</w:t>
      </w:r>
      <w:r w:rsidR="000F3994" w:rsidRPr="00A62D8F">
        <w:rPr>
          <w:rFonts w:ascii="Courier New" w:hAnsi="Courier New" w:cs="Courier New"/>
          <w:sz w:val="22"/>
        </w:rPr>
        <w:t>'</w:t>
      </w:r>
      <w:r w:rsidRPr="00A62D8F">
        <w:rPr>
          <w:rFonts w:ascii="Courier New" w:hAnsi="Courier New" w:cs="Courier New"/>
          <w:sz w:val="22"/>
        </w:rPr>
        <w:t xml:space="preserve">, </w:t>
      </w:r>
      <w:r w:rsidR="00D025F2">
        <w:rPr>
          <w:rFonts w:ascii="Courier New" w:hAnsi="Courier New" w:cs="Courier New"/>
          <w:sz w:val="22"/>
        </w:rPr>
        <w:t>true</w:t>
      </w:r>
      <w:r w:rsidRPr="00A62D8F">
        <w:rPr>
          <w:rFonts w:ascii="Courier New" w:hAnsi="Courier New" w:cs="Courier New"/>
          <w:color w:val="000000"/>
          <w:sz w:val="22"/>
        </w:rPr>
        <w:t>)</w:t>
      </w:r>
      <w:r>
        <w:rPr>
          <w:rFonts w:ascii="Courier New" w:hAnsi="Courier New" w:cs="Courier New"/>
          <w:color w:val="000000"/>
          <w:sz w:val="22"/>
        </w:rPr>
        <w:t>;</w:t>
      </w:r>
    </w:p>
    <w:p w14:paraId="4B658CD0" w14:textId="77777777" w:rsidR="005864C4" w:rsidRDefault="005864C4" w:rsidP="005864C4">
      <w:pPr>
        <w:pStyle w:val="Caption"/>
      </w:pPr>
    </w:p>
    <w:tbl>
      <w:tblPr>
        <w:tblStyle w:val="TableGrid"/>
        <w:tblpPr w:leftFromText="180" w:rightFromText="180" w:vertAnchor="text" w:horzAnchor="margin" w:tblpY="277"/>
        <w:tblW w:w="10296" w:type="dxa"/>
        <w:tblLook w:val="04A0" w:firstRow="1" w:lastRow="0" w:firstColumn="1" w:lastColumn="0" w:noHBand="0" w:noVBand="1"/>
      </w:tblPr>
      <w:tblGrid>
        <w:gridCol w:w="2377"/>
        <w:gridCol w:w="1503"/>
        <w:gridCol w:w="6416"/>
      </w:tblGrid>
      <w:tr w:rsidR="00FF4CC9" w14:paraId="6259C03C" w14:textId="77777777" w:rsidTr="00FF4CC9">
        <w:tc>
          <w:tcPr>
            <w:tcW w:w="2137" w:type="dxa"/>
            <w:shd w:val="clear" w:color="auto" w:fill="D9D9D9" w:themeFill="background1" w:themeFillShade="D9"/>
          </w:tcPr>
          <w:p w14:paraId="684B1B8A" w14:textId="77777777" w:rsidR="00FF4CC9" w:rsidRPr="00087E18" w:rsidRDefault="00FF4CC9" w:rsidP="00FF4CC9">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21" w:type="dxa"/>
            <w:shd w:val="clear" w:color="auto" w:fill="D9D9D9" w:themeFill="background1" w:themeFillShade="D9"/>
          </w:tcPr>
          <w:p w14:paraId="246C71CC" w14:textId="77777777" w:rsidR="00FF4CC9" w:rsidRPr="00087E18" w:rsidRDefault="00FF4CC9" w:rsidP="00FF4CC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F5671D4" w14:textId="77777777" w:rsidR="00FF4CC9" w:rsidRPr="00087E18" w:rsidRDefault="00FF4CC9" w:rsidP="00FF4CC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F4CC9" w14:paraId="7EBFDE22" w14:textId="77777777" w:rsidTr="00FF4CC9">
        <w:tc>
          <w:tcPr>
            <w:tcW w:w="2137" w:type="dxa"/>
            <w:vAlign w:val="center"/>
          </w:tcPr>
          <w:p w14:paraId="28309F21" w14:textId="77777777" w:rsidR="00FF4CC9" w:rsidRPr="00246329" w:rsidRDefault="00FF4CC9" w:rsidP="00FF4CC9">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21" w:type="dxa"/>
            <w:vAlign w:val="center"/>
          </w:tcPr>
          <w:p w14:paraId="6C558CF4" w14:textId="77777777" w:rsidR="00FF4CC9" w:rsidRPr="00246329" w:rsidRDefault="00FF4CC9" w:rsidP="00FF4CC9">
            <w:pPr>
              <w:spacing w:before="60" w:after="60"/>
              <w:jc w:val="center"/>
              <w:rPr>
                <w:rFonts w:cs="Times New Roman"/>
                <w:color w:val="000000"/>
              </w:rPr>
            </w:pPr>
            <w:r w:rsidRPr="00246329">
              <w:rPr>
                <w:rFonts w:cs="Times New Roman"/>
                <w:color w:val="000000"/>
              </w:rPr>
              <w:t>Required</w:t>
            </w:r>
          </w:p>
        </w:tc>
        <w:tc>
          <w:tcPr>
            <w:tcW w:w="6638" w:type="dxa"/>
          </w:tcPr>
          <w:p w14:paraId="290D4FEC" w14:textId="3530FFED" w:rsidR="00FF4CC9" w:rsidRPr="00246329" w:rsidRDefault="00FF7B7B" w:rsidP="00FF4CC9">
            <w:pPr>
              <w:spacing w:before="60" w:after="60"/>
              <w:rPr>
                <w:rFonts w:cs="Times New Roman"/>
                <w:color w:val="000000"/>
              </w:rPr>
            </w:pPr>
            <w:r w:rsidRPr="00FF7B7B">
              <w:rPr>
                <w:rFonts w:cs="Times New Roman"/>
                <w:color w:val="000000"/>
              </w:rPr>
              <w:t>The full path to an EEG study file.</w:t>
            </w:r>
          </w:p>
        </w:tc>
      </w:tr>
      <w:tr w:rsidR="002C64B7" w14:paraId="2FDF7C6B" w14:textId="77777777" w:rsidTr="00FF4CC9">
        <w:tc>
          <w:tcPr>
            <w:tcW w:w="2137" w:type="dxa"/>
            <w:vAlign w:val="center"/>
          </w:tcPr>
          <w:p w14:paraId="0ED0E81F" w14:textId="2A8D1B92" w:rsidR="002C64B7" w:rsidRPr="00927925" w:rsidRDefault="002C64B7" w:rsidP="002C64B7">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21" w:type="dxa"/>
            <w:vAlign w:val="center"/>
          </w:tcPr>
          <w:p w14:paraId="7F6595B8" w14:textId="73FB0C27" w:rsidR="002C64B7" w:rsidRPr="00246329" w:rsidRDefault="002C64B7" w:rsidP="00FF4CC9">
            <w:pPr>
              <w:spacing w:before="60" w:after="60"/>
              <w:jc w:val="center"/>
              <w:rPr>
                <w:rFonts w:cs="Times New Roman"/>
                <w:color w:val="000000"/>
              </w:rPr>
            </w:pPr>
            <w:r w:rsidRPr="00246329">
              <w:rPr>
                <w:rFonts w:cs="Times New Roman"/>
                <w:color w:val="000000"/>
              </w:rPr>
              <w:t>Name-Value</w:t>
            </w:r>
          </w:p>
        </w:tc>
        <w:tc>
          <w:tcPr>
            <w:tcW w:w="6638" w:type="dxa"/>
          </w:tcPr>
          <w:p w14:paraId="772DB757" w14:textId="65B854BF" w:rsidR="002C64B7" w:rsidRPr="00FF7B7B" w:rsidRDefault="002C64B7" w:rsidP="002C64B7">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34FAE" w14:paraId="2A0A25F7" w14:textId="77777777" w:rsidTr="00FF4CC9">
        <w:tc>
          <w:tcPr>
            <w:tcW w:w="2137" w:type="dxa"/>
            <w:vAlign w:val="center"/>
          </w:tcPr>
          <w:p w14:paraId="2864E78C" w14:textId="6AEBA358" w:rsidR="00534FAE" w:rsidRPr="00927925" w:rsidRDefault="00534FAE" w:rsidP="00534FA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4213BF53" w14:textId="6CE648E6" w:rsidR="00534FAE" w:rsidRPr="00246329" w:rsidRDefault="00534FAE" w:rsidP="00534FAE">
            <w:pPr>
              <w:spacing w:before="60" w:after="60"/>
              <w:jc w:val="center"/>
              <w:rPr>
                <w:rFonts w:cs="Times New Roman"/>
                <w:color w:val="000000"/>
              </w:rPr>
            </w:pPr>
            <w:r w:rsidRPr="00246329">
              <w:rPr>
                <w:rFonts w:cs="Times New Roman"/>
                <w:color w:val="000000"/>
              </w:rPr>
              <w:t>Name-Value</w:t>
            </w:r>
          </w:p>
        </w:tc>
        <w:tc>
          <w:tcPr>
            <w:tcW w:w="6638" w:type="dxa"/>
          </w:tcPr>
          <w:p w14:paraId="0A9FA859" w14:textId="5987969D" w:rsidR="00534FAE" w:rsidRPr="00FF7B7B" w:rsidRDefault="00534FAE" w:rsidP="00534FAE">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found in the hed directory.</w:t>
            </w:r>
          </w:p>
        </w:tc>
      </w:tr>
      <w:tr w:rsidR="00FF4CC9" w14:paraId="69F84E9B" w14:textId="77777777" w:rsidTr="00FF4CC9">
        <w:tc>
          <w:tcPr>
            <w:tcW w:w="2137" w:type="dxa"/>
            <w:vAlign w:val="center"/>
          </w:tcPr>
          <w:p w14:paraId="21B9B08B"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6BB69770" w14:textId="77777777" w:rsidR="00FF4CC9" w:rsidRPr="00246329" w:rsidRDefault="00FF4CC9" w:rsidP="00FF4CC9">
            <w:pPr>
              <w:spacing w:before="60" w:after="60"/>
              <w:jc w:val="center"/>
              <w:rPr>
                <w:rFonts w:cs="Times New Roman"/>
                <w:color w:val="000000"/>
              </w:rPr>
            </w:pPr>
            <w:r w:rsidRPr="00246329">
              <w:rPr>
                <w:rFonts w:cs="Times New Roman"/>
                <w:color w:val="000000"/>
              </w:rPr>
              <w:t>Name-Value</w:t>
            </w:r>
          </w:p>
        </w:tc>
        <w:tc>
          <w:tcPr>
            <w:tcW w:w="6638" w:type="dxa"/>
          </w:tcPr>
          <w:p w14:paraId="56DCA6D0" w14:textId="6A6B26E1" w:rsidR="00FF4CC9" w:rsidRPr="00D62178" w:rsidRDefault="00361669" w:rsidP="00361669">
            <w:pPr>
              <w:autoSpaceDE w:val="0"/>
              <w:autoSpaceDN w:val="0"/>
              <w:adjustRightInd w:val="0"/>
              <w:rPr>
                <w:rFonts w:cs="Times New Roman"/>
                <w:szCs w:val="24"/>
              </w:rPr>
            </w:pPr>
            <w:r w:rsidRPr="00361669">
              <w:rPr>
                <w:rFonts w:cs="Times New Roman"/>
                <w:szCs w:val="24"/>
              </w:rPr>
              <w:t>The field in .event that contains the HED tags. The default field is .usertags.</w:t>
            </w:r>
          </w:p>
        </w:tc>
      </w:tr>
      <w:tr w:rsidR="00FF4CC9" w14:paraId="4291FBA9" w14:textId="77777777" w:rsidTr="00FF4CC9">
        <w:tc>
          <w:tcPr>
            <w:tcW w:w="2137" w:type="dxa"/>
            <w:vAlign w:val="center"/>
          </w:tcPr>
          <w:p w14:paraId="01387F3E" w14:textId="77777777" w:rsidR="00FF4CC9" w:rsidRPr="00246329" w:rsidRDefault="00FF4CC9" w:rsidP="00FF4CC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6F76239E" w14:textId="77777777" w:rsidR="00FF4CC9" w:rsidRPr="00246329" w:rsidRDefault="00FF4CC9" w:rsidP="00FF4CC9">
            <w:pPr>
              <w:spacing w:before="60" w:after="60"/>
              <w:jc w:val="center"/>
              <w:rPr>
                <w:rFonts w:cs="Times New Roman"/>
                <w:color w:val="000000"/>
              </w:rPr>
            </w:pPr>
            <w:r>
              <w:rPr>
                <w:rFonts w:cs="Times New Roman"/>
                <w:color w:val="000000"/>
              </w:rPr>
              <w:t>Name-Value</w:t>
            </w:r>
          </w:p>
        </w:tc>
        <w:tc>
          <w:tcPr>
            <w:tcW w:w="6638" w:type="dxa"/>
          </w:tcPr>
          <w:p w14:paraId="22416A26" w14:textId="14BA1B37" w:rsidR="00FF4CC9" w:rsidRPr="006240FE" w:rsidRDefault="00DC24A4" w:rsidP="00DC24A4">
            <w:pPr>
              <w:autoSpaceDE w:val="0"/>
              <w:autoSpaceDN w:val="0"/>
              <w:adjustRightInd w:val="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bl>
    <w:p w14:paraId="47ED7CFA" w14:textId="45CB5B2D" w:rsidR="00413433" w:rsidRPr="005864C4" w:rsidRDefault="00B630EE" w:rsidP="00B630EE">
      <w:pPr>
        <w:pStyle w:val="Caption"/>
        <w:tabs>
          <w:tab w:val="center" w:pos="5040"/>
          <w:tab w:val="left" w:pos="7965"/>
        </w:tabs>
        <w:rPr>
          <w:rFonts w:cs="Times New Roman"/>
          <w:sz w:val="24"/>
          <w:szCs w:val="24"/>
        </w:rPr>
      </w:pPr>
      <w:bookmarkStart w:id="24" w:name="_Toc455670586"/>
      <w:r>
        <w:rPr>
          <w:rFonts w:cs="Times New Roman"/>
          <w:sz w:val="24"/>
          <w:szCs w:val="24"/>
        </w:rPr>
        <w:tab/>
      </w:r>
      <w:r w:rsidR="005864C4" w:rsidRPr="005864C4">
        <w:rPr>
          <w:rFonts w:cs="Times New Roman"/>
          <w:sz w:val="24"/>
          <w:szCs w:val="24"/>
        </w:rPr>
        <w:t xml:space="preserve">Table </w:t>
      </w:r>
      <w:r w:rsidR="005864C4" w:rsidRPr="005864C4">
        <w:rPr>
          <w:rFonts w:cs="Times New Roman"/>
          <w:sz w:val="24"/>
          <w:szCs w:val="24"/>
        </w:rPr>
        <w:fldChar w:fldCharType="begin"/>
      </w:r>
      <w:r w:rsidR="005864C4" w:rsidRPr="005864C4">
        <w:rPr>
          <w:rFonts w:cs="Times New Roman"/>
          <w:sz w:val="24"/>
          <w:szCs w:val="24"/>
        </w:rPr>
        <w:instrText xml:space="preserve"> SEQ Table \* ARABIC </w:instrText>
      </w:r>
      <w:r w:rsidR="005864C4" w:rsidRPr="005864C4">
        <w:rPr>
          <w:rFonts w:cs="Times New Roman"/>
          <w:sz w:val="24"/>
          <w:szCs w:val="24"/>
        </w:rPr>
        <w:fldChar w:fldCharType="separate"/>
      </w:r>
      <w:r w:rsidR="00C23016">
        <w:rPr>
          <w:rFonts w:cs="Times New Roman"/>
          <w:noProof/>
          <w:sz w:val="24"/>
          <w:szCs w:val="24"/>
        </w:rPr>
        <w:t>6</w:t>
      </w:r>
      <w:r w:rsidR="005864C4" w:rsidRPr="005864C4">
        <w:rPr>
          <w:rFonts w:cs="Times New Roman"/>
          <w:sz w:val="24"/>
          <w:szCs w:val="24"/>
        </w:rPr>
        <w:fldChar w:fldCharType="end"/>
      </w:r>
      <w:r w:rsidR="005864C4" w:rsidRPr="005864C4">
        <w:rPr>
          <w:rFonts w:cs="Times New Roman"/>
          <w:sz w:val="24"/>
          <w:szCs w:val="24"/>
        </w:rPr>
        <w:t xml:space="preserve">. A summary of arguments for </w:t>
      </w:r>
      <w:r w:rsidR="00EE1EE7">
        <w:rPr>
          <w:rFonts w:cs="Times New Roman"/>
          <w:sz w:val="24"/>
          <w:szCs w:val="24"/>
        </w:rPr>
        <w:t>pop_</w:t>
      </w:r>
      <w:r w:rsidR="005864C4" w:rsidRPr="005864C4">
        <w:rPr>
          <w:rFonts w:cs="Times New Roman"/>
          <w:sz w:val="24"/>
          <w:szCs w:val="24"/>
        </w:rPr>
        <w:t>validatestudy.</w:t>
      </w:r>
      <w:bookmarkEnd w:id="24"/>
      <w:r>
        <w:rPr>
          <w:rFonts w:cs="Times New Roman"/>
          <w:sz w:val="24"/>
          <w:szCs w:val="24"/>
        </w:rPr>
        <w:tab/>
      </w:r>
    </w:p>
    <w:p w14:paraId="4E789542" w14:textId="77777777" w:rsidR="00413433" w:rsidRPr="008828BC" w:rsidRDefault="00413433" w:rsidP="00413433"/>
    <w:p w14:paraId="5EA3C125" w14:textId="7D403EFB" w:rsidR="00A56F9A" w:rsidRDefault="00E507F8" w:rsidP="00A56F9A">
      <w:pPr>
        <w:pStyle w:val="Heading1"/>
      </w:pPr>
      <w:bookmarkStart w:id="25" w:name="_Toc461804094"/>
      <w:r>
        <w:t>4</w:t>
      </w:r>
      <w:r w:rsidR="00A56F9A">
        <w:t>. Extracting data epochs with HED tags</w:t>
      </w:r>
      <w:bookmarkEnd w:id="25"/>
    </w:p>
    <w:p w14:paraId="4B358C19" w14:textId="77777777" w:rsidR="00A56F9A" w:rsidRDefault="00A56F9A" w:rsidP="00A56F9A">
      <w:pPr>
        <w:jc w:val="both"/>
      </w:pPr>
      <w:r>
        <w:t xml:space="preserve">The EEGLAB </w:t>
      </w:r>
      <w:r w:rsidRPr="000148E8">
        <w:rPr>
          <w:i/>
        </w:rPr>
        <w:t>pop_epoch</w:t>
      </w:r>
      <w:r>
        <w:t xml:space="preserve"> function extracts data epochs time locked to specified event types. This function works well for datasets that have predefined event types (codes) corresponding to the different stimuluses and participant responses within the experiment. However, some datasets use latency in place of codes to identify the events. This is the case because there are so many different scenarios that can occur within a complex experiment that mirrors the real world. These kind of datasets are generally tagged to describe what transpires throughout each event. </w:t>
      </w:r>
    </w:p>
    <w:p w14:paraId="604C7BE3" w14:textId="77777777" w:rsidR="00A56F9A" w:rsidRDefault="00A56F9A" w:rsidP="00A56F9A">
      <w:pPr>
        <w:jc w:val="both"/>
      </w:pPr>
    </w:p>
    <w:p w14:paraId="7139A760" w14:textId="7A7B516A" w:rsidR="00A56F9A" w:rsidRDefault="00A56F9A" w:rsidP="00A56F9A">
      <w:pPr>
        <w:jc w:val="both"/>
      </w:pPr>
      <w:r>
        <w:t xml:space="preserve">The </w:t>
      </w:r>
      <w:r w:rsidR="00780A6F">
        <w:rPr>
          <w:i/>
        </w:rPr>
        <w:t>pop_</w:t>
      </w:r>
      <w:r w:rsidRPr="00383723">
        <w:rPr>
          <w:i/>
        </w:rPr>
        <w:t>epoch</w:t>
      </w:r>
      <w:r w:rsidR="00780A6F">
        <w:rPr>
          <w:i/>
        </w:rPr>
        <w:t>hed</w:t>
      </w:r>
      <w:r>
        <w:t xml:space="preserve"> </w:t>
      </w:r>
      <w:r w:rsidR="004406D1">
        <w:t>menu</w:t>
      </w:r>
      <w:r w:rsidR="00677E5B">
        <w:t xml:space="preserve"> </w:t>
      </w:r>
      <w:r w:rsidR="00903AAB">
        <w:t>shown in Fig</w:t>
      </w:r>
      <w:r w:rsidR="00226D1A">
        <w:t>ure</w:t>
      </w:r>
      <w:r w:rsidR="00903AAB">
        <w:t xml:space="preserve"> </w:t>
      </w:r>
      <w:r>
        <w:t>1</w:t>
      </w:r>
      <w:r w:rsidR="00E73D59">
        <w:t>8</w:t>
      </w:r>
      <w:r>
        <w:t xml:space="preserve"> below</w:t>
      </w:r>
      <w:r w:rsidR="004501AA">
        <w:t>,</w:t>
      </w:r>
      <w:r>
        <w:t xml:space="preserve"> provides a simple way for extracting data epochs from annotated datasets. The idea here is that instead of extracting epochs based on event type, epochs are extracted based on the HED tags. The HED tags are assumed to be stored as a comma separated string in the </w:t>
      </w:r>
      <w:r>
        <w:rPr>
          <w:i/>
        </w:rPr>
        <w:t xml:space="preserve">.usertags </w:t>
      </w:r>
      <w:r>
        <w:t xml:space="preserve">field under the </w:t>
      </w:r>
      <w:r>
        <w:rPr>
          <w:i/>
        </w:rPr>
        <w:t xml:space="preserve">.event </w:t>
      </w:r>
      <w:r>
        <w:t xml:space="preserve">field of the EEG dataset. If the datasets that you are working with are not tagged, then please refer to the sections above in this manual on how to tag the datasets.  </w:t>
      </w:r>
    </w:p>
    <w:p w14:paraId="4BD70E01" w14:textId="77777777" w:rsidR="00A56F9A" w:rsidRDefault="00A56F9A" w:rsidP="00A56F9A"/>
    <w:p w14:paraId="14410738" w14:textId="77777777" w:rsidR="00A56F9A" w:rsidRDefault="00A56F9A" w:rsidP="00A56F9A">
      <w:pPr>
        <w:keepNext/>
        <w:jc w:val="center"/>
      </w:pPr>
      <w:r>
        <w:rPr>
          <w:noProof/>
        </w:rPr>
        <w:drawing>
          <wp:inline distT="0" distB="0" distL="0" distR="0" wp14:anchorId="6AE0915E" wp14:editId="05AE1987">
            <wp:extent cx="5792008" cy="2250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26">
                      <a:extLst>
                        <a:ext uri="{28A0092B-C50C-407E-A947-70E740481C1C}">
                          <a14:useLocalDpi xmlns:a14="http://schemas.microsoft.com/office/drawing/2010/main" val="0"/>
                        </a:ext>
                      </a:extLst>
                    </a:blip>
                    <a:stretch>
                      <a:fillRect/>
                    </a:stretch>
                  </pic:blipFill>
                  <pic:spPr>
                    <a:xfrm>
                      <a:off x="0" y="0"/>
                      <a:ext cx="5792008" cy="2250273"/>
                    </a:xfrm>
                    <a:prstGeom prst="rect">
                      <a:avLst/>
                    </a:prstGeom>
                  </pic:spPr>
                </pic:pic>
              </a:graphicData>
            </a:graphic>
          </wp:inline>
        </w:drawing>
      </w:r>
    </w:p>
    <w:p w14:paraId="6889DC05" w14:textId="0F93FDFE" w:rsidR="00E65520" w:rsidRPr="00E65520" w:rsidRDefault="00E65520" w:rsidP="00E65520">
      <w:pPr>
        <w:pStyle w:val="Heading4"/>
        <w:jc w:val="center"/>
      </w:pPr>
      <w:r w:rsidRPr="00E65520">
        <w:t xml:space="preserve">Figure </w:t>
      </w:r>
      <w:r w:rsidR="00AF6241">
        <w:fldChar w:fldCharType="begin"/>
      </w:r>
      <w:r w:rsidR="00AF6241">
        <w:instrText xml:space="preserve"> SEQ Figure \* ARABIC </w:instrText>
      </w:r>
      <w:r w:rsidR="00AF6241">
        <w:fldChar w:fldCharType="separate"/>
      </w:r>
      <w:r w:rsidR="00C23016">
        <w:rPr>
          <w:noProof/>
        </w:rPr>
        <w:t>18</w:t>
      </w:r>
      <w:r w:rsidR="00AF6241">
        <w:rPr>
          <w:noProof/>
        </w:rPr>
        <w:fldChar w:fldCharType="end"/>
      </w:r>
      <w:r w:rsidRPr="00E65520">
        <w:t>. Input settings menu for epochhed</w:t>
      </w:r>
    </w:p>
    <w:p w14:paraId="3B83AF86" w14:textId="77777777" w:rsidR="00E65520" w:rsidRDefault="00E65520" w:rsidP="00A56F9A">
      <w:pPr>
        <w:jc w:val="both"/>
        <w:rPr>
          <w:szCs w:val="24"/>
        </w:rPr>
      </w:pPr>
    </w:p>
    <w:p w14:paraId="6C3E1959" w14:textId="2CCDAE3F" w:rsidR="00A56F9A" w:rsidRDefault="00A56F9A" w:rsidP="00A56F9A">
      <w:pPr>
        <w:jc w:val="both"/>
        <w:rPr>
          <w:szCs w:val="24"/>
        </w:rPr>
      </w:pPr>
      <w:r>
        <w:rPr>
          <w:szCs w:val="24"/>
        </w:rPr>
        <w:t xml:space="preserve">The </w:t>
      </w:r>
      <w:r w:rsidR="00780A6F">
        <w:rPr>
          <w:i/>
          <w:szCs w:val="24"/>
        </w:rPr>
        <w:t>pop_</w:t>
      </w:r>
      <w:r w:rsidRPr="00DE6BE7">
        <w:rPr>
          <w:i/>
          <w:szCs w:val="24"/>
        </w:rPr>
        <w:t>epoch</w:t>
      </w:r>
      <w:r w:rsidR="00780A6F">
        <w:rPr>
          <w:i/>
          <w:szCs w:val="24"/>
        </w:rPr>
        <w:t>hed</w:t>
      </w:r>
      <w:r w:rsidR="008A6C5F">
        <w:rPr>
          <w:szCs w:val="24"/>
        </w:rPr>
        <w:t xml:space="preserve"> menu </w:t>
      </w:r>
      <w:r w:rsidR="0018202F">
        <w:rPr>
          <w:szCs w:val="24"/>
        </w:rPr>
        <w:t>is almost</w:t>
      </w:r>
      <w:r>
        <w:rPr>
          <w:szCs w:val="24"/>
        </w:rPr>
        <w:t xml:space="preserve"> identical to the EEGLAB </w:t>
      </w:r>
      <w:r w:rsidRPr="002743DB">
        <w:rPr>
          <w:i/>
          <w:szCs w:val="24"/>
        </w:rPr>
        <w:t>pop_epoch</w:t>
      </w:r>
      <w:r>
        <w:rPr>
          <w:szCs w:val="24"/>
        </w:rPr>
        <w:t xml:space="preserve"> menu with the exception of the first input field (</w:t>
      </w:r>
      <w:r>
        <w:rPr>
          <w:i/>
          <w:szCs w:val="24"/>
        </w:rPr>
        <w:t>Time-locking HED tag(s)</w:t>
      </w:r>
      <w:r>
        <w:rPr>
          <w:szCs w:val="24"/>
        </w:rPr>
        <w:t xml:space="preserve">). Instead of passing in or selecting from a group of unique event </w:t>
      </w:r>
      <w:r>
        <w:rPr>
          <w:szCs w:val="24"/>
        </w:rPr>
        <w:lastRenderedPageBreak/>
        <w:t>types the user passes in a comma separated list of HED tags or a Boolean search string explained in the next section. Clicking the adjacent button (with the label …) will open a new menu used for inputting</w:t>
      </w:r>
      <w:r w:rsidR="00D63780">
        <w:rPr>
          <w:szCs w:val="24"/>
        </w:rPr>
        <w:t xml:space="preserve"> HED tags shown below in Fig</w:t>
      </w:r>
      <w:r w:rsidR="00E61466">
        <w:rPr>
          <w:szCs w:val="24"/>
        </w:rPr>
        <w:t>ure</w:t>
      </w:r>
      <w:r w:rsidR="00066029">
        <w:rPr>
          <w:szCs w:val="24"/>
        </w:rPr>
        <w:t xml:space="preserve"> 19</w:t>
      </w:r>
      <w:r>
        <w:rPr>
          <w:szCs w:val="24"/>
        </w:rPr>
        <w:t>.</w:t>
      </w:r>
    </w:p>
    <w:p w14:paraId="6C54EE83" w14:textId="34122C85" w:rsidR="00A56F9A" w:rsidRDefault="00A56F9A" w:rsidP="00A56F9A">
      <w:pPr>
        <w:spacing w:after="200" w:line="276" w:lineRule="auto"/>
        <w:rPr>
          <w:b/>
          <w:szCs w:val="24"/>
        </w:rPr>
      </w:pPr>
    </w:p>
    <w:p w14:paraId="114F02F7" w14:textId="77777777" w:rsidR="00A56F9A" w:rsidRDefault="00A56F9A" w:rsidP="00A56F9A">
      <w:pPr>
        <w:keepNext/>
        <w:jc w:val="center"/>
      </w:pPr>
      <w:r>
        <w:rPr>
          <w:noProof/>
        </w:rPr>
        <w:drawing>
          <wp:inline distT="0" distB="0" distL="0" distR="0" wp14:anchorId="5DC5032B" wp14:editId="25B95893">
            <wp:extent cx="5436709"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27">
                      <a:extLst>
                        <a:ext uri="{28A0092B-C50C-407E-A947-70E740481C1C}">
                          <a14:useLocalDpi xmlns:a14="http://schemas.microsoft.com/office/drawing/2010/main" val="0"/>
                        </a:ext>
                      </a:extLst>
                    </a:blip>
                    <a:stretch>
                      <a:fillRect/>
                    </a:stretch>
                  </pic:blipFill>
                  <pic:spPr>
                    <a:xfrm>
                      <a:off x="0" y="0"/>
                      <a:ext cx="5436709" cy="4372585"/>
                    </a:xfrm>
                    <a:prstGeom prst="rect">
                      <a:avLst/>
                    </a:prstGeom>
                  </pic:spPr>
                </pic:pic>
              </a:graphicData>
            </a:graphic>
          </wp:inline>
        </w:drawing>
      </w:r>
    </w:p>
    <w:p w14:paraId="0E353604" w14:textId="27965212" w:rsidR="00C942EA" w:rsidRDefault="00C942EA" w:rsidP="00C942EA">
      <w:pPr>
        <w:pStyle w:val="Heading4"/>
        <w:jc w:val="center"/>
      </w:pPr>
      <w:r>
        <w:t xml:space="preserve">Figure </w:t>
      </w:r>
      <w:r w:rsidR="00AF6241">
        <w:fldChar w:fldCharType="begin"/>
      </w:r>
      <w:r w:rsidR="00AF6241">
        <w:instrText xml:space="preserve"> SEQ Figure \* ARABIC </w:instrText>
      </w:r>
      <w:r w:rsidR="00AF6241">
        <w:fldChar w:fldCharType="separate"/>
      </w:r>
      <w:r w:rsidR="00C23016">
        <w:rPr>
          <w:noProof/>
        </w:rPr>
        <w:t>19</w:t>
      </w:r>
      <w:r w:rsidR="00AF6241">
        <w:rPr>
          <w:noProof/>
        </w:rPr>
        <w:fldChar w:fldCharType="end"/>
      </w:r>
      <w:r>
        <w:t xml:space="preserve">. </w:t>
      </w:r>
      <w:r w:rsidRPr="0065245C">
        <w:t>epochhed search bar</w:t>
      </w:r>
    </w:p>
    <w:p w14:paraId="4CD74F69" w14:textId="77777777" w:rsidR="00C942EA" w:rsidRDefault="00C942EA" w:rsidP="00A56F9A">
      <w:pPr>
        <w:jc w:val="both"/>
      </w:pPr>
    </w:p>
    <w:p w14:paraId="4BFBD80D" w14:textId="3D673692" w:rsidR="00A56F9A" w:rsidRPr="002406A8" w:rsidRDefault="00A56F9A" w:rsidP="00A56F9A">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changes the order of evaluation of the search statements. For example, "attribute/visual/color/green AND [item/2d shape/rectangle/square OR item/2d</w:t>
      </w:r>
      <w:r w:rsidR="00F80C30">
        <w:t xml:space="preserve"> shape/ellipse/circle]" searche</w:t>
      </w:r>
      <w:r>
        <w:t>s for events that have a green square or a green circle.</w:t>
      </w:r>
    </w:p>
    <w:p w14:paraId="179C3F78" w14:textId="77777777" w:rsidR="00A56F9A" w:rsidRDefault="00A56F9A" w:rsidP="00A56F9A">
      <w:pPr>
        <w:jc w:val="both"/>
      </w:pPr>
    </w:p>
    <w:p w14:paraId="603BA2C7" w14:textId="7C2E82F3" w:rsidR="00A56F9A" w:rsidRDefault="00A56F9A" w:rsidP="00A56F9A">
      <w:pPr>
        <w:jc w:val="both"/>
      </w:pPr>
      <w:r>
        <w:t>When you ty</w:t>
      </w:r>
      <w:r w:rsidR="002E748E">
        <w:t>pe something in the search bar it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to the main epoching menu.</w:t>
      </w:r>
    </w:p>
    <w:p w14:paraId="66F606E6" w14:textId="77777777" w:rsidR="00972EA6" w:rsidRDefault="00972EA6" w:rsidP="00A56F9A">
      <w:pPr>
        <w:jc w:val="both"/>
      </w:pPr>
    </w:p>
    <w:p w14:paraId="76BCC269" w14:textId="39F6B566" w:rsidR="00972EA6" w:rsidRDefault="00F34C62" w:rsidP="00972EA6">
      <w:pPr>
        <w:pStyle w:val="Heading1"/>
      </w:pPr>
      <w:bookmarkStart w:id="26" w:name="_Toc453322019"/>
      <w:bookmarkStart w:id="27" w:name="_Toc461804095"/>
      <w:r>
        <w:lastRenderedPageBreak/>
        <w:t>5</w:t>
      </w:r>
      <w:r w:rsidR="00972EA6">
        <w:t>. Data Formats</w:t>
      </w:r>
      <w:bookmarkEnd w:id="26"/>
      <w:bookmarkEnd w:id="27"/>
    </w:p>
    <w:p w14:paraId="427B2676" w14:textId="2B18B3F3" w:rsidR="00972EA6" w:rsidRDefault="00514CD9" w:rsidP="00972EA6">
      <w:pPr>
        <w:jc w:val="both"/>
      </w:pPr>
      <w:r>
        <w:rPr>
          <w:i/>
        </w:rPr>
        <w:t>HEDTools</w:t>
      </w:r>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r w:rsidR="00972EA6">
        <w:rPr>
          <w:i/>
        </w:rPr>
        <w:t xml:space="preserve">HEDTools </w:t>
      </w:r>
      <w:r w:rsidR="00972EA6">
        <w:t>provides a schema for validation.</w:t>
      </w:r>
      <w:r w:rsidR="00337FF5">
        <w:t xml:space="preserve"> The map of tags are represented by a </w:t>
      </w:r>
      <w:r w:rsidR="00337FF5">
        <w:rPr>
          <w:i/>
        </w:rPr>
        <w:t>fieldMap.</w:t>
      </w:r>
      <w:r w:rsidR="00972EA6">
        <w:t xml:space="preserve"> </w:t>
      </w:r>
    </w:p>
    <w:p w14:paraId="097F6180" w14:textId="2F2CB725" w:rsidR="00972EA6" w:rsidRDefault="00036A96" w:rsidP="00972EA6">
      <w:pPr>
        <w:pStyle w:val="Heading2"/>
      </w:pPr>
      <w:bookmarkStart w:id="28" w:name="_Toc453322020"/>
      <w:bookmarkStart w:id="29" w:name="_Toc461804096"/>
      <w:r>
        <w:t>5</w:t>
      </w:r>
      <w:r w:rsidR="00972EA6">
        <w:t>.1 XML tag hierarchy (HED)</w:t>
      </w:r>
      <w:bookmarkEnd w:id="28"/>
      <w:bookmarkEnd w:id="29"/>
    </w:p>
    <w:p w14:paraId="76CC1CCD" w14:textId="748873C0" w:rsidR="00972EA6" w:rsidRDefault="00972EA6" w:rsidP="00972EA6">
      <w:pPr>
        <w:jc w:val="both"/>
      </w:pPr>
      <w:r w:rsidRPr="00B97782">
        <w:rPr>
          <w:i/>
        </w:rPr>
        <w:t>HEDTools</w:t>
      </w:r>
      <w:r>
        <w:t xml:space="preserve"> assume that rather than inventing tags at random, you will have a menu of suggested tags presented in hierarchical form as shown on the right in </w:t>
      </w:r>
      <w:r w:rsidR="002F6171">
        <w:t>Figure</w:t>
      </w:r>
      <w:r w:rsidRPr="00A62D8F">
        <w:t xml:space="preserve"> 2</w:t>
      </w:r>
      <w:r>
        <w:t>. Internally, this hierarchy is represented as an XML string.</w:t>
      </w:r>
    </w:p>
    <w:p w14:paraId="0F79D23F" w14:textId="77777777" w:rsidR="00972EA6" w:rsidRDefault="00972EA6" w:rsidP="00972EA6"/>
    <w:p w14:paraId="4F837268" w14:textId="34CC8992"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2A70DA">
        <w:t>the HED 2</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2D555644" w:rsidR="00972EA6" w:rsidRPr="00A8018D" w:rsidRDefault="0012617C" w:rsidP="00972EA6">
      <w:pPr>
        <w:ind w:left="720"/>
        <w:rPr>
          <w:rFonts w:ascii="Courier New" w:eastAsia="Courier New" w:hAnsi="Courier New" w:cs="Courier New"/>
          <w:sz w:val="22"/>
        </w:rPr>
      </w:pPr>
      <w:r>
        <w:rPr>
          <w:rFonts w:ascii="Courier New" w:eastAsia="Courier New" w:hAnsi="Courier New" w:cs="Courier New"/>
          <w:sz w:val="22"/>
        </w:rPr>
        <w:t>&lt;HED version="3.0</w:t>
      </w:r>
      <w:r w:rsidR="00972EA6">
        <w:rPr>
          <w:rFonts w:ascii="Courier New" w:eastAsia="Courier New" w:hAnsi="Courier New" w:cs="Courier New"/>
          <w:sz w:val="22"/>
        </w:rPr>
        <w:t>.</w:t>
      </w:r>
      <w:r w:rsidR="00F43C0D">
        <w:rPr>
          <w:rFonts w:ascii="Courier New" w:eastAsia="Courier New" w:hAnsi="Courier New" w:cs="Courier New"/>
          <w:sz w:val="22"/>
        </w:rPr>
        <w:t>3</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r>
        <w:rPr>
          <w:i/>
        </w:rPr>
        <w:t>HEDTools</w:t>
      </w:r>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r>
        <w:rPr>
          <w:i/>
        </w:rPr>
        <w:t>HEDTools</w:t>
      </w:r>
      <w:r>
        <w:t xml:space="preserve"> assumes certain standard fields. The default XML hierarchy and validating schema are specified by the public constants </w:t>
      </w:r>
      <w:r w:rsidRPr="00A62D8F">
        <w:rPr>
          <w:rFonts w:cs="Times New Roman"/>
          <w:i/>
        </w:rPr>
        <w:t>DefaultXml</w:t>
      </w:r>
      <w:r>
        <w:t xml:space="preserve"> and </w:t>
      </w:r>
      <w:r w:rsidRPr="00A62D8F">
        <w:rPr>
          <w:rFonts w:cs="Times New Roman"/>
          <w:i/>
        </w:rPr>
        <w:t>DefaultSchema</w:t>
      </w:r>
      <w:r>
        <w:t xml:space="preserve"> in the </w:t>
      </w:r>
      <w:r w:rsidRPr="00A62D8F">
        <w:rPr>
          <w:rFonts w:cs="Times New Roman"/>
          <w:i/>
        </w:rPr>
        <w:t>fieldMap</w:t>
      </w:r>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30" w:name="_Toc453322021"/>
      <w:bookmarkStart w:id="31" w:name="_Toc461804097"/>
      <w:r>
        <w:lastRenderedPageBreak/>
        <w:t>5</w:t>
      </w:r>
      <w:r w:rsidR="00972EA6" w:rsidRPr="002F5E72">
        <w:t>.2 Tags are path strings</w:t>
      </w:r>
      <w:bookmarkEnd w:id="30"/>
      <w:bookmarkEnd w:id="31"/>
    </w:p>
    <w:p w14:paraId="17F40F02" w14:textId="77777777"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e only one level of parentheses that contains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r w:rsidR="00AB2F5C">
        <w:rPr>
          <w:i/>
        </w:rPr>
        <w:t>HEDTools</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r w:rsidR="006B2F3C">
        <w:rPr>
          <w:i/>
        </w:rPr>
        <w:t>HEDTools</w:t>
      </w:r>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r>
        <w:rPr>
          <w:i/>
        </w:rPr>
        <w:t>HEDTools</w:t>
      </w:r>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32" w:name="_Toc453322022"/>
      <w:bookmarkStart w:id="33" w:name="_Toc461804098"/>
      <w:r>
        <w:lastRenderedPageBreak/>
        <w:t>5</w:t>
      </w:r>
      <w:r w:rsidR="00972EA6">
        <w:t>.3 Field and tag map representations as a MATLAB structure</w:t>
      </w:r>
      <w:bookmarkEnd w:id="32"/>
      <w:bookmarkEnd w:id="33"/>
    </w:p>
    <w:p w14:paraId="78282E7D" w14:textId="77777777" w:rsidR="00972EA6" w:rsidRPr="007A4A57" w:rsidRDefault="00972EA6" w:rsidP="00972EA6">
      <w:pPr>
        <w:jc w:val="both"/>
        <w:rPr>
          <w:rFonts w:cs="Times New Roman"/>
          <w:szCs w:val="24"/>
        </w:rPr>
      </w:pPr>
      <w:r>
        <w:t xml:space="preserve">A field map (implemented by the MATLAB </w:t>
      </w:r>
      <w:r w:rsidRPr="00A62D8F">
        <w:rPr>
          <w:rFonts w:cs="Times New Roman"/>
          <w:i/>
        </w:rPr>
        <w:t>fieldMap</w:t>
      </w:r>
      <w:r>
        <w:t xml:space="preserve"> class) associates field names with tag maps (implemented by the MATLAB </w:t>
      </w:r>
      <w:r w:rsidRPr="00A62D8F">
        <w:rPr>
          <w:rFonts w:cs="Times New Roman"/>
          <w:i/>
        </w:rPr>
        <w:t>tagMap</w:t>
      </w:r>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ms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stimpos: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urevent: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r>
        <w:rPr>
          <w:rFonts w:cs="Times New Roman"/>
          <w:i/>
          <w:szCs w:val="24"/>
        </w:rPr>
        <w:t>HEDTools</w:t>
      </w:r>
      <w:r>
        <w:rPr>
          <w:rFonts w:cs="Times New Roman"/>
          <w:szCs w:val="24"/>
        </w:rPr>
        <w:t xml:space="preserve"> creates a </w:t>
      </w:r>
      <w:r w:rsidRPr="00A62D8F">
        <w:rPr>
          <w:rFonts w:cs="Times New Roman"/>
          <w:i/>
          <w:szCs w:val="24"/>
        </w:rPr>
        <w:t>fieldMap</w:t>
      </w:r>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 xml:space="preserve">fMap.map(1)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'stimpos'</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7777777"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r w:rsidRPr="00A62D8F">
        <w:rPr>
          <w:rFonts w:cs="Times New Roman"/>
          <w:i/>
          <w:szCs w:val="24"/>
        </w:rPr>
        <w:t>fieldMap</w:t>
      </w:r>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Pr>
          <w:i/>
        </w:rPr>
        <w:t>HEDTools</w:t>
      </w:r>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34" w:name="_Toc453322025"/>
      <w:bookmarkStart w:id="35" w:name="_Toc461804099"/>
      <w:r>
        <w:t>5.4</w:t>
      </w:r>
      <w:r w:rsidR="00972EA6">
        <w:t xml:space="preserve"> How tags are stored in a dataset</w:t>
      </w:r>
      <w:bookmarkEnd w:id="34"/>
      <w:bookmarkEnd w:id="35"/>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r>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s.etc.tags = fMap;</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r w:rsidRPr="00A62D8F">
        <w:rPr>
          <w:rFonts w:cs="Times New Roman"/>
          <w:i/>
        </w:rPr>
        <w:t>s.etc.tags</w:t>
      </w:r>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EEG.event(1)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stimpos: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urevent: 1</w:t>
      </w:r>
    </w:p>
    <w:p w14:paraId="40A294F5" w14:textId="77777777" w:rsidR="00972EA6" w:rsidRDefault="00972EA6" w:rsidP="00972EA6">
      <w:pPr>
        <w:ind w:left="1440"/>
        <w:rPr>
          <w:rFonts w:ascii="Courier New" w:hAnsi="Courier New" w:cs="Courier New"/>
          <w:sz w:val="22"/>
        </w:rPr>
      </w:pPr>
      <w:r w:rsidRPr="00A62D8F">
        <w:rPr>
          <w:rFonts w:ascii="Courier New" w:hAnsi="Courier New" w:cs="Courier New"/>
          <w:sz w:val="22"/>
        </w:rPr>
        <w:t>hedtags: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r w:rsidRPr="00A62D8F">
        <w:rPr>
          <w:rFonts w:ascii="Courier New" w:hAnsi="Courier New" w:cs="Courier New"/>
          <w:sz w:val="22"/>
        </w:rPr>
        <w:t>usertags:'</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1C6391C1"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r w:rsidRPr="00A62D8F">
        <w:rPr>
          <w:rFonts w:cs="Times New Roman"/>
          <w:i/>
          <w:szCs w:val="24"/>
        </w:rPr>
        <w:t>stimpos</w:t>
      </w:r>
      <w:r>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Pr="003774A2">
        <w:rPr>
          <w:i/>
          <w:szCs w:val="24"/>
        </w:rPr>
        <w:t xml:space="preserve">CTAGGER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 The true tags for a particular event consist of the union of the tags in the .</w:t>
      </w:r>
      <w:r w:rsidRPr="008664E6">
        <w:rPr>
          <w:i/>
          <w:szCs w:val="24"/>
        </w:rPr>
        <w:t>hedtags</w:t>
      </w:r>
      <w:r>
        <w:rPr>
          <w:szCs w:val="24"/>
        </w:rPr>
        <w:t xml:space="preserve"> and .</w:t>
      </w:r>
      <w:r w:rsidRPr="008664E6">
        <w:rPr>
          <w:i/>
          <w:szCs w:val="24"/>
        </w:rPr>
        <w:t>usertags</w:t>
      </w:r>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36" w:name="_Toc453322026"/>
      <w:bookmarkStart w:id="37" w:name="_Toc461804100"/>
      <w:r w:rsidR="00D33833">
        <w:lastRenderedPageBreak/>
        <w:t>5</w:t>
      </w:r>
      <w:r>
        <w:t>.</w:t>
      </w:r>
      <w:r w:rsidR="00D33833">
        <w:t>5</w:t>
      </w:r>
      <w:r>
        <w:t xml:space="preserve"> The </w:t>
      </w:r>
      <w:r w:rsidRPr="003774A2">
        <w:rPr>
          <w:i/>
        </w:rPr>
        <w:t>fieldMap</w:t>
      </w:r>
      <w:r>
        <w:t xml:space="preserve"> object</w:t>
      </w:r>
      <w:bookmarkEnd w:id="36"/>
      <w:bookmarkEnd w:id="37"/>
    </w:p>
    <w:p w14:paraId="7CA438EE" w14:textId="77777777" w:rsidR="00972EA6" w:rsidRPr="00FB4EAB" w:rsidRDefault="00972EA6" w:rsidP="00972EA6">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r w:rsidRPr="00A62D8F">
        <w:rPr>
          <w:rFonts w:cs="Times New Roman"/>
          <w:i/>
          <w:szCs w:val="24"/>
        </w:rPr>
        <w:t>fieldMap</w:t>
      </w:r>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Pr="00A62D8F">
        <w:rPr>
          <w:rFonts w:ascii="Courier New" w:hAnsi="Courier New" w:cs="Courier New"/>
          <w:sz w:val="22"/>
        </w:rPr>
        <w:t>f.addValues(fMap.map(k).field, fMap.map(k).values,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r w:rsidRPr="00A62D8F">
        <w:rPr>
          <w:rFonts w:cs="Times New Roman"/>
          <w:i/>
          <w:szCs w:val="24"/>
        </w:rPr>
        <w:t>fieldMap</w:t>
      </w:r>
      <w:r>
        <w:rPr>
          <w:szCs w:val="24"/>
        </w:rPr>
        <w:t xml:space="preserve"> 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r w:rsidRPr="00A62D8F">
        <w:rPr>
          <w:rFonts w:ascii="Courier New" w:hAnsi="Courier New" w:cs="Courier New"/>
          <w:color w:val="000000"/>
          <w:sz w:val="22"/>
        </w:rPr>
        <w:t>fTags = fieldMap()</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tbl>
      <w:tblPr>
        <w:tblStyle w:val="TableGrid"/>
        <w:tblpPr w:leftFromText="180" w:rightFromText="180" w:vertAnchor="text" w:horzAnchor="margin" w:tblpY="292"/>
        <w:tblW w:w="9653" w:type="dxa"/>
        <w:tblLook w:val="04A0" w:firstRow="1" w:lastRow="0" w:firstColumn="1" w:lastColumn="0" w:noHBand="0" w:noVBand="1"/>
      </w:tblPr>
      <w:tblGrid>
        <w:gridCol w:w="2250"/>
        <w:gridCol w:w="1477"/>
        <w:gridCol w:w="5926"/>
      </w:tblGrid>
      <w:tr w:rsidR="007A7D0B" w14:paraId="7C822111" w14:textId="77777777" w:rsidTr="007A7D0B">
        <w:tc>
          <w:tcPr>
            <w:tcW w:w="2250" w:type="dxa"/>
            <w:shd w:val="clear" w:color="auto" w:fill="D9D9D9" w:themeFill="background1" w:themeFillShade="D9"/>
          </w:tcPr>
          <w:p w14:paraId="0C881B77" w14:textId="77777777" w:rsidR="007A7D0B" w:rsidRPr="00087E18" w:rsidRDefault="007A7D0B" w:rsidP="007A7D0B">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C925FDF" w14:textId="77777777" w:rsidR="007A7D0B" w:rsidRPr="00087E18" w:rsidRDefault="007A7D0B" w:rsidP="007A7D0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7674DE54" w14:textId="77777777" w:rsidR="007A7D0B" w:rsidRPr="00087E18" w:rsidRDefault="007A7D0B" w:rsidP="007A7D0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7A7D0B" w14:paraId="471E840E" w14:textId="77777777" w:rsidTr="007A7D0B">
        <w:tc>
          <w:tcPr>
            <w:tcW w:w="2250" w:type="dxa"/>
            <w:vAlign w:val="center"/>
          </w:tcPr>
          <w:p w14:paraId="273B8063" w14:textId="77777777" w:rsidR="007A7D0B" w:rsidRPr="00246329" w:rsidRDefault="007A7D0B" w:rsidP="007A7D0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30B92F81" w14:textId="77777777" w:rsidR="007A7D0B" w:rsidRPr="00246329" w:rsidRDefault="007A7D0B" w:rsidP="007A7D0B">
            <w:pPr>
              <w:spacing w:before="60" w:after="60"/>
              <w:jc w:val="center"/>
              <w:rPr>
                <w:rFonts w:cs="Times New Roman"/>
                <w:color w:val="000000"/>
              </w:rPr>
            </w:pPr>
            <w:r w:rsidRPr="00246329">
              <w:rPr>
                <w:rFonts w:cs="Times New Roman"/>
                <w:color w:val="000000"/>
              </w:rPr>
              <w:t>Name-Value</w:t>
            </w:r>
          </w:p>
        </w:tc>
        <w:tc>
          <w:tcPr>
            <w:tcW w:w="5926" w:type="dxa"/>
          </w:tcPr>
          <w:p w14:paraId="4B604406" w14:textId="77777777" w:rsidR="007A7D0B" w:rsidRPr="00D62178" w:rsidRDefault="007A7D0B" w:rsidP="007A7D0B">
            <w:pPr>
              <w:autoSpaceDE w:val="0"/>
              <w:autoSpaceDN w:val="0"/>
              <w:adjustRightInd w:val="0"/>
              <w:rPr>
                <w:rFonts w:cs="Times New Roman"/>
                <w:szCs w:val="24"/>
              </w:rPr>
            </w:pPr>
            <w:r>
              <w:rPr>
                <w:rFonts w:cs="Times New Roman"/>
                <w:szCs w:val="24"/>
              </w:rPr>
              <w:t>Description of this object.</w:t>
            </w:r>
          </w:p>
        </w:tc>
      </w:tr>
      <w:tr w:rsidR="007A7D0B" w14:paraId="7675F2B0" w14:textId="77777777" w:rsidTr="007A7D0B">
        <w:tc>
          <w:tcPr>
            <w:tcW w:w="2250" w:type="dxa"/>
            <w:vAlign w:val="center"/>
          </w:tcPr>
          <w:p w14:paraId="78BCD9CF" w14:textId="77777777" w:rsidR="007A7D0B" w:rsidRPr="00246329" w:rsidRDefault="007A7D0B" w:rsidP="007A7D0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7FFCDA66" w14:textId="77777777" w:rsidR="007A7D0B" w:rsidRPr="00246329" w:rsidRDefault="007A7D0B" w:rsidP="007A7D0B">
            <w:pPr>
              <w:spacing w:before="60" w:after="60"/>
              <w:jc w:val="center"/>
              <w:rPr>
                <w:rFonts w:cs="Times New Roman"/>
                <w:color w:val="000000"/>
              </w:rPr>
            </w:pPr>
            <w:r w:rsidRPr="00246329">
              <w:rPr>
                <w:rFonts w:cs="Times New Roman"/>
                <w:color w:val="000000"/>
              </w:rPr>
              <w:t>Name-Value</w:t>
            </w:r>
          </w:p>
        </w:tc>
        <w:tc>
          <w:tcPr>
            <w:tcW w:w="5926" w:type="dxa"/>
          </w:tcPr>
          <w:p w14:paraId="2253732B" w14:textId="76EDD25E" w:rsidR="007A7D0B" w:rsidRPr="00D62178" w:rsidRDefault="007A7D0B" w:rsidP="003150EF">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3150EF">
              <w:rPr>
                <w:rFonts w:cs="Times New Roman"/>
                <w:i/>
                <w:szCs w:val="24"/>
              </w:rPr>
              <w:t>HEDTools</w:t>
            </w:r>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3150EF">
              <w:rPr>
                <w:rFonts w:cs="Times New Roman"/>
                <w:i/>
                <w:szCs w:val="24"/>
              </w:rPr>
              <w:t>HEDTools</w:t>
            </w:r>
            <w:r>
              <w:rPr>
                <w:rFonts w:cs="Times New Roman"/>
                <w:szCs w:val="24"/>
              </w:rPr>
              <w:t xml:space="preserve"> retails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7A7D0B" w14:paraId="540EFA83" w14:textId="77777777" w:rsidTr="007A7D0B">
        <w:tc>
          <w:tcPr>
            <w:tcW w:w="2250" w:type="dxa"/>
            <w:vAlign w:val="center"/>
          </w:tcPr>
          <w:p w14:paraId="25EC4160" w14:textId="77777777" w:rsidR="007A7D0B" w:rsidRPr="00246329" w:rsidRDefault="007A7D0B" w:rsidP="007A7D0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394C807" w14:textId="77777777" w:rsidR="007A7D0B" w:rsidRPr="00246329" w:rsidRDefault="007A7D0B" w:rsidP="007A7D0B">
            <w:pPr>
              <w:spacing w:before="60" w:after="60"/>
              <w:jc w:val="center"/>
              <w:rPr>
                <w:rFonts w:cs="Times New Roman"/>
                <w:color w:val="000000"/>
              </w:rPr>
            </w:pPr>
            <w:r w:rsidRPr="00246329">
              <w:rPr>
                <w:rFonts w:cs="Times New Roman"/>
                <w:color w:val="000000"/>
              </w:rPr>
              <w:t>Name-Value</w:t>
            </w:r>
          </w:p>
        </w:tc>
        <w:tc>
          <w:tcPr>
            <w:tcW w:w="5926" w:type="dxa"/>
          </w:tcPr>
          <w:p w14:paraId="2DCAB1AD" w14:textId="77777777" w:rsidR="007A7D0B" w:rsidRPr="00D62178" w:rsidRDefault="007A7D0B" w:rsidP="007A7D0B">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1395A8AE" w14:textId="7FCEC83F" w:rsidR="00972EA6" w:rsidRPr="007A7D0B" w:rsidRDefault="007A7D0B" w:rsidP="007A7D0B">
      <w:pPr>
        <w:pStyle w:val="Caption"/>
        <w:jc w:val="center"/>
        <w:rPr>
          <w:sz w:val="24"/>
          <w:szCs w:val="24"/>
        </w:rPr>
      </w:pPr>
      <w:bookmarkStart w:id="38" w:name="_Toc455670587"/>
      <w:r w:rsidRPr="007A7D0B">
        <w:rPr>
          <w:sz w:val="24"/>
          <w:szCs w:val="24"/>
        </w:rPr>
        <w:t xml:space="preserve">Table </w:t>
      </w:r>
      <w:r w:rsidRPr="007A7D0B">
        <w:rPr>
          <w:sz w:val="24"/>
          <w:szCs w:val="24"/>
        </w:rPr>
        <w:fldChar w:fldCharType="begin"/>
      </w:r>
      <w:r w:rsidRPr="007A7D0B">
        <w:rPr>
          <w:sz w:val="24"/>
          <w:szCs w:val="24"/>
        </w:rPr>
        <w:instrText xml:space="preserve"> SEQ Table \* ARABIC </w:instrText>
      </w:r>
      <w:r w:rsidRPr="007A7D0B">
        <w:rPr>
          <w:sz w:val="24"/>
          <w:szCs w:val="24"/>
        </w:rPr>
        <w:fldChar w:fldCharType="separate"/>
      </w:r>
      <w:r w:rsidR="00C23016">
        <w:rPr>
          <w:noProof/>
          <w:sz w:val="24"/>
          <w:szCs w:val="24"/>
        </w:rPr>
        <w:t>7</w:t>
      </w:r>
      <w:r w:rsidRPr="007A7D0B">
        <w:rPr>
          <w:sz w:val="24"/>
          <w:szCs w:val="24"/>
        </w:rPr>
        <w:fldChar w:fldCharType="end"/>
      </w:r>
      <w:r w:rsidRPr="007A7D0B">
        <w:rPr>
          <w:sz w:val="24"/>
          <w:szCs w:val="24"/>
        </w:rPr>
        <w:t>. A summary of arguments for fieldMap constructor.</w:t>
      </w:r>
      <w:bookmarkEnd w:id="38"/>
    </w:p>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77777777" w:rsidR="00972EA6" w:rsidRDefault="00972EA6" w:rsidP="00972EA6">
      <w:pPr>
        <w:pStyle w:val="Heading4"/>
        <w:jc w:val="center"/>
      </w:pPr>
      <w:bookmarkStart w:id="39" w:name="_Toc453320673"/>
      <w:bookmarkStart w:id="40" w:name="_Toc455670588"/>
      <w:r>
        <w:lastRenderedPageBreak/>
        <w:t xml:space="preserve">Table </w:t>
      </w:r>
      <w:r w:rsidR="00AF6241">
        <w:fldChar w:fldCharType="begin"/>
      </w:r>
      <w:r w:rsidR="00AF6241">
        <w:instrText xml:space="preserve"> SEQ Table \* ARABIC </w:instrText>
      </w:r>
      <w:r w:rsidR="00AF6241">
        <w:fldChar w:fldCharType="separate"/>
      </w:r>
      <w:r w:rsidR="00C23016">
        <w:rPr>
          <w:noProof/>
        </w:rPr>
        <w:t>8</w:t>
      </w:r>
      <w:r w:rsidR="00AF6241">
        <w:rPr>
          <w:noProof/>
        </w:rPr>
        <w:fldChar w:fldCharType="end"/>
      </w:r>
      <w:r>
        <w:t xml:space="preserve">. </w:t>
      </w:r>
      <w:r w:rsidRPr="00492140">
        <w:t>A summary of the public methods of the fieldMap class.</w:t>
      </w:r>
      <w:bookmarkEnd w:id="39"/>
      <w:bookmarkEnd w:id="40"/>
    </w:p>
    <w:tbl>
      <w:tblPr>
        <w:tblStyle w:val="TableGrid"/>
        <w:tblW w:w="9594" w:type="dxa"/>
        <w:jc w:val="center"/>
        <w:tblLook w:val="04A0" w:firstRow="1" w:lastRow="0" w:firstColumn="1" w:lastColumn="0" w:noHBand="0" w:noVBand="1"/>
      </w:tblPr>
      <w:tblGrid>
        <w:gridCol w:w="2277"/>
        <w:gridCol w:w="7317"/>
      </w:tblGrid>
      <w:tr w:rsidR="00972EA6" w14:paraId="17E00F28" w14:textId="77777777" w:rsidTr="00A872E9">
        <w:trPr>
          <w:jc w:val="center"/>
        </w:trPr>
        <w:tc>
          <w:tcPr>
            <w:tcW w:w="227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A872E9">
        <w:trPr>
          <w:jc w:val="center"/>
        </w:trPr>
        <w:tc>
          <w:tcPr>
            <w:tcW w:w="2277" w:type="dxa"/>
            <w:vAlign w:val="center"/>
          </w:tcPr>
          <w:p w14:paraId="09B235B8"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A872E9">
        <w:trPr>
          <w:jc w:val="center"/>
        </w:trPr>
        <w:tc>
          <w:tcPr>
            <w:tcW w:w="227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A872E9">
        <w:trPr>
          <w:jc w:val="center"/>
        </w:trPr>
        <w:tc>
          <w:tcPr>
            <w:tcW w:w="2277" w:type="dxa"/>
            <w:vAlign w:val="center"/>
          </w:tcPr>
          <w:p w14:paraId="6567A7E2"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A872E9">
        <w:trPr>
          <w:jc w:val="center"/>
        </w:trPr>
        <w:tc>
          <w:tcPr>
            <w:tcW w:w="2277" w:type="dxa"/>
            <w:vAlign w:val="center"/>
          </w:tcPr>
          <w:p w14:paraId="3720B4AB"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A872E9">
        <w:trPr>
          <w:jc w:val="center"/>
        </w:trPr>
        <w:tc>
          <w:tcPr>
            <w:tcW w:w="2277" w:type="dxa"/>
            <w:vAlign w:val="center"/>
          </w:tcPr>
          <w:p w14:paraId="772A7DDD"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A872E9">
        <w:trPr>
          <w:jc w:val="center"/>
        </w:trPr>
        <w:tc>
          <w:tcPr>
            <w:tcW w:w="2277" w:type="dxa"/>
            <w:vAlign w:val="center"/>
          </w:tcPr>
          <w:p w14:paraId="50D8C95F" w14:textId="77777777" w:rsidR="00972EA6" w:rsidRPr="00246329" w:rsidRDefault="00972EA6" w:rsidP="00A872E9">
            <w:pPr>
              <w:spacing w:before="60" w:after="60"/>
              <w:rPr>
                <w:rFonts w:ascii="Courier New" w:hAnsi="Courier New" w:cs="Courier New"/>
                <w:sz w:val="20"/>
                <w:szCs w:val="20"/>
              </w:rPr>
            </w:pPr>
            <w:r w:rsidRPr="008F763E">
              <w:rPr>
                <w:rFonts w:ascii="Courier New" w:hAnsi="Courier New" w:cs="Courier New"/>
                <w:sz w:val="20"/>
                <w:szCs w:val="20"/>
              </w:rPr>
              <w:t>getJson</w:t>
            </w:r>
            <w:r>
              <w:rPr>
                <w:rFonts w:ascii="Courier New" w:hAnsi="Courier New" w:cs="Courier New"/>
                <w:sz w:val="20"/>
                <w:szCs w:val="20"/>
              </w:rPr>
              <w:t>Values</w:t>
            </w:r>
          </w:p>
        </w:tc>
        <w:tc>
          <w:tcPr>
            <w:tcW w:w="731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A872E9">
        <w:trPr>
          <w:jc w:val="center"/>
        </w:trPr>
        <w:tc>
          <w:tcPr>
            <w:tcW w:w="2277" w:type="dxa"/>
            <w:vAlign w:val="center"/>
          </w:tcPr>
          <w:p w14:paraId="46C1F891" w14:textId="77777777" w:rsidR="00972EA6" w:rsidRPr="00246329" w:rsidRDefault="00972EA6" w:rsidP="00A872E9">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1A699E22" w14:textId="77777777" w:rsidR="00972EA6" w:rsidRPr="00B0656B" w:rsidRDefault="00972EA6" w:rsidP="00A872E9">
            <w:pPr>
              <w:spacing w:before="60" w:after="60"/>
            </w:pPr>
            <w:r w:rsidRPr="00EC1CFE">
              <w:t xml:space="preserve">Return the </w:t>
            </w:r>
            <w:r w:rsidRPr="00A62D8F">
              <w:rPr>
                <w:rFonts w:cs="Times New Roman"/>
                <w:i/>
              </w:rPr>
              <w:t>tagMap</w:t>
            </w:r>
            <w:r w:rsidRPr="00EC1CFE">
              <w:t xml:space="preserve"> object associated with </w:t>
            </w:r>
            <w:r>
              <w:t xml:space="preserve">a specified field name. </w:t>
            </w:r>
          </w:p>
        </w:tc>
      </w:tr>
      <w:tr w:rsidR="00972EA6" w14:paraId="6EE1BB9D" w14:textId="77777777" w:rsidTr="00A872E9">
        <w:trPr>
          <w:jc w:val="center"/>
        </w:trPr>
        <w:tc>
          <w:tcPr>
            <w:tcW w:w="2277" w:type="dxa"/>
            <w:vAlign w:val="center"/>
          </w:tcPr>
          <w:p w14:paraId="2CD70982"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r>
              <w:rPr>
                <w:rFonts w:cs="Times New Roman"/>
                <w:i/>
              </w:rPr>
              <w:t>t</w:t>
            </w:r>
            <w:r w:rsidRPr="00A62D8F">
              <w:rPr>
                <w:rFonts w:cs="Times New Roman"/>
                <w:i/>
              </w:rPr>
              <w:t>agMap</w:t>
            </w:r>
            <w:r>
              <w:t xml:space="preserve"> objects.</w:t>
            </w:r>
          </w:p>
        </w:tc>
      </w:tr>
      <w:tr w:rsidR="00972EA6" w14:paraId="3B1C1EBD" w14:textId="77777777" w:rsidTr="00A872E9">
        <w:trPr>
          <w:jc w:val="center"/>
        </w:trPr>
        <w:tc>
          <w:tcPr>
            <w:tcW w:w="2277" w:type="dxa"/>
            <w:vAlign w:val="center"/>
          </w:tcPr>
          <w:p w14:paraId="64E76D2B"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1D5403A2" w14:textId="77777777" w:rsidR="00972EA6" w:rsidRPr="00B0656B" w:rsidRDefault="00972EA6" w:rsidP="00A872E9">
            <w:pPr>
              <w:spacing w:before="60" w:after="60"/>
            </w:pPr>
            <w:r w:rsidRPr="00EC1CFE">
              <w:t xml:space="preserve">Return the </w:t>
            </w:r>
            <w:r w:rsidRPr="00A62D8F">
              <w:rPr>
                <w:rFonts w:cs="Times New Roman"/>
                <w:i/>
              </w:rPr>
              <w:t>PreservePrefix</w:t>
            </w:r>
            <w:r w:rsidRPr="00EC1CFE">
              <w:t xml:space="preserve"> flag</w:t>
            </w:r>
            <w:r>
              <w:t>.</w:t>
            </w:r>
          </w:p>
        </w:tc>
      </w:tr>
      <w:tr w:rsidR="00972EA6" w14:paraId="71DB4689" w14:textId="77777777" w:rsidTr="00A872E9">
        <w:trPr>
          <w:jc w:val="center"/>
        </w:trPr>
        <w:tc>
          <w:tcPr>
            <w:tcW w:w="2277" w:type="dxa"/>
            <w:vAlign w:val="center"/>
          </w:tcPr>
          <w:p w14:paraId="40D41E0A"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24913642" w14:textId="77777777" w:rsidR="00972EA6" w:rsidRPr="00B0656B" w:rsidRDefault="00972EA6" w:rsidP="00A872E9">
            <w:pPr>
              <w:spacing w:before="60" w:after="60"/>
            </w:pPr>
            <w:r w:rsidRPr="000A07B9">
              <w:t xml:space="preserve">Return </w:t>
            </w:r>
            <w:r>
              <w:t>this</w:t>
            </w:r>
            <w:r w:rsidRPr="000A07B9">
              <w:t xml:space="preserve"> object as a structure</w:t>
            </w:r>
            <w:r>
              <w:t>.</w:t>
            </w:r>
          </w:p>
        </w:tc>
      </w:tr>
      <w:tr w:rsidR="00972EA6" w14:paraId="3FD114D7" w14:textId="77777777" w:rsidTr="00A872E9">
        <w:trPr>
          <w:jc w:val="center"/>
        </w:trPr>
        <w:tc>
          <w:tcPr>
            <w:tcW w:w="2277" w:type="dxa"/>
            <w:vAlign w:val="center"/>
          </w:tcPr>
          <w:p w14:paraId="042DD755"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A872E9">
        <w:trPr>
          <w:jc w:val="center"/>
        </w:trPr>
        <w:tc>
          <w:tcPr>
            <w:tcW w:w="2277" w:type="dxa"/>
            <w:vAlign w:val="center"/>
          </w:tcPr>
          <w:p w14:paraId="53194276" w14:textId="77777777" w:rsidR="00972EA6" w:rsidRPr="000A07B9" w:rsidRDefault="00972EA6" w:rsidP="00A872E9">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A872E9">
        <w:trPr>
          <w:jc w:val="center"/>
        </w:trPr>
        <w:tc>
          <w:tcPr>
            <w:tcW w:w="2277" w:type="dxa"/>
            <w:vAlign w:val="center"/>
          </w:tcPr>
          <w:p w14:paraId="15C5849C" w14:textId="77777777" w:rsidR="00972EA6" w:rsidRPr="00745DE9" w:rsidRDefault="00972EA6" w:rsidP="00A872E9">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A872E9">
        <w:trPr>
          <w:jc w:val="center"/>
        </w:trPr>
        <w:tc>
          <w:tcPr>
            <w:tcW w:w="2277" w:type="dxa"/>
            <w:vAlign w:val="center"/>
          </w:tcPr>
          <w:p w14:paraId="5CC7E4B8" w14:textId="77777777" w:rsidR="00972EA6" w:rsidRPr="002A6BC8" w:rsidRDefault="00972EA6" w:rsidP="00A872E9">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7B9E483F" w14:textId="77777777" w:rsidR="00972EA6" w:rsidRPr="002A6BC8" w:rsidRDefault="00972EA6" w:rsidP="00A872E9">
            <w:pPr>
              <w:spacing w:before="60" w:after="60"/>
            </w:pPr>
            <w:r w:rsidRPr="003C06A0">
              <w:t>Return a string containing the xml</w:t>
            </w:r>
            <w:r>
              <w:t>.</w:t>
            </w:r>
          </w:p>
        </w:tc>
      </w:tr>
      <w:tr w:rsidR="00972EA6" w14:paraId="19A8FFBC" w14:textId="77777777" w:rsidTr="00A872E9">
        <w:trPr>
          <w:jc w:val="center"/>
        </w:trPr>
        <w:tc>
          <w:tcPr>
            <w:tcW w:w="227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3428BB5F" w14:textId="77777777" w:rsidR="00972EA6" w:rsidRPr="003C06A0" w:rsidRDefault="00972EA6" w:rsidP="00A872E9">
            <w:pPr>
              <w:spacing w:before="60" w:after="60"/>
            </w:pPr>
            <w:r>
              <w:t xml:space="preserve">Combine another </w:t>
            </w:r>
            <w:r w:rsidRPr="00A62D8F">
              <w:rPr>
                <w:rFonts w:cs="Times New Roman"/>
                <w:i/>
              </w:rPr>
              <w:t>fieldMap</w:t>
            </w:r>
            <w:r>
              <w:t xml:space="preserve"> with this object based on update type.</w:t>
            </w:r>
          </w:p>
        </w:tc>
      </w:tr>
      <w:tr w:rsidR="00972EA6" w14:paraId="0C7B2727" w14:textId="77777777" w:rsidTr="00A872E9">
        <w:trPr>
          <w:jc w:val="center"/>
        </w:trPr>
        <w:tc>
          <w:tcPr>
            <w:tcW w:w="2277" w:type="dxa"/>
            <w:vAlign w:val="center"/>
          </w:tcPr>
          <w:p w14:paraId="03678912" w14:textId="77777777" w:rsidR="00972EA6" w:rsidRPr="003C06A0" w:rsidRDefault="00972EA6" w:rsidP="00A872E9">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r w:rsidRPr="00A62D8F">
              <w:rPr>
                <w:rFonts w:cs="Times New Roman"/>
                <w:i/>
              </w:rPr>
              <w:t>HedXML</w:t>
            </w:r>
            <w:r w:rsidRPr="008A7335">
              <w:t xml:space="preserve"> if valid</w:t>
            </w:r>
            <w:r>
              <w:t>.</w:t>
            </w:r>
          </w:p>
        </w:tc>
      </w:tr>
      <w:tr w:rsidR="00972EA6" w14:paraId="725B6286" w14:textId="77777777" w:rsidTr="00A872E9">
        <w:trPr>
          <w:jc w:val="center"/>
        </w:trPr>
        <w:tc>
          <w:tcPr>
            <w:tcW w:w="2277" w:type="dxa"/>
            <w:vAlign w:val="center"/>
          </w:tcPr>
          <w:p w14:paraId="6B99CA7F" w14:textId="77777777" w:rsidR="00972EA6" w:rsidRPr="008A7335" w:rsidRDefault="00972EA6" w:rsidP="00A872E9">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A872E9">
        <w:trPr>
          <w:jc w:val="center"/>
        </w:trPr>
        <w:tc>
          <w:tcPr>
            <w:tcW w:w="2277" w:type="dxa"/>
            <w:vAlign w:val="center"/>
          </w:tcPr>
          <w:p w14:paraId="36DF9A6D" w14:textId="77777777" w:rsidR="00972EA6" w:rsidRPr="008F3E67" w:rsidRDefault="00972EA6" w:rsidP="00A872E9">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3B34293B" w14:textId="77777777" w:rsidR="00972EA6" w:rsidRPr="008F3E67" w:rsidRDefault="00972EA6" w:rsidP="00A872E9">
            <w:pPr>
              <w:spacing w:before="60" w:after="60"/>
            </w:pPr>
            <w:r>
              <w:t xml:space="preserve">Set the description of this object. </w:t>
            </w:r>
          </w:p>
        </w:tc>
      </w:tr>
    </w:tbl>
    <w:p w14:paraId="3D9D8271" w14:textId="77777777" w:rsidR="00972EA6" w:rsidRDefault="00972EA6" w:rsidP="00972EA6">
      <w:pPr>
        <w:spacing w:after="200" w:line="276" w:lineRule="auto"/>
      </w:pPr>
    </w:p>
    <w:p w14:paraId="5EA1F7E0" w14:textId="77777777" w:rsidR="00972EA6" w:rsidRDefault="00972EA6" w:rsidP="00972EA6">
      <w:pPr>
        <w:pStyle w:val="Heading4"/>
        <w:jc w:val="center"/>
      </w:pPr>
      <w:bookmarkStart w:id="41" w:name="_Toc453320674"/>
      <w:bookmarkStart w:id="42" w:name="_Toc455670589"/>
      <w:r>
        <w:t xml:space="preserve">Table </w:t>
      </w:r>
      <w:r w:rsidR="00AF6241">
        <w:fldChar w:fldCharType="begin"/>
      </w:r>
      <w:r w:rsidR="00AF6241">
        <w:instrText xml:space="preserve"> SEQ Table \* ARABIC </w:instrText>
      </w:r>
      <w:r w:rsidR="00AF6241">
        <w:fldChar w:fldCharType="separate"/>
      </w:r>
      <w:r w:rsidR="00C23016">
        <w:rPr>
          <w:noProof/>
        </w:rPr>
        <w:t>9</w:t>
      </w:r>
      <w:r w:rsidR="00AF6241">
        <w:rPr>
          <w:noProof/>
        </w:rPr>
        <w:fldChar w:fldCharType="end"/>
      </w:r>
      <w:r>
        <w:t xml:space="preserve">. </w:t>
      </w:r>
      <w:r w:rsidRPr="00116BF6">
        <w:t>A summary of the public static methods of the fieldMap class.</w:t>
      </w:r>
      <w:bookmarkEnd w:id="41"/>
      <w:bookmarkEnd w:id="42"/>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r w:rsidR="00972EA6" w14:paraId="74F2089D" w14:textId="77777777" w:rsidTr="00A872E9">
        <w:trPr>
          <w:jc w:val="center"/>
        </w:trPr>
        <w:tc>
          <w:tcPr>
            <w:tcW w:w="2277" w:type="dxa"/>
            <w:vAlign w:val="center"/>
          </w:tcPr>
          <w:p w14:paraId="2D5C81B1"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0E82576" w14:textId="77777777" w:rsidR="00972EA6" w:rsidRPr="00B0656B" w:rsidRDefault="00972EA6" w:rsidP="00A872E9">
            <w:pPr>
              <w:spacing w:before="60" w:after="60"/>
            </w:pPr>
            <w:r>
              <w:t>Validate an XML string given an XML schema (can throw exception).</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5CF38D4D"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0680BC5C" w14:textId="2901A74C" w:rsidR="00972EA6" w:rsidRPr="00585DB3" w:rsidRDefault="0068435A" w:rsidP="00972EA6">
      <w:pPr>
        <w:pStyle w:val="Heading2"/>
      </w:pPr>
      <w:bookmarkStart w:id="43" w:name="_Toc453322027"/>
      <w:bookmarkStart w:id="44" w:name="_Toc461804101"/>
      <w:r>
        <w:lastRenderedPageBreak/>
        <w:t>5.6</w:t>
      </w:r>
      <w:r w:rsidR="00972EA6">
        <w:t xml:space="preserve"> The tagMap object</w:t>
      </w:r>
      <w:bookmarkEnd w:id="43"/>
      <w:bookmarkEnd w:id="44"/>
    </w:p>
    <w:p w14:paraId="13C6D2CB" w14:textId="77777777" w:rsidR="00972EA6" w:rsidRDefault="00972EA6" w:rsidP="00972EA6">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270E54">
        <w:t>5</w:t>
      </w:r>
      <w:r w:rsidRPr="00A62D8F">
        <w:t>.</w:t>
      </w:r>
      <w:r w:rsidR="007A7D0B">
        <w:t>6</w:t>
      </w:r>
      <w:r>
        <w:t xml:space="preserve"> as a </w:t>
      </w:r>
      <w:r w:rsidRPr="00A62D8F">
        <w:rPr>
          <w:rFonts w:cs="Times New Roman"/>
          <w:i/>
          <w:szCs w:val="24"/>
        </w:rPr>
        <w:t>tagMap</w:t>
      </w:r>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r w:rsidRPr="00A62D8F">
        <w:rPr>
          <w:rFonts w:ascii="Courier New" w:hAnsi="Courier New" w:cs="Courier New"/>
          <w:color w:val="000000"/>
          <w:sz w:val="22"/>
        </w:rPr>
        <w:t>tMap = tagMap()</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77777777" w:rsidR="00972EA6" w:rsidRDefault="00972EA6" w:rsidP="00972EA6">
      <w:pPr>
        <w:pStyle w:val="Heading4"/>
        <w:jc w:val="center"/>
      </w:pPr>
      <w:bookmarkStart w:id="45" w:name="_Toc453320675"/>
      <w:bookmarkStart w:id="46" w:name="_Toc455670590"/>
      <w:r>
        <w:t xml:space="preserve">Table </w:t>
      </w:r>
      <w:r w:rsidR="00AF6241">
        <w:fldChar w:fldCharType="begin"/>
      </w:r>
      <w:r w:rsidR="00AF6241">
        <w:instrText xml:space="preserve"> SEQ Table \* ARABIC </w:instrText>
      </w:r>
      <w:r w:rsidR="00AF6241">
        <w:fldChar w:fldCharType="separate"/>
      </w:r>
      <w:r w:rsidR="00C23016">
        <w:rPr>
          <w:noProof/>
        </w:rPr>
        <w:t>10</w:t>
      </w:r>
      <w:r w:rsidR="00AF6241">
        <w:rPr>
          <w:noProof/>
        </w:rPr>
        <w:fldChar w:fldCharType="end"/>
      </w:r>
      <w:r>
        <w:t xml:space="preserve">. </w:t>
      </w:r>
      <w:r w:rsidRPr="000B3A1C">
        <w:t>A summary of arguments for tagMap constructor.</w:t>
      </w:r>
      <w:bookmarkEnd w:id="45"/>
      <w:bookmarkEnd w:id="46"/>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77777777" w:rsidR="00972EA6" w:rsidRDefault="00972EA6" w:rsidP="00972EA6"/>
    <w:p w14:paraId="6FC9E230" w14:textId="77777777" w:rsidR="00972EA6" w:rsidRDefault="00972EA6" w:rsidP="00972EA6">
      <w:pPr>
        <w:pStyle w:val="Heading4"/>
        <w:jc w:val="center"/>
      </w:pPr>
      <w:bookmarkStart w:id="47" w:name="_Toc453320676"/>
      <w:bookmarkStart w:id="48" w:name="_Toc455670591"/>
      <w:r>
        <w:t xml:space="preserve">Table </w:t>
      </w:r>
      <w:r w:rsidR="00AF6241">
        <w:fldChar w:fldCharType="begin"/>
      </w:r>
      <w:r w:rsidR="00AF6241">
        <w:instrText xml:space="preserve"> SEQ Table \* ARABIC </w:instrText>
      </w:r>
      <w:r w:rsidR="00AF6241">
        <w:fldChar w:fldCharType="separate"/>
      </w:r>
      <w:r w:rsidR="00C23016">
        <w:rPr>
          <w:noProof/>
        </w:rPr>
        <w:t>11</w:t>
      </w:r>
      <w:r w:rsidR="00AF6241">
        <w:rPr>
          <w:noProof/>
        </w:rPr>
        <w:fldChar w:fldCharType="end"/>
      </w:r>
      <w:r>
        <w:t xml:space="preserve">. </w:t>
      </w:r>
      <w:r w:rsidRPr="007D630A">
        <w:t>A summary of the public methods of the tagMap class.</w:t>
      </w:r>
      <w:bookmarkEnd w:id="47"/>
      <w:bookmarkEnd w:id="48"/>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21E52732" w14:textId="77777777" w:rsidR="00972EA6" w:rsidRPr="00B0656B" w:rsidRDefault="00972EA6" w:rsidP="00A872E9">
            <w:pPr>
              <w:spacing w:before="60" w:after="60"/>
            </w:pPr>
            <w:r>
              <w:t xml:space="preserve">Add the </w:t>
            </w:r>
            <w:r w:rsidRPr="002C1BA4">
              <w:t>value</w:t>
            </w:r>
            <w:r>
              <w:t xml:space="preserve"> (a structure) to</w:t>
            </w:r>
            <w:r w:rsidRPr="002C1BA4">
              <w:t xml:space="preserve"> this object based on update</w:t>
            </w:r>
            <w:r>
              <w:t xml:space="preserve"> type.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07BBF3F0" w14:textId="77777777" w:rsidR="00972EA6" w:rsidRPr="00B0656B" w:rsidRDefault="00972EA6" w:rsidP="00A872E9">
            <w:pPr>
              <w:spacing w:before="60" w:after="60"/>
            </w:pPr>
            <w:r w:rsidRPr="008C6663">
              <w:t xml:space="preserve">Return the </w:t>
            </w:r>
            <w:r>
              <w:t>field name corresponding to this object.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5FFDBABA" w14:textId="77777777" w:rsidR="00972EA6" w:rsidRPr="00B0656B" w:rsidRDefault="00972EA6" w:rsidP="00A872E9">
            <w:pPr>
              <w:spacing w:before="60" w:after="60"/>
            </w:pPr>
            <w:r w:rsidRPr="00485F0E">
              <w:t xml:space="preserve">Return a JSON string version of </w:t>
            </w:r>
            <w:r>
              <w:t>this</w:t>
            </w:r>
            <w:r w:rsidRPr="00485F0E">
              <w:t xml:space="preserve"> object</w:t>
            </w:r>
            <w:r>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6FABCD24" w14:textId="77777777" w:rsidR="00972EA6" w:rsidRPr="00B0656B" w:rsidRDefault="00972EA6" w:rsidP="00A872E9">
            <w:pPr>
              <w:spacing w:before="60" w:after="60"/>
            </w:pPr>
            <w:r w:rsidRPr="009714EC">
              <w:t xml:space="preserve">Return a JSON string </w:t>
            </w:r>
            <w:r>
              <w:t>array with JSON for values of this object.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38126F24" w14:textId="77777777" w:rsidR="00972EA6" w:rsidRPr="00B0656B" w:rsidRDefault="00972EA6" w:rsidP="00A872E9">
            <w:pPr>
              <w:spacing w:before="60" w:after="60"/>
            </w:pPr>
            <w:r>
              <w:t>Return the codes of keys associated with this object.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51A6BBB7" w14:textId="77777777" w:rsidR="00972EA6" w:rsidRPr="00B0656B" w:rsidRDefault="00972EA6" w:rsidP="00A872E9">
            <w:pPr>
              <w:spacing w:before="60" w:after="60"/>
            </w:pPr>
            <w:r w:rsidRPr="00A21E81">
              <w:t xml:space="preserve">Return </w:t>
            </w:r>
            <w:r>
              <w:t>this</w:t>
            </w:r>
            <w:r w:rsidRPr="00A21E81">
              <w:t xml:space="preserve"> object </w:t>
            </w:r>
            <w:r>
              <w:t>as a structure.</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3BD8EF2" w14:textId="77777777" w:rsidR="00972EA6" w:rsidRPr="00B0656B" w:rsidRDefault="00972EA6" w:rsidP="00A872E9">
            <w:pPr>
              <w:spacing w:before="60" w:after="60"/>
            </w:pPr>
            <w:r w:rsidRPr="00887168">
              <w:t xml:space="preserve">Return the value structure corresponding to specified </w:t>
            </w:r>
            <w:r>
              <w:t xml:space="preserve">label or </w:t>
            </w:r>
            <w:r w:rsidRPr="00887168">
              <w:t>key</w:t>
            </w:r>
            <w:r>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2443F4B3" w14:textId="77777777" w:rsidR="00972EA6" w:rsidRPr="00B0656B" w:rsidRDefault="00972EA6" w:rsidP="00A872E9">
            <w:pPr>
              <w:spacing w:before="60" w:after="60"/>
            </w:pPr>
            <w:r w:rsidRPr="00887168">
              <w:t>Return the values as a cell array of structures</w:t>
            </w:r>
            <w:r>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41DD6DB2" w14:textId="77777777" w:rsidR="00972EA6" w:rsidRPr="00B0656B" w:rsidRDefault="00972EA6" w:rsidP="00A872E9">
            <w:pPr>
              <w:spacing w:before="60" w:after="60"/>
            </w:pPr>
            <w:r w:rsidRPr="00887168">
              <w:t>Return the values as a</w:t>
            </w:r>
            <w:r>
              <w:t>n</w:t>
            </w:r>
            <w:r w:rsidRPr="00887168">
              <w:t xml:space="preserve"> array of structures</w:t>
            </w:r>
            <w:r>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r w:rsidRPr="003774A2">
              <w:rPr>
                <w:i/>
              </w:rPr>
              <w:t>tagMap</w:t>
            </w:r>
            <w:r w:rsidRPr="00D61961">
              <w:t xml:space="preserve"> object info with this one</w:t>
            </w:r>
            <w:r>
              <w:t>.</w:t>
            </w:r>
          </w:p>
        </w:tc>
      </w:tr>
    </w:tbl>
    <w:p w14:paraId="09BDC864" w14:textId="77777777" w:rsidR="00972EA6" w:rsidRDefault="00972EA6" w:rsidP="00972EA6"/>
    <w:p w14:paraId="50BD4AB1" w14:textId="77777777" w:rsidR="00972EA6" w:rsidRDefault="00972EA6" w:rsidP="00972EA6">
      <w:pPr>
        <w:spacing w:after="200" w:line="276" w:lineRule="auto"/>
        <w:rPr>
          <w:b/>
          <w:szCs w:val="24"/>
        </w:rPr>
      </w:pPr>
      <w:r>
        <w:rPr>
          <w:b/>
          <w:szCs w:val="24"/>
        </w:rPr>
        <w:br w:type="page"/>
      </w:r>
    </w:p>
    <w:p w14:paraId="08E74225" w14:textId="77777777" w:rsidR="00972EA6" w:rsidRDefault="00972EA6" w:rsidP="00972EA6">
      <w:pPr>
        <w:pStyle w:val="Heading4"/>
        <w:jc w:val="center"/>
      </w:pPr>
      <w:bookmarkStart w:id="49" w:name="_Toc453320677"/>
      <w:bookmarkStart w:id="50" w:name="_Toc455670592"/>
      <w:r>
        <w:lastRenderedPageBreak/>
        <w:t xml:space="preserve">Table </w:t>
      </w:r>
      <w:r w:rsidR="00AF6241">
        <w:fldChar w:fldCharType="begin"/>
      </w:r>
      <w:r w:rsidR="00AF6241">
        <w:instrText xml:space="preserve"> SEQ Table \* ARABIC </w:instrText>
      </w:r>
      <w:r w:rsidR="00AF6241">
        <w:fldChar w:fldCharType="separate"/>
      </w:r>
      <w:r w:rsidR="00C23016">
        <w:rPr>
          <w:noProof/>
        </w:rPr>
        <w:t>12</w:t>
      </w:r>
      <w:r w:rsidR="00AF6241">
        <w:rPr>
          <w:noProof/>
        </w:rPr>
        <w:fldChar w:fldCharType="end"/>
      </w:r>
      <w:r>
        <w:t xml:space="preserve">. </w:t>
      </w:r>
      <w:r w:rsidRPr="004F7FFC">
        <w:t>A summary of the public static methods of the tagMap class.</w:t>
      </w:r>
      <w:bookmarkEnd w:id="49"/>
      <w:bookmarkEnd w:id="50"/>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77777777" w:rsidR="00972EA6" w:rsidRPr="00B0656B" w:rsidRDefault="00972EA6" w:rsidP="00A872E9">
            <w:pPr>
              <w:spacing w:before="60" w:after="60"/>
            </w:pPr>
            <w:r>
              <w:t>Return a structure corresponding to a specified JSON string.</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77777777" w:rsidR="00972EA6" w:rsidRPr="00B0656B" w:rsidRDefault="00972EA6" w:rsidP="00A872E9">
            <w:pPr>
              <w:spacing w:before="60" w:after="60"/>
            </w:pPr>
            <w:r>
              <w:t>Return a JSON string representation of a value structure array.</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51" w:name="_Toc453322028"/>
      <w:bookmarkStart w:id="52" w:name="_Toc461804102"/>
      <w:r>
        <w:rPr>
          <w:rStyle w:val="Heading2Char"/>
          <w:b/>
        </w:rPr>
        <w:lastRenderedPageBreak/>
        <w:t>5.7</w:t>
      </w:r>
      <w:r w:rsidR="00972EA6" w:rsidRPr="003774A2">
        <w:rPr>
          <w:rStyle w:val="Heading2Char"/>
          <w:b/>
        </w:rPr>
        <w:t xml:space="preserve"> The </w:t>
      </w:r>
      <w:r w:rsidR="00972EA6" w:rsidRPr="003774A2">
        <w:rPr>
          <w:rStyle w:val="Heading2Char"/>
          <w:b/>
          <w:i/>
        </w:rPr>
        <w:t>tagList</w:t>
      </w:r>
      <w:r w:rsidR="00972EA6" w:rsidRPr="003774A2">
        <w:rPr>
          <w:rStyle w:val="Heading2Char"/>
          <w:b/>
        </w:rPr>
        <w:t xml:space="preserve"> obje</w:t>
      </w:r>
      <w:r w:rsidR="00972EA6" w:rsidRPr="003774A2">
        <w:t>ct</w:t>
      </w:r>
      <w:bookmarkEnd w:id="51"/>
      <w:bookmarkEnd w:id="52"/>
    </w:p>
    <w:p w14:paraId="69616DB4" w14:textId="77777777" w:rsidR="00972EA6" w:rsidRDefault="00972EA6" w:rsidP="00972EA6">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 xml:space="preserve">class, the </w:t>
      </w:r>
      <w:r>
        <w:rPr>
          <w:rFonts w:cs="Times New Roman"/>
          <w:i/>
          <w:szCs w:val="24"/>
        </w:rPr>
        <w:t>tag</w:t>
      </w:r>
      <w:r w:rsidRPr="00A62D8F">
        <w:rPr>
          <w:rFonts w:cs="Times New Roman"/>
          <w:i/>
          <w:szCs w:val="24"/>
        </w:rPr>
        <w:t>Map</w:t>
      </w:r>
      <w:r w:rsidRPr="003F35A0">
        <w:rPr>
          <w:szCs w:val="24"/>
        </w:rPr>
        <w:t xml:space="preserve"> </w:t>
      </w:r>
      <w:r>
        <w:rPr>
          <w:szCs w:val="24"/>
        </w:rPr>
        <w:t>class uses t</w:t>
      </w:r>
      <w:r w:rsidRPr="003F35A0">
        <w:rPr>
          <w:szCs w:val="24"/>
        </w:rPr>
        <w:t xml:space="preserve">he </w:t>
      </w:r>
      <w:r w:rsidRPr="00A62D8F">
        <w:rPr>
          <w:rFonts w:cs="Times New Roman"/>
          <w:i/>
          <w:szCs w:val="24"/>
        </w:rPr>
        <w:t>tag</w:t>
      </w:r>
      <w:r>
        <w:rPr>
          <w:rFonts w:cs="Times New Roman"/>
          <w:i/>
          <w:szCs w:val="24"/>
        </w:rPr>
        <w:t xml:space="preserve">List </w:t>
      </w:r>
      <w:r w:rsidRPr="003F35A0">
        <w:rPr>
          <w:szCs w:val="24"/>
        </w:rPr>
        <w:t>class</w:t>
      </w:r>
      <w:r>
        <w:rPr>
          <w:szCs w:val="24"/>
        </w:rPr>
        <w:t xml:space="preserve">. The </w:t>
      </w:r>
      <w:r>
        <w:rPr>
          <w:i/>
          <w:szCs w:val="24"/>
        </w:rPr>
        <w:t xml:space="preserve">tagList </w:t>
      </w:r>
      <w:r w:rsidRPr="005D753D">
        <w:rPr>
          <w:szCs w:val="24"/>
        </w:rPr>
        <w:t>class</w:t>
      </w:r>
      <w:r>
        <w:rPr>
          <w:szCs w:val="24"/>
        </w:rPr>
        <w:t xml:space="preserve"> represents each individual value and the associated tags in the </w:t>
      </w:r>
      <w:r>
        <w:rPr>
          <w:i/>
          <w:szCs w:val="24"/>
        </w:rPr>
        <w:t>tagMap</w:t>
      </w:r>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r w:rsidRPr="00FA5034">
        <w:rPr>
          <w:i/>
        </w:rPr>
        <w:t>tagList</w:t>
      </w:r>
      <w:r>
        <w:t xml:space="preserve"> representing a green square that belongs to </w:t>
      </w:r>
      <w:r w:rsidRPr="00FA5034">
        <w:rPr>
          <w:i/>
        </w:rPr>
        <w:t>tagMap</w:t>
      </w:r>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 xml:space="preserve">tList </w:t>
      </w:r>
      <w:r w:rsidRPr="007C4C27">
        <w:rPr>
          <w:rFonts w:ascii="Courier New" w:hAnsi="Courier New" w:cs="Courier New"/>
          <w:color w:val="000000"/>
          <w:sz w:val="22"/>
          <w:szCs w:val="20"/>
        </w:rPr>
        <w:t>= tagList('square');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tList.add({'</w:t>
      </w:r>
      <w:r w:rsidRPr="007C4C27">
        <w:rPr>
          <w:rFonts w:ascii="Courier New" w:hAnsi="Courier New" w:cs="Courier New"/>
          <w:color w:val="000000"/>
          <w:sz w:val="22"/>
          <w:szCs w:val="20"/>
        </w:rPr>
        <w:t>Attribute/Visual/Color/Gre</w:t>
      </w:r>
      <w:r>
        <w:rPr>
          <w:rFonts w:ascii="Courier New" w:hAnsi="Courier New" w:cs="Courier New"/>
          <w:color w:val="000000"/>
          <w:sz w:val="22"/>
          <w:szCs w:val="20"/>
        </w:rPr>
        <w:t>en','</w:t>
      </w:r>
      <w:r w:rsidRPr="007C4C27">
        <w:rPr>
          <w:rFonts w:ascii="Courier New" w:hAnsi="Courier New" w:cs="Courier New"/>
          <w:color w:val="000000"/>
          <w:sz w:val="22"/>
          <w:szCs w:val="20"/>
        </w:rPr>
        <w:t>Item/2D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t</w:t>
      </w:r>
      <w:r>
        <w:rPr>
          <w:rFonts w:ascii="Courier New" w:hAnsi="Courier New" w:cs="Courier New"/>
          <w:color w:val="000000"/>
          <w:sz w:val="22"/>
        </w:rPr>
        <w:t>List</w:t>
      </w:r>
      <w:r w:rsidRPr="00A62D8F">
        <w:rPr>
          <w:rFonts w:ascii="Courier New" w:hAnsi="Courier New" w:cs="Courier New"/>
          <w:color w:val="000000"/>
          <w:sz w:val="22"/>
        </w:rPr>
        <w:t xml:space="preserve"> = </w:t>
      </w:r>
      <w:r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77777777" w:rsidR="00972EA6" w:rsidRDefault="00972EA6" w:rsidP="00972EA6">
      <w:pPr>
        <w:pStyle w:val="Heading4"/>
        <w:jc w:val="center"/>
      </w:pPr>
      <w:bookmarkStart w:id="53" w:name="_Toc453320678"/>
      <w:bookmarkStart w:id="54" w:name="_Toc455670593"/>
      <w:r>
        <w:t xml:space="preserve">Table </w:t>
      </w:r>
      <w:r w:rsidR="00AF6241">
        <w:fldChar w:fldCharType="begin"/>
      </w:r>
      <w:r w:rsidR="00AF6241">
        <w:instrText xml:space="preserve"> SEQ Table \* ARABIC </w:instrText>
      </w:r>
      <w:r w:rsidR="00AF6241">
        <w:fldChar w:fldCharType="separate"/>
      </w:r>
      <w:r w:rsidR="00C23016">
        <w:rPr>
          <w:noProof/>
        </w:rPr>
        <w:t>13</w:t>
      </w:r>
      <w:r w:rsidR="00AF6241">
        <w:rPr>
          <w:noProof/>
        </w:rPr>
        <w:fldChar w:fldCharType="end"/>
      </w:r>
      <w:r>
        <w:t xml:space="preserve">. </w:t>
      </w:r>
      <w:r w:rsidRPr="00132769">
        <w:t>A summary of arguments for tagList constructor.</w:t>
      </w:r>
      <w:bookmarkEnd w:id="53"/>
      <w:bookmarkEnd w:id="54"/>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7777777" w:rsidR="00972EA6" w:rsidRDefault="00972EA6" w:rsidP="00972EA6">
      <w:pPr>
        <w:pStyle w:val="Heading4"/>
        <w:jc w:val="center"/>
      </w:pPr>
      <w:bookmarkStart w:id="55" w:name="_Toc453320679"/>
      <w:bookmarkStart w:id="56" w:name="_Toc455670594"/>
      <w:r>
        <w:t xml:space="preserve">Table </w:t>
      </w:r>
      <w:r w:rsidR="00AF6241">
        <w:fldChar w:fldCharType="begin"/>
      </w:r>
      <w:r w:rsidR="00AF6241">
        <w:instrText xml:space="preserve"> SEQ Table \* ARABIC </w:instrText>
      </w:r>
      <w:r w:rsidR="00AF6241">
        <w:fldChar w:fldCharType="separate"/>
      </w:r>
      <w:r w:rsidR="00C23016">
        <w:rPr>
          <w:noProof/>
        </w:rPr>
        <w:t>14</w:t>
      </w:r>
      <w:r w:rsidR="00AF6241">
        <w:rPr>
          <w:noProof/>
        </w:rPr>
        <w:fldChar w:fldCharType="end"/>
      </w:r>
      <w:r>
        <w:t xml:space="preserve">. </w:t>
      </w:r>
      <w:r w:rsidRPr="00F36221">
        <w:t>A summary of the public methods of the tagList class.</w:t>
      </w:r>
      <w:bookmarkEnd w:id="55"/>
      <w:bookmarkEnd w:id="56"/>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r>
              <w:t>tagList.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r>
              <w:t>tagList.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r>
              <w:t>tagList</w:t>
            </w:r>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r w:rsidRPr="003774A2">
              <w:rPr>
                <w:i/>
              </w:rPr>
              <w:t>tagList</w:t>
            </w:r>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r>
              <w:t>tagList.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r>
              <w:t>tagList.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r w:rsidRPr="003774A2">
              <w:rPr>
                <w:i/>
              </w:rPr>
              <w:t>tagList</w:t>
            </w:r>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25C71833" w14:textId="77777777" w:rsidR="00972EA6" w:rsidRPr="00913336" w:rsidRDefault="00972EA6" w:rsidP="00A872E9">
            <w:pPr>
              <w:spacing w:before="60" w:after="60"/>
            </w:pPr>
            <w:r w:rsidRPr="00CE7E95">
              <w:t xml:space="preserve">Returns the </w:t>
            </w:r>
            <w:r>
              <w:t>tag map keys for this tagList.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r w:rsidRPr="003774A2">
              <w:rPr>
                <w:i/>
              </w:rPr>
              <w:t>tagList</w:t>
            </w:r>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tagList.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77777777" w:rsidR="00972EA6" w:rsidRPr="003A018B" w:rsidRDefault="00972EA6" w:rsidP="00A872E9">
            <w:pPr>
              <w:spacing w:before="60" w:after="60"/>
            </w:pPr>
            <w:r w:rsidRPr="00B90781">
              <w:t xml:space="preserve">Keep only the </w:t>
            </w:r>
            <w:r>
              <w:t xml:space="preserve">tag map </w:t>
            </w:r>
            <w:r w:rsidRPr="00B90781">
              <w:t xml:space="preserve">keys </w:t>
            </w:r>
            <w:r>
              <w:t xml:space="preserve">that are in this </w:t>
            </w:r>
            <w:r w:rsidRPr="003774A2">
              <w:rPr>
                <w:i/>
              </w:rPr>
              <w:t>tagList</w:t>
            </w:r>
            <w:r>
              <w:t xml:space="preserve"> and in tagList newList.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r w:rsidRPr="003774A2">
              <w:rPr>
                <w:i/>
              </w:rPr>
              <w:t>tagList</w:t>
            </w:r>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77777777" w:rsidR="00972EA6" w:rsidRPr="00CA74ED" w:rsidRDefault="00972EA6" w:rsidP="00A872E9">
            <w:pPr>
              <w:spacing w:before="60" w:after="60"/>
            </w:pPr>
            <w:r w:rsidRPr="005F1D03">
              <w:t xml:space="preserve">Remove the tag or tag group </w:t>
            </w:r>
            <w:r>
              <w:t>in the tag map of this tagList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tagList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4B46F319" w14:textId="77777777" w:rsidR="00972EA6" w:rsidRPr="00A035B7" w:rsidRDefault="00972EA6" w:rsidP="00A872E9">
            <w:pPr>
              <w:spacing w:before="60" w:after="60"/>
            </w:pPr>
            <w:r w:rsidRPr="00D47A19">
              <w:t xml:space="preserve">Returns the code associated with this </w:t>
            </w:r>
            <w:r>
              <w:t>tagList.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77777777" w:rsidR="00972EA6" w:rsidRPr="00D47A19" w:rsidRDefault="00972EA6" w:rsidP="00A872E9">
            <w:pPr>
              <w:spacing w:before="60" w:after="60"/>
            </w:pPr>
            <w:r w:rsidRPr="00B754D9">
              <w:t xml:space="preserve">Adds the tags given in </w:t>
            </w:r>
            <w:r w:rsidRPr="003774A2">
              <w:rPr>
                <w:i/>
              </w:rPr>
              <w:t>tagList</w:t>
            </w:r>
            <w:r>
              <w:rPr>
                <w:i/>
              </w:rPr>
              <w:t xml:space="preserve"> newList</w:t>
            </w:r>
            <w:r>
              <w:t xml:space="preserve"> to those of this tagList.</w:t>
            </w:r>
          </w:p>
        </w:tc>
      </w:tr>
    </w:tbl>
    <w:p w14:paraId="49B60F86" w14:textId="77777777" w:rsidR="00972EA6" w:rsidRDefault="00972EA6" w:rsidP="00972EA6">
      <w:pPr>
        <w:jc w:val="center"/>
        <w:rPr>
          <w:b/>
          <w:szCs w:val="24"/>
        </w:rPr>
      </w:pPr>
    </w:p>
    <w:p w14:paraId="687E554E" w14:textId="77777777" w:rsidR="00972EA6" w:rsidRDefault="00972EA6" w:rsidP="00972EA6">
      <w:pPr>
        <w:pStyle w:val="Heading4"/>
        <w:jc w:val="center"/>
      </w:pPr>
      <w:bookmarkStart w:id="57" w:name="_Toc453320680"/>
      <w:bookmarkStart w:id="58" w:name="_Toc455670595"/>
      <w:r>
        <w:t xml:space="preserve">Table </w:t>
      </w:r>
      <w:r w:rsidR="00AF6241">
        <w:fldChar w:fldCharType="begin"/>
      </w:r>
      <w:r w:rsidR="00AF6241">
        <w:instrText xml:space="preserve"> SEQ Table \* ARABIC </w:instrText>
      </w:r>
      <w:r w:rsidR="00AF6241">
        <w:fldChar w:fldCharType="separate"/>
      </w:r>
      <w:r w:rsidR="00C23016">
        <w:rPr>
          <w:noProof/>
        </w:rPr>
        <w:t>15</w:t>
      </w:r>
      <w:r w:rsidR="00AF6241">
        <w:rPr>
          <w:noProof/>
        </w:rPr>
        <w:fldChar w:fldCharType="end"/>
      </w:r>
      <w:r>
        <w:t xml:space="preserve">. </w:t>
      </w:r>
      <w:r w:rsidRPr="00977BE9">
        <w:t>A summary of the public static methods of the tagList class.</w:t>
      </w:r>
      <w:bookmarkEnd w:id="57"/>
      <w:bookmarkEnd w:id="58"/>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352B69EA" w14:textId="77777777" w:rsidR="00972EA6" w:rsidRPr="00DA102D" w:rsidRDefault="00972EA6" w:rsidP="00A872E9">
            <w:pPr>
              <w:spacing w:before="60" w:after="60"/>
            </w:pPr>
            <w:r w:rsidRPr="00114D9B">
              <w:t>Returns a 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08B036C5" w14:textId="77777777" w:rsidR="00972EA6" w:rsidRPr="00114D9B" w:rsidRDefault="00972EA6" w:rsidP="00A872E9">
            <w:pPr>
              <w:spacing w:before="60" w:after="60"/>
            </w:pPr>
            <w:r w:rsidRPr="00DF5C9D">
              <w:t>Removes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5A7A400A" w14:textId="77777777" w:rsidR="00972EA6" w:rsidRPr="00DF5C9D" w:rsidRDefault="00972EA6" w:rsidP="00A872E9">
            <w:pPr>
              <w:spacing w:before="60" w:after="60"/>
            </w:pPr>
            <w:r w:rsidRPr="00EE7084">
              <w:t>Returns a list of tags without duplicates from cellstr tlist</w:t>
            </w:r>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08042561" w14:textId="77777777" w:rsidR="00972EA6" w:rsidRPr="009024FC" w:rsidRDefault="00972EA6" w:rsidP="00A872E9">
            <w:pPr>
              <w:spacing w:before="60" w:after="60"/>
            </w:pPr>
            <w:r w:rsidRPr="008C53A2">
              <w:t>Splits the tildes in the cellstr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r>
              <w:t>cellstrs.</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24417BC6" w14:textId="77777777" w:rsidR="00972EA6" w:rsidRPr="009024FC" w:rsidRDefault="00972EA6" w:rsidP="00A872E9">
            <w:pPr>
              <w:spacing w:before="60" w:after="60"/>
            </w:pPr>
            <w:r>
              <w:t xml:space="preserve">Create string from cellstr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r w:rsidRPr="00ED490A">
              <w:rPr>
                <w:i/>
              </w:rPr>
              <w:t>tagList</w:t>
            </w:r>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501E76D" w14:textId="77777777" w:rsidR="00972EA6" w:rsidRPr="00572455" w:rsidRDefault="00972EA6" w:rsidP="00A872E9">
            <w:pPr>
              <w:spacing w:before="60" w:after="60"/>
            </w:pPr>
            <w:r w:rsidRPr="00572455">
              <w:t xml:space="preserve">Validate a </w:t>
            </w:r>
            <w:r>
              <w:t>cellstr</w:t>
            </w:r>
            <w:r w:rsidRPr="00572455">
              <w:t xml:space="preserve"> containing a tag group</w:t>
            </w:r>
            <w:r>
              <w:t>.</w:t>
            </w:r>
          </w:p>
        </w:tc>
      </w:tr>
    </w:tbl>
    <w:p w14:paraId="5627A4AE" w14:textId="4E658CBA" w:rsidR="004006B0" w:rsidRPr="00CF7CC5" w:rsidRDefault="00972EA6" w:rsidP="00CF7CC5">
      <w:pPr>
        <w:pStyle w:val="Heading1"/>
        <w:rPr>
          <w:color w:val="4F81BD" w:themeColor="accent1"/>
          <w:sz w:val="26"/>
          <w:szCs w:val="26"/>
        </w:rPr>
      </w:pPr>
      <w:bookmarkStart w:id="59" w:name="_Toc461804103"/>
      <w:r>
        <w:t>6</w:t>
      </w:r>
      <w:r w:rsidR="005A4705">
        <w:t xml:space="preserve">. </w:t>
      </w:r>
      <w:r w:rsidR="004006B0">
        <w:t>Status and availability</w:t>
      </w:r>
      <w:bookmarkEnd w:id="59"/>
      <w:r w:rsidR="004006B0">
        <w:t xml:space="preserve"> </w:t>
      </w:r>
    </w:p>
    <w:p w14:paraId="49E57CEE" w14:textId="25192192" w:rsidR="00CF7CC5" w:rsidRDefault="004006B0" w:rsidP="00CF7CC5">
      <w:r>
        <w:t xml:space="preserve">The base </w:t>
      </w:r>
      <w:r w:rsidR="00BF23C5">
        <w:rPr>
          <w:i/>
        </w:rPr>
        <w:t>HEDTools</w:t>
      </w:r>
      <w:r>
        <w:t xml:space="preserve"> is currently available and undergoing user testing. </w:t>
      </w:r>
    </w:p>
    <w:p w14:paraId="03F68883" w14:textId="7C8EE4AB" w:rsidR="003962B5" w:rsidRDefault="00972EA6" w:rsidP="00CF7CC5">
      <w:pPr>
        <w:pStyle w:val="Heading1"/>
      </w:pPr>
      <w:bookmarkStart w:id="60" w:name="_Toc461804104"/>
      <w:r>
        <w:t>7</w:t>
      </w:r>
      <w:r w:rsidR="003962B5">
        <w:t>. Acknowledgments</w:t>
      </w:r>
      <w:bookmarkEnd w:id="60"/>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1B383C63" w:rsidR="00520AB8" w:rsidRPr="00A873CF" w:rsidRDefault="00972EA6" w:rsidP="00A873CF">
      <w:pPr>
        <w:pStyle w:val="Heading1"/>
      </w:pPr>
      <w:bookmarkStart w:id="61" w:name="_Toc461804105"/>
      <w:r>
        <w:t>8</w:t>
      </w:r>
      <w:r w:rsidR="003962B5">
        <w:t>. References</w:t>
      </w:r>
      <w:bookmarkEnd w:id="61"/>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03F470D6" w14:textId="4A5DE58A" w:rsidR="002C7CAA" w:rsidRDefault="00E17B2F">
      <w:r w:rsidRPr="00E17B2F">
        <w:rPr>
          <w:rFonts w:cs="Times New Roman"/>
        </w:rPr>
        <w:t>[5]</w:t>
      </w:r>
      <w:r w:rsidRPr="00E17B2F">
        <w:rPr>
          <w:rFonts w:cs="Times New Roman"/>
        </w:rPr>
        <w:tab/>
        <w:t>“HED - SCCN.” [Online]. Available: http://sccn.ucsd.edu/wiki/HED. [Accessed: 11-Jun-2013].</w:t>
      </w:r>
      <w:r w:rsidR="00256333">
        <w:fldChar w:fldCharType="end"/>
      </w:r>
    </w:p>
    <w:sectPr w:rsidR="002C7CAA" w:rsidSect="00D22451">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5AA91" w14:textId="77777777" w:rsidR="00AF6241" w:rsidRDefault="00AF6241" w:rsidP="00352BE1">
      <w:r>
        <w:separator/>
      </w:r>
    </w:p>
  </w:endnote>
  <w:endnote w:type="continuationSeparator" w:id="0">
    <w:p w14:paraId="53EDF17D" w14:textId="77777777" w:rsidR="00AF6241" w:rsidRDefault="00AF6241"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2A29B4" w:rsidRDefault="002A29B4">
        <w:pPr>
          <w:pStyle w:val="Footer"/>
          <w:jc w:val="center"/>
        </w:pPr>
        <w:r>
          <w:fldChar w:fldCharType="begin"/>
        </w:r>
        <w:r>
          <w:instrText xml:space="preserve"> PAGE   \* MERGEFORMAT </w:instrText>
        </w:r>
        <w:r>
          <w:fldChar w:fldCharType="separate"/>
        </w:r>
        <w:r w:rsidR="00C23016">
          <w:rPr>
            <w:noProof/>
          </w:rPr>
          <w:t>22</w:t>
        </w:r>
        <w:r>
          <w:rPr>
            <w:noProof/>
          </w:rPr>
          <w:fldChar w:fldCharType="end"/>
        </w:r>
      </w:p>
    </w:sdtContent>
  </w:sdt>
  <w:p w14:paraId="5852E208" w14:textId="77777777" w:rsidR="002A29B4" w:rsidRDefault="002A2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63A9D" w14:textId="77777777" w:rsidR="00AF6241" w:rsidRDefault="00AF6241" w:rsidP="00352BE1">
      <w:r>
        <w:separator/>
      </w:r>
    </w:p>
  </w:footnote>
  <w:footnote w:type="continuationSeparator" w:id="0">
    <w:p w14:paraId="29A056E1" w14:textId="77777777" w:rsidR="00AF6241" w:rsidRDefault="00AF6241"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4"/>
  </w:num>
  <w:num w:numId="5">
    <w:abstractNumId w:val="6"/>
  </w:num>
  <w:num w:numId="6">
    <w:abstractNumId w:val="10"/>
  </w:num>
  <w:num w:numId="7">
    <w:abstractNumId w:val="8"/>
  </w:num>
  <w:num w:numId="8">
    <w:abstractNumId w:val="5"/>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364F"/>
    <w:rsid w:val="000041C2"/>
    <w:rsid w:val="00004B7B"/>
    <w:rsid w:val="000065F1"/>
    <w:rsid w:val="0001085F"/>
    <w:rsid w:val="00012926"/>
    <w:rsid w:val="000131AD"/>
    <w:rsid w:val="000135FB"/>
    <w:rsid w:val="0001398C"/>
    <w:rsid w:val="000148E8"/>
    <w:rsid w:val="00014BF0"/>
    <w:rsid w:val="00014D52"/>
    <w:rsid w:val="00020C98"/>
    <w:rsid w:val="000210E7"/>
    <w:rsid w:val="00021C95"/>
    <w:rsid w:val="000253FD"/>
    <w:rsid w:val="00027F27"/>
    <w:rsid w:val="00030B17"/>
    <w:rsid w:val="000311F0"/>
    <w:rsid w:val="000316FB"/>
    <w:rsid w:val="0003273C"/>
    <w:rsid w:val="000334F2"/>
    <w:rsid w:val="00034386"/>
    <w:rsid w:val="00034751"/>
    <w:rsid w:val="00035C37"/>
    <w:rsid w:val="00036A96"/>
    <w:rsid w:val="00036AC8"/>
    <w:rsid w:val="00036B3F"/>
    <w:rsid w:val="000373E0"/>
    <w:rsid w:val="000377A5"/>
    <w:rsid w:val="00041516"/>
    <w:rsid w:val="000439A9"/>
    <w:rsid w:val="00043FEC"/>
    <w:rsid w:val="000445B3"/>
    <w:rsid w:val="0004515E"/>
    <w:rsid w:val="00046EC7"/>
    <w:rsid w:val="000478EC"/>
    <w:rsid w:val="00047C08"/>
    <w:rsid w:val="00050971"/>
    <w:rsid w:val="00051893"/>
    <w:rsid w:val="00054615"/>
    <w:rsid w:val="00054FAB"/>
    <w:rsid w:val="00055B22"/>
    <w:rsid w:val="00055E67"/>
    <w:rsid w:val="00056C88"/>
    <w:rsid w:val="00056FE8"/>
    <w:rsid w:val="00056FEA"/>
    <w:rsid w:val="00057054"/>
    <w:rsid w:val="000575A9"/>
    <w:rsid w:val="000575EF"/>
    <w:rsid w:val="00057711"/>
    <w:rsid w:val="00060345"/>
    <w:rsid w:val="00060D52"/>
    <w:rsid w:val="00062F5E"/>
    <w:rsid w:val="00065143"/>
    <w:rsid w:val="00065965"/>
    <w:rsid w:val="00066029"/>
    <w:rsid w:val="000663D9"/>
    <w:rsid w:val="00066BCE"/>
    <w:rsid w:val="00067113"/>
    <w:rsid w:val="00067477"/>
    <w:rsid w:val="00067C24"/>
    <w:rsid w:val="000710C0"/>
    <w:rsid w:val="00074AE7"/>
    <w:rsid w:val="000755E3"/>
    <w:rsid w:val="00075A9E"/>
    <w:rsid w:val="00075E0D"/>
    <w:rsid w:val="00077133"/>
    <w:rsid w:val="00077BC4"/>
    <w:rsid w:val="00081A97"/>
    <w:rsid w:val="00082057"/>
    <w:rsid w:val="00082772"/>
    <w:rsid w:val="00082848"/>
    <w:rsid w:val="00082B69"/>
    <w:rsid w:val="0008349F"/>
    <w:rsid w:val="000837AF"/>
    <w:rsid w:val="00083A2A"/>
    <w:rsid w:val="00085264"/>
    <w:rsid w:val="00085830"/>
    <w:rsid w:val="000860E8"/>
    <w:rsid w:val="0008663C"/>
    <w:rsid w:val="00086CE2"/>
    <w:rsid w:val="00087E18"/>
    <w:rsid w:val="0009039C"/>
    <w:rsid w:val="000919EF"/>
    <w:rsid w:val="00092784"/>
    <w:rsid w:val="00092AEC"/>
    <w:rsid w:val="000935DD"/>
    <w:rsid w:val="000942F9"/>
    <w:rsid w:val="000A0028"/>
    <w:rsid w:val="000A07B9"/>
    <w:rsid w:val="000A08CC"/>
    <w:rsid w:val="000A095E"/>
    <w:rsid w:val="000A0B07"/>
    <w:rsid w:val="000A2CBA"/>
    <w:rsid w:val="000A3EF7"/>
    <w:rsid w:val="000A44A5"/>
    <w:rsid w:val="000A4917"/>
    <w:rsid w:val="000A53F2"/>
    <w:rsid w:val="000A63EF"/>
    <w:rsid w:val="000A644F"/>
    <w:rsid w:val="000A64BD"/>
    <w:rsid w:val="000A7834"/>
    <w:rsid w:val="000A7BC3"/>
    <w:rsid w:val="000B08C0"/>
    <w:rsid w:val="000B250A"/>
    <w:rsid w:val="000B3DC1"/>
    <w:rsid w:val="000B4214"/>
    <w:rsid w:val="000B4CC9"/>
    <w:rsid w:val="000B5530"/>
    <w:rsid w:val="000B729D"/>
    <w:rsid w:val="000B7300"/>
    <w:rsid w:val="000B7532"/>
    <w:rsid w:val="000C0BDE"/>
    <w:rsid w:val="000C13B8"/>
    <w:rsid w:val="000C1F9A"/>
    <w:rsid w:val="000C287C"/>
    <w:rsid w:val="000C2E0D"/>
    <w:rsid w:val="000C350F"/>
    <w:rsid w:val="000C3756"/>
    <w:rsid w:val="000C5DA7"/>
    <w:rsid w:val="000C60A7"/>
    <w:rsid w:val="000C6657"/>
    <w:rsid w:val="000C7200"/>
    <w:rsid w:val="000C7579"/>
    <w:rsid w:val="000D07E0"/>
    <w:rsid w:val="000D2F95"/>
    <w:rsid w:val="000D3ADE"/>
    <w:rsid w:val="000D4443"/>
    <w:rsid w:val="000D6136"/>
    <w:rsid w:val="000D6DB4"/>
    <w:rsid w:val="000D771B"/>
    <w:rsid w:val="000E032D"/>
    <w:rsid w:val="000E0B6E"/>
    <w:rsid w:val="000E0F78"/>
    <w:rsid w:val="000E135A"/>
    <w:rsid w:val="000E260F"/>
    <w:rsid w:val="000E2866"/>
    <w:rsid w:val="000E39FA"/>
    <w:rsid w:val="000E3ACB"/>
    <w:rsid w:val="000E534A"/>
    <w:rsid w:val="000E7B70"/>
    <w:rsid w:val="000E7D28"/>
    <w:rsid w:val="000E7D72"/>
    <w:rsid w:val="000F0CCF"/>
    <w:rsid w:val="000F142F"/>
    <w:rsid w:val="000F1B21"/>
    <w:rsid w:val="000F20E7"/>
    <w:rsid w:val="000F262F"/>
    <w:rsid w:val="000F3994"/>
    <w:rsid w:val="000F5752"/>
    <w:rsid w:val="000F7E13"/>
    <w:rsid w:val="0010170E"/>
    <w:rsid w:val="00102D44"/>
    <w:rsid w:val="00103CEA"/>
    <w:rsid w:val="00104B83"/>
    <w:rsid w:val="00105102"/>
    <w:rsid w:val="001079B0"/>
    <w:rsid w:val="00107EEF"/>
    <w:rsid w:val="00111BE4"/>
    <w:rsid w:val="00111EA7"/>
    <w:rsid w:val="00112151"/>
    <w:rsid w:val="00113D6A"/>
    <w:rsid w:val="00114A56"/>
    <w:rsid w:val="00114C9E"/>
    <w:rsid w:val="00114D9B"/>
    <w:rsid w:val="00114DA7"/>
    <w:rsid w:val="0011650A"/>
    <w:rsid w:val="00117C12"/>
    <w:rsid w:val="001207F3"/>
    <w:rsid w:val="001209B8"/>
    <w:rsid w:val="00121D02"/>
    <w:rsid w:val="0012244E"/>
    <w:rsid w:val="001232FC"/>
    <w:rsid w:val="00123864"/>
    <w:rsid w:val="00123D22"/>
    <w:rsid w:val="001246C2"/>
    <w:rsid w:val="001250DD"/>
    <w:rsid w:val="0012554F"/>
    <w:rsid w:val="00125E42"/>
    <w:rsid w:val="0012617C"/>
    <w:rsid w:val="00127374"/>
    <w:rsid w:val="0013084C"/>
    <w:rsid w:val="00130D63"/>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49A5"/>
    <w:rsid w:val="001453AA"/>
    <w:rsid w:val="001455B5"/>
    <w:rsid w:val="00145E75"/>
    <w:rsid w:val="001462DD"/>
    <w:rsid w:val="00146F09"/>
    <w:rsid w:val="00150138"/>
    <w:rsid w:val="00152CE2"/>
    <w:rsid w:val="00154504"/>
    <w:rsid w:val="00154831"/>
    <w:rsid w:val="00154B97"/>
    <w:rsid w:val="00155972"/>
    <w:rsid w:val="001565EF"/>
    <w:rsid w:val="00156772"/>
    <w:rsid w:val="00156793"/>
    <w:rsid w:val="00160A45"/>
    <w:rsid w:val="00161CD3"/>
    <w:rsid w:val="00162962"/>
    <w:rsid w:val="00163127"/>
    <w:rsid w:val="0016371A"/>
    <w:rsid w:val="001640FD"/>
    <w:rsid w:val="00164F0E"/>
    <w:rsid w:val="00166F01"/>
    <w:rsid w:val="001672DB"/>
    <w:rsid w:val="001673A5"/>
    <w:rsid w:val="00167ECB"/>
    <w:rsid w:val="0017061D"/>
    <w:rsid w:val="00170AE8"/>
    <w:rsid w:val="00170BF7"/>
    <w:rsid w:val="00170E4C"/>
    <w:rsid w:val="00171EC4"/>
    <w:rsid w:val="001724E5"/>
    <w:rsid w:val="00172C7D"/>
    <w:rsid w:val="00173C62"/>
    <w:rsid w:val="00173DB3"/>
    <w:rsid w:val="00174099"/>
    <w:rsid w:val="00175089"/>
    <w:rsid w:val="001755BB"/>
    <w:rsid w:val="00176340"/>
    <w:rsid w:val="0017668D"/>
    <w:rsid w:val="00176E83"/>
    <w:rsid w:val="001803C4"/>
    <w:rsid w:val="00180604"/>
    <w:rsid w:val="0018096B"/>
    <w:rsid w:val="001812D1"/>
    <w:rsid w:val="00181397"/>
    <w:rsid w:val="00181518"/>
    <w:rsid w:val="00181F89"/>
    <w:rsid w:val="0018202F"/>
    <w:rsid w:val="00184354"/>
    <w:rsid w:val="001854B4"/>
    <w:rsid w:val="001856DF"/>
    <w:rsid w:val="001859D0"/>
    <w:rsid w:val="00186A5F"/>
    <w:rsid w:val="00187636"/>
    <w:rsid w:val="00190027"/>
    <w:rsid w:val="0019111B"/>
    <w:rsid w:val="00191DB5"/>
    <w:rsid w:val="0019219D"/>
    <w:rsid w:val="00193AF1"/>
    <w:rsid w:val="00194022"/>
    <w:rsid w:val="00194537"/>
    <w:rsid w:val="00196205"/>
    <w:rsid w:val="0019654E"/>
    <w:rsid w:val="00196B6D"/>
    <w:rsid w:val="001972DA"/>
    <w:rsid w:val="001979F5"/>
    <w:rsid w:val="00197E85"/>
    <w:rsid w:val="001A0A35"/>
    <w:rsid w:val="001A213C"/>
    <w:rsid w:val="001A2A05"/>
    <w:rsid w:val="001A324B"/>
    <w:rsid w:val="001A34FF"/>
    <w:rsid w:val="001A47B4"/>
    <w:rsid w:val="001A4B77"/>
    <w:rsid w:val="001A4CED"/>
    <w:rsid w:val="001A4F96"/>
    <w:rsid w:val="001A6BA1"/>
    <w:rsid w:val="001A6E34"/>
    <w:rsid w:val="001A6E4B"/>
    <w:rsid w:val="001A6FF0"/>
    <w:rsid w:val="001A7C67"/>
    <w:rsid w:val="001A7F25"/>
    <w:rsid w:val="001B1975"/>
    <w:rsid w:val="001B1C1A"/>
    <w:rsid w:val="001B1D9B"/>
    <w:rsid w:val="001B1F67"/>
    <w:rsid w:val="001B29ED"/>
    <w:rsid w:val="001B2C68"/>
    <w:rsid w:val="001B35B3"/>
    <w:rsid w:val="001B4C87"/>
    <w:rsid w:val="001B5078"/>
    <w:rsid w:val="001B50B5"/>
    <w:rsid w:val="001B6860"/>
    <w:rsid w:val="001C4927"/>
    <w:rsid w:val="001C5111"/>
    <w:rsid w:val="001C5F50"/>
    <w:rsid w:val="001C6F1E"/>
    <w:rsid w:val="001C73D7"/>
    <w:rsid w:val="001C74DC"/>
    <w:rsid w:val="001C7FF1"/>
    <w:rsid w:val="001D055B"/>
    <w:rsid w:val="001D063A"/>
    <w:rsid w:val="001D12C2"/>
    <w:rsid w:val="001D2501"/>
    <w:rsid w:val="001D290B"/>
    <w:rsid w:val="001D2940"/>
    <w:rsid w:val="001D3068"/>
    <w:rsid w:val="001D30A8"/>
    <w:rsid w:val="001D466C"/>
    <w:rsid w:val="001D535C"/>
    <w:rsid w:val="001D62C9"/>
    <w:rsid w:val="001D67C4"/>
    <w:rsid w:val="001D68E1"/>
    <w:rsid w:val="001D6A20"/>
    <w:rsid w:val="001D6A64"/>
    <w:rsid w:val="001E1F1B"/>
    <w:rsid w:val="001E28FE"/>
    <w:rsid w:val="001E3220"/>
    <w:rsid w:val="001E3CA9"/>
    <w:rsid w:val="001E4157"/>
    <w:rsid w:val="001E41FF"/>
    <w:rsid w:val="001E498A"/>
    <w:rsid w:val="001E4F2A"/>
    <w:rsid w:val="001E6722"/>
    <w:rsid w:val="001E6B6E"/>
    <w:rsid w:val="001E6B90"/>
    <w:rsid w:val="001E7167"/>
    <w:rsid w:val="001E7833"/>
    <w:rsid w:val="001E7937"/>
    <w:rsid w:val="001F105A"/>
    <w:rsid w:val="001F106A"/>
    <w:rsid w:val="001F243C"/>
    <w:rsid w:val="001F2D5A"/>
    <w:rsid w:val="001F3755"/>
    <w:rsid w:val="001F3C7D"/>
    <w:rsid w:val="001F5868"/>
    <w:rsid w:val="001F5CA7"/>
    <w:rsid w:val="001F5E9B"/>
    <w:rsid w:val="001F6E5A"/>
    <w:rsid w:val="001F6EC6"/>
    <w:rsid w:val="001F7E82"/>
    <w:rsid w:val="00200752"/>
    <w:rsid w:val="00200B48"/>
    <w:rsid w:val="00202899"/>
    <w:rsid w:val="00202952"/>
    <w:rsid w:val="00202997"/>
    <w:rsid w:val="00202E4B"/>
    <w:rsid w:val="00203241"/>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44F"/>
    <w:rsid w:val="002405FD"/>
    <w:rsid w:val="002406A8"/>
    <w:rsid w:val="002408C4"/>
    <w:rsid w:val="002415C3"/>
    <w:rsid w:val="00241C5D"/>
    <w:rsid w:val="00243683"/>
    <w:rsid w:val="0024441B"/>
    <w:rsid w:val="0024474A"/>
    <w:rsid w:val="002455BA"/>
    <w:rsid w:val="00246329"/>
    <w:rsid w:val="002466DB"/>
    <w:rsid w:val="00250164"/>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01A"/>
    <w:rsid w:val="00256333"/>
    <w:rsid w:val="00256359"/>
    <w:rsid w:val="00256A00"/>
    <w:rsid w:val="00256CEC"/>
    <w:rsid w:val="00257B82"/>
    <w:rsid w:val="00260C4B"/>
    <w:rsid w:val="00260D94"/>
    <w:rsid w:val="00262207"/>
    <w:rsid w:val="002624CA"/>
    <w:rsid w:val="00263249"/>
    <w:rsid w:val="002634F9"/>
    <w:rsid w:val="0026443E"/>
    <w:rsid w:val="0026530F"/>
    <w:rsid w:val="00265CEA"/>
    <w:rsid w:val="0026615C"/>
    <w:rsid w:val="002670E1"/>
    <w:rsid w:val="00270461"/>
    <w:rsid w:val="00270524"/>
    <w:rsid w:val="00270C5A"/>
    <w:rsid w:val="00270E54"/>
    <w:rsid w:val="00270FDD"/>
    <w:rsid w:val="00271D08"/>
    <w:rsid w:val="00272A0C"/>
    <w:rsid w:val="00272AD1"/>
    <w:rsid w:val="00272F05"/>
    <w:rsid w:val="002737D7"/>
    <w:rsid w:val="0027407C"/>
    <w:rsid w:val="002743DB"/>
    <w:rsid w:val="00274842"/>
    <w:rsid w:val="00275C36"/>
    <w:rsid w:val="0027619D"/>
    <w:rsid w:val="00276358"/>
    <w:rsid w:val="00277803"/>
    <w:rsid w:val="00280D07"/>
    <w:rsid w:val="002828C6"/>
    <w:rsid w:val="00282CE6"/>
    <w:rsid w:val="00283D0C"/>
    <w:rsid w:val="002844DD"/>
    <w:rsid w:val="00285235"/>
    <w:rsid w:val="002855E1"/>
    <w:rsid w:val="00285C28"/>
    <w:rsid w:val="00285E3D"/>
    <w:rsid w:val="00286D5E"/>
    <w:rsid w:val="00287072"/>
    <w:rsid w:val="00287200"/>
    <w:rsid w:val="00287774"/>
    <w:rsid w:val="002902D6"/>
    <w:rsid w:val="00290418"/>
    <w:rsid w:val="002932E9"/>
    <w:rsid w:val="002933E7"/>
    <w:rsid w:val="00294C13"/>
    <w:rsid w:val="002961A5"/>
    <w:rsid w:val="0029645C"/>
    <w:rsid w:val="0029688E"/>
    <w:rsid w:val="002970BA"/>
    <w:rsid w:val="00297B00"/>
    <w:rsid w:val="002A080B"/>
    <w:rsid w:val="002A08A3"/>
    <w:rsid w:val="002A0B99"/>
    <w:rsid w:val="002A12D0"/>
    <w:rsid w:val="002A13C4"/>
    <w:rsid w:val="002A1A5E"/>
    <w:rsid w:val="002A1B5D"/>
    <w:rsid w:val="002A29B4"/>
    <w:rsid w:val="002A32C5"/>
    <w:rsid w:val="002A3A25"/>
    <w:rsid w:val="002A51F0"/>
    <w:rsid w:val="002A540E"/>
    <w:rsid w:val="002A637C"/>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6070"/>
    <w:rsid w:val="002C64B7"/>
    <w:rsid w:val="002C6F18"/>
    <w:rsid w:val="002C700F"/>
    <w:rsid w:val="002C767F"/>
    <w:rsid w:val="002C7CAA"/>
    <w:rsid w:val="002D055E"/>
    <w:rsid w:val="002D1A32"/>
    <w:rsid w:val="002D2528"/>
    <w:rsid w:val="002D2FB4"/>
    <w:rsid w:val="002D34F9"/>
    <w:rsid w:val="002D37DF"/>
    <w:rsid w:val="002D3852"/>
    <w:rsid w:val="002D451B"/>
    <w:rsid w:val="002D532A"/>
    <w:rsid w:val="002D71AD"/>
    <w:rsid w:val="002D732C"/>
    <w:rsid w:val="002D7D29"/>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283D"/>
    <w:rsid w:val="002F39B6"/>
    <w:rsid w:val="002F39D5"/>
    <w:rsid w:val="002F5E72"/>
    <w:rsid w:val="002F5FCF"/>
    <w:rsid w:val="002F6171"/>
    <w:rsid w:val="002F619D"/>
    <w:rsid w:val="002F64C5"/>
    <w:rsid w:val="002F7C94"/>
    <w:rsid w:val="0030011F"/>
    <w:rsid w:val="00300D4F"/>
    <w:rsid w:val="0030174F"/>
    <w:rsid w:val="00302CB2"/>
    <w:rsid w:val="00304120"/>
    <w:rsid w:val="00304B4C"/>
    <w:rsid w:val="00304E82"/>
    <w:rsid w:val="00304ED0"/>
    <w:rsid w:val="003053BA"/>
    <w:rsid w:val="0030585B"/>
    <w:rsid w:val="003058C8"/>
    <w:rsid w:val="0030609E"/>
    <w:rsid w:val="0030756B"/>
    <w:rsid w:val="003079D1"/>
    <w:rsid w:val="003101EC"/>
    <w:rsid w:val="00310211"/>
    <w:rsid w:val="003110BA"/>
    <w:rsid w:val="00311592"/>
    <w:rsid w:val="00312AC6"/>
    <w:rsid w:val="00314227"/>
    <w:rsid w:val="0031456F"/>
    <w:rsid w:val="003150EF"/>
    <w:rsid w:val="00315618"/>
    <w:rsid w:val="0031570C"/>
    <w:rsid w:val="003166F1"/>
    <w:rsid w:val="0031777A"/>
    <w:rsid w:val="00317A0C"/>
    <w:rsid w:val="00317E52"/>
    <w:rsid w:val="00321B02"/>
    <w:rsid w:val="00322714"/>
    <w:rsid w:val="003229AF"/>
    <w:rsid w:val="00322E69"/>
    <w:rsid w:val="00323250"/>
    <w:rsid w:val="0032421C"/>
    <w:rsid w:val="00325357"/>
    <w:rsid w:val="003254DE"/>
    <w:rsid w:val="00325712"/>
    <w:rsid w:val="0032682F"/>
    <w:rsid w:val="00327CA9"/>
    <w:rsid w:val="00330261"/>
    <w:rsid w:val="003304A1"/>
    <w:rsid w:val="003308D9"/>
    <w:rsid w:val="00330EA8"/>
    <w:rsid w:val="00332840"/>
    <w:rsid w:val="003335E4"/>
    <w:rsid w:val="00334F18"/>
    <w:rsid w:val="00335219"/>
    <w:rsid w:val="00335CEB"/>
    <w:rsid w:val="00336A56"/>
    <w:rsid w:val="0033779F"/>
    <w:rsid w:val="00337AE4"/>
    <w:rsid w:val="00337FF5"/>
    <w:rsid w:val="00340D20"/>
    <w:rsid w:val="00340F4A"/>
    <w:rsid w:val="00341218"/>
    <w:rsid w:val="003413FC"/>
    <w:rsid w:val="00341D3E"/>
    <w:rsid w:val="003420BA"/>
    <w:rsid w:val="0034381B"/>
    <w:rsid w:val="003440D2"/>
    <w:rsid w:val="00344219"/>
    <w:rsid w:val="00344677"/>
    <w:rsid w:val="00344FFA"/>
    <w:rsid w:val="00345298"/>
    <w:rsid w:val="003453B8"/>
    <w:rsid w:val="00345D54"/>
    <w:rsid w:val="00346774"/>
    <w:rsid w:val="00350049"/>
    <w:rsid w:val="0035094F"/>
    <w:rsid w:val="0035123E"/>
    <w:rsid w:val="00352AC4"/>
    <w:rsid w:val="00352BE1"/>
    <w:rsid w:val="00354B2D"/>
    <w:rsid w:val="003553FD"/>
    <w:rsid w:val="00355730"/>
    <w:rsid w:val="00355A2A"/>
    <w:rsid w:val="00356215"/>
    <w:rsid w:val="00356465"/>
    <w:rsid w:val="00357532"/>
    <w:rsid w:val="00357E1C"/>
    <w:rsid w:val="00360604"/>
    <w:rsid w:val="00360C8B"/>
    <w:rsid w:val="00360F4A"/>
    <w:rsid w:val="00360FB3"/>
    <w:rsid w:val="00361077"/>
    <w:rsid w:val="00361669"/>
    <w:rsid w:val="003616DE"/>
    <w:rsid w:val="003623E8"/>
    <w:rsid w:val="00363633"/>
    <w:rsid w:val="00363940"/>
    <w:rsid w:val="00364B03"/>
    <w:rsid w:val="003654BB"/>
    <w:rsid w:val="0036604B"/>
    <w:rsid w:val="0036611D"/>
    <w:rsid w:val="003673C2"/>
    <w:rsid w:val="00370C08"/>
    <w:rsid w:val="003715ED"/>
    <w:rsid w:val="00372964"/>
    <w:rsid w:val="00372D96"/>
    <w:rsid w:val="00374247"/>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D40"/>
    <w:rsid w:val="00391EBE"/>
    <w:rsid w:val="00392528"/>
    <w:rsid w:val="00392F87"/>
    <w:rsid w:val="00393C13"/>
    <w:rsid w:val="00393C64"/>
    <w:rsid w:val="003941B2"/>
    <w:rsid w:val="00394549"/>
    <w:rsid w:val="00395099"/>
    <w:rsid w:val="00395135"/>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97C"/>
    <w:rsid w:val="003A5AF0"/>
    <w:rsid w:val="003A5BE5"/>
    <w:rsid w:val="003A6447"/>
    <w:rsid w:val="003B055D"/>
    <w:rsid w:val="003B0D4F"/>
    <w:rsid w:val="003B1416"/>
    <w:rsid w:val="003B1BAA"/>
    <w:rsid w:val="003B25AE"/>
    <w:rsid w:val="003B2744"/>
    <w:rsid w:val="003B2BE7"/>
    <w:rsid w:val="003B3207"/>
    <w:rsid w:val="003B4B81"/>
    <w:rsid w:val="003B4CD4"/>
    <w:rsid w:val="003B4FE0"/>
    <w:rsid w:val="003B54A4"/>
    <w:rsid w:val="003B61C3"/>
    <w:rsid w:val="003B6C17"/>
    <w:rsid w:val="003B6F76"/>
    <w:rsid w:val="003B704B"/>
    <w:rsid w:val="003B73D8"/>
    <w:rsid w:val="003C0559"/>
    <w:rsid w:val="003C06A0"/>
    <w:rsid w:val="003C20D7"/>
    <w:rsid w:val="003C25BE"/>
    <w:rsid w:val="003C31FD"/>
    <w:rsid w:val="003C3D51"/>
    <w:rsid w:val="003C3D52"/>
    <w:rsid w:val="003C3FE6"/>
    <w:rsid w:val="003C4597"/>
    <w:rsid w:val="003C4C4B"/>
    <w:rsid w:val="003C542D"/>
    <w:rsid w:val="003C6B5F"/>
    <w:rsid w:val="003C6DCF"/>
    <w:rsid w:val="003D09BB"/>
    <w:rsid w:val="003D20AB"/>
    <w:rsid w:val="003D2A37"/>
    <w:rsid w:val="003D2DB3"/>
    <w:rsid w:val="003D3D0C"/>
    <w:rsid w:val="003D4C55"/>
    <w:rsid w:val="003D57D4"/>
    <w:rsid w:val="003D5834"/>
    <w:rsid w:val="003D72B9"/>
    <w:rsid w:val="003E01F2"/>
    <w:rsid w:val="003E021D"/>
    <w:rsid w:val="003E0575"/>
    <w:rsid w:val="003E13B6"/>
    <w:rsid w:val="003E2BD4"/>
    <w:rsid w:val="003E32B3"/>
    <w:rsid w:val="003E5290"/>
    <w:rsid w:val="003E59C0"/>
    <w:rsid w:val="003E5C66"/>
    <w:rsid w:val="003E7786"/>
    <w:rsid w:val="003E7A42"/>
    <w:rsid w:val="003E7B19"/>
    <w:rsid w:val="003E7F56"/>
    <w:rsid w:val="003F152B"/>
    <w:rsid w:val="003F2908"/>
    <w:rsid w:val="003F2F25"/>
    <w:rsid w:val="003F35A0"/>
    <w:rsid w:val="003F4617"/>
    <w:rsid w:val="003F48B9"/>
    <w:rsid w:val="003F58F2"/>
    <w:rsid w:val="003F65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41D"/>
    <w:rsid w:val="00417684"/>
    <w:rsid w:val="0041790A"/>
    <w:rsid w:val="00417923"/>
    <w:rsid w:val="00420145"/>
    <w:rsid w:val="00420585"/>
    <w:rsid w:val="00421016"/>
    <w:rsid w:val="00421105"/>
    <w:rsid w:val="00421333"/>
    <w:rsid w:val="00421AE5"/>
    <w:rsid w:val="0042598A"/>
    <w:rsid w:val="00427123"/>
    <w:rsid w:val="0042715B"/>
    <w:rsid w:val="00427333"/>
    <w:rsid w:val="00427A90"/>
    <w:rsid w:val="00430B31"/>
    <w:rsid w:val="00431A3D"/>
    <w:rsid w:val="004339FE"/>
    <w:rsid w:val="00434E41"/>
    <w:rsid w:val="00435FB2"/>
    <w:rsid w:val="00436964"/>
    <w:rsid w:val="004406D1"/>
    <w:rsid w:val="00442091"/>
    <w:rsid w:val="004425B3"/>
    <w:rsid w:val="00442C0B"/>
    <w:rsid w:val="00444136"/>
    <w:rsid w:val="00444539"/>
    <w:rsid w:val="00445588"/>
    <w:rsid w:val="0044615A"/>
    <w:rsid w:val="0044797C"/>
    <w:rsid w:val="00447C8A"/>
    <w:rsid w:val="00450108"/>
    <w:rsid w:val="004501AA"/>
    <w:rsid w:val="00450D52"/>
    <w:rsid w:val="0045171E"/>
    <w:rsid w:val="00451B7F"/>
    <w:rsid w:val="004528D8"/>
    <w:rsid w:val="00452CFE"/>
    <w:rsid w:val="004531E2"/>
    <w:rsid w:val="00454497"/>
    <w:rsid w:val="00455B52"/>
    <w:rsid w:val="00456BED"/>
    <w:rsid w:val="00457399"/>
    <w:rsid w:val="004601D2"/>
    <w:rsid w:val="004612FC"/>
    <w:rsid w:val="004615EA"/>
    <w:rsid w:val="00461DF9"/>
    <w:rsid w:val="00462507"/>
    <w:rsid w:val="00462D3D"/>
    <w:rsid w:val="00465DA9"/>
    <w:rsid w:val="004668C0"/>
    <w:rsid w:val="00466CE8"/>
    <w:rsid w:val="00471659"/>
    <w:rsid w:val="00474CD1"/>
    <w:rsid w:val="004751F0"/>
    <w:rsid w:val="00476F3D"/>
    <w:rsid w:val="0048069B"/>
    <w:rsid w:val="00480B19"/>
    <w:rsid w:val="004812F3"/>
    <w:rsid w:val="004813FA"/>
    <w:rsid w:val="00481834"/>
    <w:rsid w:val="00481EB3"/>
    <w:rsid w:val="00482C23"/>
    <w:rsid w:val="00483706"/>
    <w:rsid w:val="00484B69"/>
    <w:rsid w:val="00484C82"/>
    <w:rsid w:val="00485A28"/>
    <w:rsid w:val="00485F0E"/>
    <w:rsid w:val="0048715D"/>
    <w:rsid w:val="004873A9"/>
    <w:rsid w:val="00487831"/>
    <w:rsid w:val="004903FC"/>
    <w:rsid w:val="00491CD7"/>
    <w:rsid w:val="0049266E"/>
    <w:rsid w:val="0049349E"/>
    <w:rsid w:val="00493541"/>
    <w:rsid w:val="004935C8"/>
    <w:rsid w:val="004943FE"/>
    <w:rsid w:val="0049449D"/>
    <w:rsid w:val="00496186"/>
    <w:rsid w:val="0049727A"/>
    <w:rsid w:val="004974FA"/>
    <w:rsid w:val="0049791F"/>
    <w:rsid w:val="004A0033"/>
    <w:rsid w:val="004A09FF"/>
    <w:rsid w:val="004A1B6E"/>
    <w:rsid w:val="004A446E"/>
    <w:rsid w:val="004A4FEF"/>
    <w:rsid w:val="004A5691"/>
    <w:rsid w:val="004A7052"/>
    <w:rsid w:val="004A7DD9"/>
    <w:rsid w:val="004B0B1A"/>
    <w:rsid w:val="004B13C5"/>
    <w:rsid w:val="004B1760"/>
    <w:rsid w:val="004B2CC1"/>
    <w:rsid w:val="004B34F5"/>
    <w:rsid w:val="004B3DF8"/>
    <w:rsid w:val="004B453E"/>
    <w:rsid w:val="004B481E"/>
    <w:rsid w:val="004B4984"/>
    <w:rsid w:val="004B5B68"/>
    <w:rsid w:val="004B5B86"/>
    <w:rsid w:val="004B6C65"/>
    <w:rsid w:val="004B6C87"/>
    <w:rsid w:val="004B7821"/>
    <w:rsid w:val="004C0540"/>
    <w:rsid w:val="004C05AB"/>
    <w:rsid w:val="004C1B98"/>
    <w:rsid w:val="004C20FF"/>
    <w:rsid w:val="004C2FFC"/>
    <w:rsid w:val="004C311D"/>
    <w:rsid w:val="004C36E8"/>
    <w:rsid w:val="004C4365"/>
    <w:rsid w:val="004C48E3"/>
    <w:rsid w:val="004C4BFE"/>
    <w:rsid w:val="004C538A"/>
    <w:rsid w:val="004C5464"/>
    <w:rsid w:val="004C603F"/>
    <w:rsid w:val="004C697D"/>
    <w:rsid w:val="004C6A6D"/>
    <w:rsid w:val="004C6AE6"/>
    <w:rsid w:val="004C6EFA"/>
    <w:rsid w:val="004C7D3F"/>
    <w:rsid w:val="004D06F9"/>
    <w:rsid w:val="004D19AB"/>
    <w:rsid w:val="004D1E36"/>
    <w:rsid w:val="004D3B59"/>
    <w:rsid w:val="004D47CC"/>
    <w:rsid w:val="004D4E89"/>
    <w:rsid w:val="004D557F"/>
    <w:rsid w:val="004D5824"/>
    <w:rsid w:val="004D5D2A"/>
    <w:rsid w:val="004D6A50"/>
    <w:rsid w:val="004D787F"/>
    <w:rsid w:val="004E1388"/>
    <w:rsid w:val="004E2987"/>
    <w:rsid w:val="004E4A8F"/>
    <w:rsid w:val="004E580C"/>
    <w:rsid w:val="004E67E6"/>
    <w:rsid w:val="004E6BCF"/>
    <w:rsid w:val="004E7861"/>
    <w:rsid w:val="004E795D"/>
    <w:rsid w:val="004E7FE7"/>
    <w:rsid w:val="004F082D"/>
    <w:rsid w:val="004F0CAE"/>
    <w:rsid w:val="004F24BA"/>
    <w:rsid w:val="004F2CD0"/>
    <w:rsid w:val="004F3183"/>
    <w:rsid w:val="004F3231"/>
    <w:rsid w:val="004F3516"/>
    <w:rsid w:val="004F5378"/>
    <w:rsid w:val="004F57D0"/>
    <w:rsid w:val="004F6953"/>
    <w:rsid w:val="004F6A38"/>
    <w:rsid w:val="004F6B37"/>
    <w:rsid w:val="005004DF"/>
    <w:rsid w:val="0050069E"/>
    <w:rsid w:val="0050108C"/>
    <w:rsid w:val="00501BDB"/>
    <w:rsid w:val="00504CD9"/>
    <w:rsid w:val="00505756"/>
    <w:rsid w:val="0050589B"/>
    <w:rsid w:val="00505CFE"/>
    <w:rsid w:val="00506C6F"/>
    <w:rsid w:val="0050727F"/>
    <w:rsid w:val="005073E7"/>
    <w:rsid w:val="00507624"/>
    <w:rsid w:val="00510AED"/>
    <w:rsid w:val="00510D2C"/>
    <w:rsid w:val="005121B1"/>
    <w:rsid w:val="00512536"/>
    <w:rsid w:val="00513730"/>
    <w:rsid w:val="0051389C"/>
    <w:rsid w:val="00513DAB"/>
    <w:rsid w:val="005143FA"/>
    <w:rsid w:val="00514CD9"/>
    <w:rsid w:val="00514F06"/>
    <w:rsid w:val="00516E35"/>
    <w:rsid w:val="00517AFE"/>
    <w:rsid w:val="00520016"/>
    <w:rsid w:val="00520AB8"/>
    <w:rsid w:val="00520D26"/>
    <w:rsid w:val="0052211D"/>
    <w:rsid w:val="0052220D"/>
    <w:rsid w:val="005247B2"/>
    <w:rsid w:val="00526DBD"/>
    <w:rsid w:val="00527136"/>
    <w:rsid w:val="00527C4E"/>
    <w:rsid w:val="00530738"/>
    <w:rsid w:val="00530EF6"/>
    <w:rsid w:val="00531080"/>
    <w:rsid w:val="005338C9"/>
    <w:rsid w:val="00533E37"/>
    <w:rsid w:val="00534FAE"/>
    <w:rsid w:val="005361DC"/>
    <w:rsid w:val="00537C79"/>
    <w:rsid w:val="00537E42"/>
    <w:rsid w:val="00541333"/>
    <w:rsid w:val="0054176E"/>
    <w:rsid w:val="00541CC9"/>
    <w:rsid w:val="00541F0A"/>
    <w:rsid w:val="005426C9"/>
    <w:rsid w:val="00542961"/>
    <w:rsid w:val="00543716"/>
    <w:rsid w:val="00543CBD"/>
    <w:rsid w:val="00545746"/>
    <w:rsid w:val="00546698"/>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51A"/>
    <w:rsid w:val="00562836"/>
    <w:rsid w:val="00562E9E"/>
    <w:rsid w:val="00563024"/>
    <w:rsid w:val="00563FFD"/>
    <w:rsid w:val="005645D5"/>
    <w:rsid w:val="00564DDE"/>
    <w:rsid w:val="00567075"/>
    <w:rsid w:val="00570007"/>
    <w:rsid w:val="00570376"/>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FAA"/>
    <w:rsid w:val="00582F53"/>
    <w:rsid w:val="00583714"/>
    <w:rsid w:val="00583D56"/>
    <w:rsid w:val="0058499D"/>
    <w:rsid w:val="005858B9"/>
    <w:rsid w:val="00585DB3"/>
    <w:rsid w:val="005864C4"/>
    <w:rsid w:val="005871A4"/>
    <w:rsid w:val="005903C6"/>
    <w:rsid w:val="005912B4"/>
    <w:rsid w:val="005924EB"/>
    <w:rsid w:val="00592D38"/>
    <w:rsid w:val="005934E1"/>
    <w:rsid w:val="0059396E"/>
    <w:rsid w:val="00594E86"/>
    <w:rsid w:val="00595683"/>
    <w:rsid w:val="00595BEC"/>
    <w:rsid w:val="005960A0"/>
    <w:rsid w:val="00596FD5"/>
    <w:rsid w:val="005972EF"/>
    <w:rsid w:val="00597B48"/>
    <w:rsid w:val="005A0746"/>
    <w:rsid w:val="005A0F84"/>
    <w:rsid w:val="005A1FAF"/>
    <w:rsid w:val="005A1FB6"/>
    <w:rsid w:val="005A2077"/>
    <w:rsid w:val="005A38C7"/>
    <w:rsid w:val="005A4705"/>
    <w:rsid w:val="005A50C7"/>
    <w:rsid w:val="005A5D7A"/>
    <w:rsid w:val="005A67AE"/>
    <w:rsid w:val="005A7040"/>
    <w:rsid w:val="005A792B"/>
    <w:rsid w:val="005B1159"/>
    <w:rsid w:val="005B2ADA"/>
    <w:rsid w:val="005B31DC"/>
    <w:rsid w:val="005B31DF"/>
    <w:rsid w:val="005B3B45"/>
    <w:rsid w:val="005B3DCD"/>
    <w:rsid w:val="005B435E"/>
    <w:rsid w:val="005B4A7D"/>
    <w:rsid w:val="005B7CCE"/>
    <w:rsid w:val="005C0BCE"/>
    <w:rsid w:val="005C0F37"/>
    <w:rsid w:val="005C1078"/>
    <w:rsid w:val="005C1486"/>
    <w:rsid w:val="005C26BE"/>
    <w:rsid w:val="005C2EBF"/>
    <w:rsid w:val="005C306E"/>
    <w:rsid w:val="005C3F8A"/>
    <w:rsid w:val="005C4481"/>
    <w:rsid w:val="005C606F"/>
    <w:rsid w:val="005C6228"/>
    <w:rsid w:val="005C64EA"/>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33D3"/>
    <w:rsid w:val="005E36E0"/>
    <w:rsid w:val="005E43B9"/>
    <w:rsid w:val="005E4E09"/>
    <w:rsid w:val="005E52BE"/>
    <w:rsid w:val="005E5F6C"/>
    <w:rsid w:val="005E676D"/>
    <w:rsid w:val="005E6C76"/>
    <w:rsid w:val="005E7922"/>
    <w:rsid w:val="005E7CCB"/>
    <w:rsid w:val="005F1744"/>
    <w:rsid w:val="005F1D03"/>
    <w:rsid w:val="005F2BC9"/>
    <w:rsid w:val="005F2D40"/>
    <w:rsid w:val="005F3686"/>
    <w:rsid w:val="005F4591"/>
    <w:rsid w:val="005F4932"/>
    <w:rsid w:val="005F4A30"/>
    <w:rsid w:val="005F5E41"/>
    <w:rsid w:val="005F67E6"/>
    <w:rsid w:val="005F6CEE"/>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ED9"/>
    <w:rsid w:val="006143B0"/>
    <w:rsid w:val="006153DF"/>
    <w:rsid w:val="006166C9"/>
    <w:rsid w:val="00616B19"/>
    <w:rsid w:val="00616B38"/>
    <w:rsid w:val="00617280"/>
    <w:rsid w:val="006179A6"/>
    <w:rsid w:val="00620A01"/>
    <w:rsid w:val="00620FBE"/>
    <w:rsid w:val="00621ADA"/>
    <w:rsid w:val="00621C42"/>
    <w:rsid w:val="00622247"/>
    <w:rsid w:val="006231F2"/>
    <w:rsid w:val="0062386A"/>
    <w:rsid w:val="00623AD1"/>
    <w:rsid w:val="00623E9E"/>
    <w:rsid w:val="006240FE"/>
    <w:rsid w:val="006269DD"/>
    <w:rsid w:val="00627D24"/>
    <w:rsid w:val="006300FA"/>
    <w:rsid w:val="00630620"/>
    <w:rsid w:val="0063123A"/>
    <w:rsid w:val="006323FA"/>
    <w:rsid w:val="0063297D"/>
    <w:rsid w:val="00633212"/>
    <w:rsid w:val="006332CA"/>
    <w:rsid w:val="00633374"/>
    <w:rsid w:val="00634081"/>
    <w:rsid w:val="00634B0B"/>
    <w:rsid w:val="00635B53"/>
    <w:rsid w:val="00637367"/>
    <w:rsid w:val="00641CEA"/>
    <w:rsid w:val="006423AF"/>
    <w:rsid w:val="00642E6C"/>
    <w:rsid w:val="00643067"/>
    <w:rsid w:val="00643C87"/>
    <w:rsid w:val="00644BB6"/>
    <w:rsid w:val="00646445"/>
    <w:rsid w:val="00646BDE"/>
    <w:rsid w:val="006502E2"/>
    <w:rsid w:val="00650EB6"/>
    <w:rsid w:val="006523DC"/>
    <w:rsid w:val="00652648"/>
    <w:rsid w:val="00652908"/>
    <w:rsid w:val="00652B75"/>
    <w:rsid w:val="00653103"/>
    <w:rsid w:val="00654119"/>
    <w:rsid w:val="006547FF"/>
    <w:rsid w:val="00654A99"/>
    <w:rsid w:val="0065503B"/>
    <w:rsid w:val="00655E1F"/>
    <w:rsid w:val="00655F0C"/>
    <w:rsid w:val="00657388"/>
    <w:rsid w:val="0065786F"/>
    <w:rsid w:val="006626A7"/>
    <w:rsid w:val="0066415E"/>
    <w:rsid w:val="00664467"/>
    <w:rsid w:val="00664816"/>
    <w:rsid w:val="00664927"/>
    <w:rsid w:val="00664C9C"/>
    <w:rsid w:val="00665369"/>
    <w:rsid w:val="006664F2"/>
    <w:rsid w:val="00666C9F"/>
    <w:rsid w:val="00666F30"/>
    <w:rsid w:val="00667233"/>
    <w:rsid w:val="00667D9F"/>
    <w:rsid w:val="00670749"/>
    <w:rsid w:val="00671993"/>
    <w:rsid w:val="006729F0"/>
    <w:rsid w:val="00672DC0"/>
    <w:rsid w:val="00673513"/>
    <w:rsid w:val="00673B5A"/>
    <w:rsid w:val="00673CC5"/>
    <w:rsid w:val="006747CD"/>
    <w:rsid w:val="00674F09"/>
    <w:rsid w:val="006761A0"/>
    <w:rsid w:val="006765FF"/>
    <w:rsid w:val="0067676B"/>
    <w:rsid w:val="006778EA"/>
    <w:rsid w:val="00677929"/>
    <w:rsid w:val="00677E5B"/>
    <w:rsid w:val="00680151"/>
    <w:rsid w:val="0068016C"/>
    <w:rsid w:val="00680C3F"/>
    <w:rsid w:val="00680E15"/>
    <w:rsid w:val="006810D2"/>
    <w:rsid w:val="00682528"/>
    <w:rsid w:val="00682C92"/>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5171"/>
    <w:rsid w:val="006A19A5"/>
    <w:rsid w:val="006A2231"/>
    <w:rsid w:val="006A3A65"/>
    <w:rsid w:val="006A3AC0"/>
    <w:rsid w:val="006A3E9C"/>
    <w:rsid w:val="006A4221"/>
    <w:rsid w:val="006A4D13"/>
    <w:rsid w:val="006A5024"/>
    <w:rsid w:val="006A567C"/>
    <w:rsid w:val="006A618F"/>
    <w:rsid w:val="006A667F"/>
    <w:rsid w:val="006A6FF5"/>
    <w:rsid w:val="006A7600"/>
    <w:rsid w:val="006B0094"/>
    <w:rsid w:val="006B0C83"/>
    <w:rsid w:val="006B11B6"/>
    <w:rsid w:val="006B2F3C"/>
    <w:rsid w:val="006B3D37"/>
    <w:rsid w:val="006B3D66"/>
    <w:rsid w:val="006B430F"/>
    <w:rsid w:val="006B5703"/>
    <w:rsid w:val="006B6342"/>
    <w:rsid w:val="006B6657"/>
    <w:rsid w:val="006B715E"/>
    <w:rsid w:val="006B7397"/>
    <w:rsid w:val="006C1732"/>
    <w:rsid w:val="006C1C65"/>
    <w:rsid w:val="006C3E92"/>
    <w:rsid w:val="006C5A56"/>
    <w:rsid w:val="006C6A7B"/>
    <w:rsid w:val="006C6D48"/>
    <w:rsid w:val="006C7A2F"/>
    <w:rsid w:val="006C7C5D"/>
    <w:rsid w:val="006D241F"/>
    <w:rsid w:val="006D2553"/>
    <w:rsid w:val="006D2E50"/>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A3B"/>
    <w:rsid w:val="006F1206"/>
    <w:rsid w:val="006F22DC"/>
    <w:rsid w:val="006F2E9A"/>
    <w:rsid w:val="006F339D"/>
    <w:rsid w:val="006F35FF"/>
    <w:rsid w:val="006F39D9"/>
    <w:rsid w:val="006F3C5A"/>
    <w:rsid w:val="006F3FB0"/>
    <w:rsid w:val="006F4F63"/>
    <w:rsid w:val="006F505C"/>
    <w:rsid w:val="006F5334"/>
    <w:rsid w:val="006F543B"/>
    <w:rsid w:val="006F77B3"/>
    <w:rsid w:val="006F7A8B"/>
    <w:rsid w:val="006F7F1F"/>
    <w:rsid w:val="00700714"/>
    <w:rsid w:val="00700AD8"/>
    <w:rsid w:val="00701352"/>
    <w:rsid w:val="007014BB"/>
    <w:rsid w:val="007020F3"/>
    <w:rsid w:val="007023FC"/>
    <w:rsid w:val="0070397D"/>
    <w:rsid w:val="007058FE"/>
    <w:rsid w:val="00706952"/>
    <w:rsid w:val="007069DB"/>
    <w:rsid w:val="00710EB7"/>
    <w:rsid w:val="00711298"/>
    <w:rsid w:val="00713645"/>
    <w:rsid w:val="00713AB3"/>
    <w:rsid w:val="00715D77"/>
    <w:rsid w:val="0071660F"/>
    <w:rsid w:val="00716B12"/>
    <w:rsid w:val="0072010E"/>
    <w:rsid w:val="00720FCB"/>
    <w:rsid w:val="00721940"/>
    <w:rsid w:val="00721DC3"/>
    <w:rsid w:val="0072205E"/>
    <w:rsid w:val="00722182"/>
    <w:rsid w:val="007239FA"/>
    <w:rsid w:val="0072499B"/>
    <w:rsid w:val="00724D58"/>
    <w:rsid w:val="00726BB3"/>
    <w:rsid w:val="00726BBB"/>
    <w:rsid w:val="00727017"/>
    <w:rsid w:val="0072734D"/>
    <w:rsid w:val="007308B1"/>
    <w:rsid w:val="00730D59"/>
    <w:rsid w:val="007328C8"/>
    <w:rsid w:val="00732CCC"/>
    <w:rsid w:val="00732CE9"/>
    <w:rsid w:val="00735F07"/>
    <w:rsid w:val="00736A7F"/>
    <w:rsid w:val="007372FB"/>
    <w:rsid w:val="007374B8"/>
    <w:rsid w:val="00737DC0"/>
    <w:rsid w:val="00740427"/>
    <w:rsid w:val="007406F1"/>
    <w:rsid w:val="0074134A"/>
    <w:rsid w:val="007417C8"/>
    <w:rsid w:val="00741A4E"/>
    <w:rsid w:val="00741C40"/>
    <w:rsid w:val="00743861"/>
    <w:rsid w:val="00743B9B"/>
    <w:rsid w:val="00743E1D"/>
    <w:rsid w:val="007440BC"/>
    <w:rsid w:val="00745639"/>
    <w:rsid w:val="0074572C"/>
    <w:rsid w:val="007459E4"/>
    <w:rsid w:val="00745DE9"/>
    <w:rsid w:val="007467E8"/>
    <w:rsid w:val="00746C41"/>
    <w:rsid w:val="007477AD"/>
    <w:rsid w:val="00750962"/>
    <w:rsid w:val="007510EF"/>
    <w:rsid w:val="0075246F"/>
    <w:rsid w:val="007529E4"/>
    <w:rsid w:val="007533C5"/>
    <w:rsid w:val="007534F0"/>
    <w:rsid w:val="00754232"/>
    <w:rsid w:val="00754941"/>
    <w:rsid w:val="00755AF6"/>
    <w:rsid w:val="00755D59"/>
    <w:rsid w:val="0075642C"/>
    <w:rsid w:val="00757333"/>
    <w:rsid w:val="0075760A"/>
    <w:rsid w:val="007578C8"/>
    <w:rsid w:val="00757E74"/>
    <w:rsid w:val="00760698"/>
    <w:rsid w:val="00763523"/>
    <w:rsid w:val="00763F0C"/>
    <w:rsid w:val="0076503B"/>
    <w:rsid w:val="00765348"/>
    <w:rsid w:val="00765627"/>
    <w:rsid w:val="007660E9"/>
    <w:rsid w:val="00766D8D"/>
    <w:rsid w:val="007679C1"/>
    <w:rsid w:val="00767D3B"/>
    <w:rsid w:val="00767E8E"/>
    <w:rsid w:val="00770EE0"/>
    <w:rsid w:val="00770F8E"/>
    <w:rsid w:val="00771620"/>
    <w:rsid w:val="007731B3"/>
    <w:rsid w:val="00773483"/>
    <w:rsid w:val="00773732"/>
    <w:rsid w:val="007748EC"/>
    <w:rsid w:val="00774DBD"/>
    <w:rsid w:val="00776296"/>
    <w:rsid w:val="007762EA"/>
    <w:rsid w:val="007777B3"/>
    <w:rsid w:val="00780083"/>
    <w:rsid w:val="0078031C"/>
    <w:rsid w:val="00780A6F"/>
    <w:rsid w:val="00781144"/>
    <w:rsid w:val="007827A1"/>
    <w:rsid w:val="007829F6"/>
    <w:rsid w:val="00783420"/>
    <w:rsid w:val="00783466"/>
    <w:rsid w:val="00785260"/>
    <w:rsid w:val="00785CDA"/>
    <w:rsid w:val="00787118"/>
    <w:rsid w:val="00787875"/>
    <w:rsid w:val="00787FF3"/>
    <w:rsid w:val="00790040"/>
    <w:rsid w:val="00790350"/>
    <w:rsid w:val="007903DE"/>
    <w:rsid w:val="007908B3"/>
    <w:rsid w:val="00790D3B"/>
    <w:rsid w:val="00791979"/>
    <w:rsid w:val="00791ED0"/>
    <w:rsid w:val="00792E55"/>
    <w:rsid w:val="0079437A"/>
    <w:rsid w:val="007946AD"/>
    <w:rsid w:val="00795688"/>
    <w:rsid w:val="007960D9"/>
    <w:rsid w:val="007969D6"/>
    <w:rsid w:val="007969D8"/>
    <w:rsid w:val="007971E0"/>
    <w:rsid w:val="00797977"/>
    <w:rsid w:val="007979C2"/>
    <w:rsid w:val="00797BBF"/>
    <w:rsid w:val="007A012A"/>
    <w:rsid w:val="007A11F5"/>
    <w:rsid w:val="007A28CD"/>
    <w:rsid w:val="007A3751"/>
    <w:rsid w:val="007A4A57"/>
    <w:rsid w:val="007A4DF6"/>
    <w:rsid w:val="007A6222"/>
    <w:rsid w:val="007A62CD"/>
    <w:rsid w:val="007A7D0B"/>
    <w:rsid w:val="007B08E7"/>
    <w:rsid w:val="007B156E"/>
    <w:rsid w:val="007B25FC"/>
    <w:rsid w:val="007B2E4D"/>
    <w:rsid w:val="007B3628"/>
    <w:rsid w:val="007B5AEE"/>
    <w:rsid w:val="007B5D48"/>
    <w:rsid w:val="007B64C1"/>
    <w:rsid w:val="007B6E65"/>
    <w:rsid w:val="007C1BE1"/>
    <w:rsid w:val="007C2A1F"/>
    <w:rsid w:val="007C3397"/>
    <w:rsid w:val="007C40B8"/>
    <w:rsid w:val="007C42CC"/>
    <w:rsid w:val="007C4C27"/>
    <w:rsid w:val="007C4CF6"/>
    <w:rsid w:val="007C55B5"/>
    <w:rsid w:val="007C5B48"/>
    <w:rsid w:val="007C78D8"/>
    <w:rsid w:val="007C7F53"/>
    <w:rsid w:val="007D0E58"/>
    <w:rsid w:val="007D22DA"/>
    <w:rsid w:val="007D24C6"/>
    <w:rsid w:val="007D344A"/>
    <w:rsid w:val="007D34B1"/>
    <w:rsid w:val="007D41DA"/>
    <w:rsid w:val="007D4465"/>
    <w:rsid w:val="007D4579"/>
    <w:rsid w:val="007D5821"/>
    <w:rsid w:val="007D5A5B"/>
    <w:rsid w:val="007D5E1A"/>
    <w:rsid w:val="007D6D5E"/>
    <w:rsid w:val="007D7045"/>
    <w:rsid w:val="007D7766"/>
    <w:rsid w:val="007D7E92"/>
    <w:rsid w:val="007E0E3C"/>
    <w:rsid w:val="007E3959"/>
    <w:rsid w:val="007E3F92"/>
    <w:rsid w:val="007E45FB"/>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6D7"/>
    <w:rsid w:val="007F5D1E"/>
    <w:rsid w:val="007F66EA"/>
    <w:rsid w:val="007F68E9"/>
    <w:rsid w:val="007F7852"/>
    <w:rsid w:val="007F7B57"/>
    <w:rsid w:val="0080002D"/>
    <w:rsid w:val="008003BA"/>
    <w:rsid w:val="00802B68"/>
    <w:rsid w:val="00802F7B"/>
    <w:rsid w:val="00803007"/>
    <w:rsid w:val="008033B2"/>
    <w:rsid w:val="00804724"/>
    <w:rsid w:val="00804963"/>
    <w:rsid w:val="00805C6F"/>
    <w:rsid w:val="00805DE6"/>
    <w:rsid w:val="0080607E"/>
    <w:rsid w:val="0080781A"/>
    <w:rsid w:val="008078C9"/>
    <w:rsid w:val="00807C8D"/>
    <w:rsid w:val="008110F4"/>
    <w:rsid w:val="008145AC"/>
    <w:rsid w:val="00815E9B"/>
    <w:rsid w:val="00816063"/>
    <w:rsid w:val="00820012"/>
    <w:rsid w:val="00820182"/>
    <w:rsid w:val="00820707"/>
    <w:rsid w:val="00820AAC"/>
    <w:rsid w:val="00820AF5"/>
    <w:rsid w:val="008213F5"/>
    <w:rsid w:val="008217A0"/>
    <w:rsid w:val="00821B38"/>
    <w:rsid w:val="00823A9F"/>
    <w:rsid w:val="00823BE5"/>
    <w:rsid w:val="008249EB"/>
    <w:rsid w:val="008265D6"/>
    <w:rsid w:val="00826EF7"/>
    <w:rsid w:val="008272AC"/>
    <w:rsid w:val="00827A59"/>
    <w:rsid w:val="00827AA1"/>
    <w:rsid w:val="00830F14"/>
    <w:rsid w:val="00831967"/>
    <w:rsid w:val="008322C0"/>
    <w:rsid w:val="008329DD"/>
    <w:rsid w:val="00832E38"/>
    <w:rsid w:val="00835A5D"/>
    <w:rsid w:val="00835D70"/>
    <w:rsid w:val="00837CFB"/>
    <w:rsid w:val="00837D96"/>
    <w:rsid w:val="00840B12"/>
    <w:rsid w:val="00841003"/>
    <w:rsid w:val="008415CC"/>
    <w:rsid w:val="00842436"/>
    <w:rsid w:val="0084270B"/>
    <w:rsid w:val="00842E45"/>
    <w:rsid w:val="0084322A"/>
    <w:rsid w:val="008437BF"/>
    <w:rsid w:val="0084472E"/>
    <w:rsid w:val="008458EF"/>
    <w:rsid w:val="00845D3A"/>
    <w:rsid w:val="00847490"/>
    <w:rsid w:val="008474D6"/>
    <w:rsid w:val="00847CD5"/>
    <w:rsid w:val="0085078C"/>
    <w:rsid w:val="00851F71"/>
    <w:rsid w:val="00852B20"/>
    <w:rsid w:val="00853097"/>
    <w:rsid w:val="008534E8"/>
    <w:rsid w:val="00854281"/>
    <w:rsid w:val="00854FFB"/>
    <w:rsid w:val="0085556A"/>
    <w:rsid w:val="00855872"/>
    <w:rsid w:val="00856202"/>
    <w:rsid w:val="00857479"/>
    <w:rsid w:val="008577C1"/>
    <w:rsid w:val="0086043A"/>
    <w:rsid w:val="00861AB2"/>
    <w:rsid w:val="0086206E"/>
    <w:rsid w:val="008622A6"/>
    <w:rsid w:val="00863569"/>
    <w:rsid w:val="00864A1D"/>
    <w:rsid w:val="00865059"/>
    <w:rsid w:val="00865924"/>
    <w:rsid w:val="008660E1"/>
    <w:rsid w:val="008664E6"/>
    <w:rsid w:val="00866742"/>
    <w:rsid w:val="0086787C"/>
    <w:rsid w:val="008678FD"/>
    <w:rsid w:val="00870E8B"/>
    <w:rsid w:val="008719B5"/>
    <w:rsid w:val="00871C1E"/>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EA6"/>
    <w:rsid w:val="00887168"/>
    <w:rsid w:val="00887F3D"/>
    <w:rsid w:val="0089082D"/>
    <w:rsid w:val="008914A8"/>
    <w:rsid w:val="008931F0"/>
    <w:rsid w:val="008938C5"/>
    <w:rsid w:val="00893C3E"/>
    <w:rsid w:val="008940F9"/>
    <w:rsid w:val="00894A41"/>
    <w:rsid w:val="00894DB3"/>
    <w:rsid w:val="008955EA"/>
    <w:rsid w:val="0089587B"/>
    <w:rsid w:val="00895CE9"/>
    <w:rsid w:val="008961EC"/>
    <w:rsid w:val="0089681A"/>
    <w:rsid w:val="0089724D"/>
    <w:rsid w:val="00897335"/>
    <w:rsid w:val="008A0585"/>
    <w:rsid w:val="008A08B9"/>
    <w:rsid w:val="008A0C9D"/>
    <w:rsid w:val="008A154A"/>
    <w:rsid w:val="008A1E9A"/>
    <w:rsid w:val="008A2F75"/>
    <w:rsid w:val="008A355E"/>
    <w:rsid w:val="008A55DA"/>
    <w:rsid w:val="008A692E"/>
    <w:rsid w:val="008A6C5F"/>
    <w:rsid w:val="008A7335"/>
    <w:rsid w:val="008A750B"/>
    <w:rsid w:val="008B0404"/>
    <w:rsid w:val="008B04B9"/>
    <w:rsid w:val="008B09DE"/>
    <w:rsid w:val="008B14EF"/>
    <w:rsid w:val="008B1EFB"/>
    <w:rsid w:val="008B2A0F"/>
    <w:rsid w:val="008B40DD"/>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53A2"/>
    <w:rsid w:val="008C5C24"/>
    <w:rsid w:val="008C6663"/>
    <w:rsid w:val="008C668B"/>
    <w:rsid w:val="008C6C20"/>
    <w:rsid w:val="008C6DF7"/>
    <w:rsid w:val="008C6FCD"/>
    <w:rsid w:val="008D16D5"/>
    <w:rsid w:val="008D21F0"/>
    <w:rsid w:val="008D27EC"/>
    <w:rsid w:val="008D3CF2"/>
    <w:rsid w:val="008D568F"/>
    <w:rsid w:val="008D57FD"/>
    <w:rsid w:val="008D5E4B"/>
    <w:rsid w:val="008D60AD"/>
    <w:rsid w:val="008D6489"/>
    <w:rsid w:val="008D68B4"/>
    <w:rsid w:val="008D6FD5"/>
    <w:rsid w:val="008D7DBB"/>
    <w:rsid w:val="008D7F8F"/>
    <w:rsid w:val="008E023F"/>
    <w:rsid w:val="008E108B"/>
    <w:rsid w:val="008E20E3"/>
    <w:rsid w:val="008E3942"/>
    <w:rsid w:val="008E4F4F"/>
    <w:rsid w:val="008E590B"/>
    <w:rsid w:val="008E5A58"/>
    <w:rsid w:val="008E61FC"/>
    <w:rsid w:val="008E65DC"/>
    <w:rsid w:val="008F0D59"/>
    <w:rsid w:val="008F0FC1"/>
    <w:rsid w:val="008F1CE3"/>
    <w:rsid w:val="008F3E67"/>
    <w:rsid w:val="008F3EE2"/>
    <w:rsid w:val="008F41AC"/>
    <w:rsid w:val="008F4B80"/>
    <w:rsid w:val="008F4C08"/>
    <w:rsid w:val="008F508A"/>
    <w:rsid w:val="008F5913"/>
    <w:rsid w:val="008F726A"/>
    <w:rsid w:val="008F763E"/>
    <w:rsid w:val="008F791D"/>
    <w:rsid w:val="008F7FC6"/>
    <w:rsid w:val="009007BC"/>
    <w:rsid w:val="009015BB"/>
    <w:rsid w:val="0090184D"/>
    <w:rsid w:val="00902428"/>
    <w:rsid w:val="009024FC"/>
    <w:rsid w:val="009027A1"/>
    <w:rsid w:val="00902D6F"/>
    <w:rsid w:val="00902E2A"/>
    <w:rsid w:val="00902FF6"/>
    <w:rsid w:val="00903169"/>
    <w:rsid w:val="00903602"/>
    <w:rsid w:val="00903AAB"/>
    <w:rsid w:val="00903FE6"/>
    <w:rsid w:val="009048CE"/>
    <w:rsid w:val="00906A90"/>
    <w:rsid w:val="00907193"/>
    <w:rsid w:val="0090770F"/>
    <w:rsid w:val="00910374"/>
    <w:rsid w:val="009113EF"/>
    <w:rsid w:val="00912022"/>
    <w:rsid w:val="00912DF4"/>
    <w:rsid w:val="00913336"/>
    <w:rsid w:val="00913D52"/>
    <w:rsid w:val="00914146"/>
    <w:rsid w:val="00914C36"/>
    <w:rsid w:val="00916795"/>
    <w:rsid w:val="00916F2A"/>
    <w:rsid w:val="00920BB9"/>
    <w:rsid w:val="00921B90"/>
    <w:rsid w:val="0092225B"/>
    <w:rsid w:val="0092245E"/>
    <w:rsid w:val="00924243"/>
    <w:rsid w:val="009243D1"/>
    <w:rsid w:val="00924F7C"/>
    <w:rsid w:val="00926DE1"/>
    <w:rsid w:val="00926FBB"/>
    <w:rsid w:val="009274D8"/>
    <w:rsid w:val="00927925"/>
    <w:rsid w:val="0093067A"/>
    <w:rsid w:val="00931155"/>
    <w:rsid w:val="009312A5"/>
    <w:rsid w:val="00932AFD"/>
    <w:rsid w:val="009337B4"/>
    <w:rsid w:val="00933B34"/>
    <w:rsid w:val="00934C5F"/>
    <w:rsid w:val="00935377"/>
    <w:rsid w:val="009359F6"/>
    <w:rsid w:val="0093756E"/>
    <w:rsid w:val="009378C5"/>
    <w:rsid w:val="009403FD"/>
    <w:rsid w:val="009412DC"/>
    <w:rsid w:val="00942346"/>
    <w:rsid w:val="00942D78"/>
    <w:rsid w:val="009448E8"/>
    <w:rsid w:val="00945AB1"/>
    <w:rsid w:val="00950187"/>
    <w:rsid w:val="009509BB"/>
    <w:rsid w:val="00952C66"/>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642"/>
    <w:rsid w:val="00967F4A"/>
    <w:rsid w:val="00970C26"/>
    <w:rsid w:val="00970F0F"/>
    <w:rsid w:val="00970F74"/>
    <w:rsid w:val="009714EC"/>
    <w:rsid w:val="00971552"/>
    <w:rsid w:val="0097156D"/>
    <w:rsid w:val="00971DC4"/>
    <w:rsid w:val="00972EA6"/>
    <w:rsid w:val="00972EF1"/>
    <w:rsid w:val="0097381D"/>
    <w:rsid w:val="00973DBE"/>
    <w:rsid w:val="009742FA"/>
    <w:rsid w:val="0097489F"/>
    <w:rsid w:val="00974C6B"/>
    <w:rsid w:val="00974F6C"/>
    <w:rsid w:val="00975C9A"/>
    <w:rsid w:val="00975DEC"/>
    <w:rsid w:val="009764B4"/>
    <w:rsid w:val="00976689"/>
    <w:rsid w:val="0097693F"/>
    <w:rsid w:val="00976FA5"/>
    <w:rsid w:val="00977EAA"/>
    <w:rsid w:val="00980436"/>
    <w:rsid w:val="00981255"/>
    <w:rsid w:val="009813BB"/>
    <w:rsid w:val="009815FE"/>
    <w:rsid w:val="0098295F"/>
    <w:rsid w:val="00982D81"/>
    <w:rsid w:val="0098352A"/>
    <w:rsid w:val="00984384"/>
    <w:rsid w:val="00984893"/>
    <w:rsid w:val="009849E6"/>
    <w:rsid w:val="00984DCB"/>
    <w:rsid w:val="009875E1"/>
    <w:rsid w:val="00990B77"/>
    <w:rsid w:val="00991EA8"/>
    <w:rsid w:val="00992600"/>
    <w:rsid w:val="00992F9C"/>
    <w:rsid w:val="00993E17"/>
    <w:rsid w:val="00994BB1"/>
    <w:rsid w:val="009951D1"/>
    <w:rsid w:val="00995363"/>
    <w:rsid w:val="00995EAE"/>
    <w:rsid w:val="00996572"/>
    <w:rsid w:val="00997CE9"/>
    <w:rsid w:val="009A21AE"/>
    <w:rsid w:val="009A2CEF"/>
    <w:rsid w:val="009A30FF"/>
    <w:rsid w:val="009A3337"/>
    <w:rsid w:val="009A621B"/>
    <w:rsid w:val="009A7141"/>
    <w:rsid w:val="009B108E"/>
    <w:rsid w:val="009B1722"/>
    <w:rsid w:val="009B1F13"/>
    <w:rsid w:val="009B23F1"/>
    <w:rsid w:val="009B24F1"/>
    <w:rsid w:val="009B3007"/>
    <w:rsid w:val="009B33FE"/>
    <w:rsid w:val="009B3727"/>
    <w:rsid w:val="009B5662"/>
    <w:rsid w:val="009B566B"/>
    <w:rsid w:val="009B5CBF"/>
    <w:rsid w:val="009B5E1E"/>
    <w:rsid w:val="009B63C9"/>
    <w:rsid w:val="009B646C"/>
    <w:rsid w:val="009B7DD0"/>
    <w:rsid w:val="009C006A"/>
    <w:rsid w:val="009C0279"/>
    <w:rsid w:val="009C208E"/>
    <w:rsid w:val="009C29A3"/>
    <w:rsid w:val="009C2C6C"/>
    <w:rsid w:val="009C3888"/>
    <w:rsid w:val="009C3C3E"/>
    <w:rsid w:val="009C412B"/>
    <w:rsid w:val="009C46CB"/>
    <w:rsid w:val="009C4A38"/>
    <w:rsid w:val="009C5733"/>
    <w:rsid w:val="009C5A77"/>
    <w:rsid w:val="009C5AD2"/>
    <w:rsid w:val="009C6A25"/>
    <w:rsid w:val="009C6C9F"/>
    <w:rsid w:val="009D0122"/>
    <w:rsid w:val="009D2065"/>
    <w:rsid w:val="009D3169"/>
    <w:rsid w:val="009D38F3"/>
    <w:rsid w:val="009D41BD"/>
    <w:rsid w:val="009D420F"/>
    <w:rsid w:val="009D47B1"/>
    <w:rsid w:val="009D5E96"/>
    <w:rsid w:val="009E10EF"/>
    <w:rsid w:val="009E27EF"/>
    <w:rsid w:val="009E31A6"/>
    <w:rsid w:val="009E3D29"/>
    <w:rsid w:val="009E4142"/>
    <w:rsid w:val="009E45D8"/>
    <w:rsid w:val="009E4F41"/>
    <w:rsid w:val="009E50E4"/>
    <w:rsid w:val="009E6451"/>
    <w:rsid w:val="009E706F"/>
    <w:rsid w:val="009F1351"/>
    <w:rsid w:val="009F1706"/>
    <w:rsid w:val="009F1EB9"/>
    <w:rsid w:val="009F1FEB"/>
    <w:rsid w:val="009F2261"/>
    <w:rsid w:val="009F2D1D"/>
    <w:rsid w:val="009F351D"/>
    <w:rsid w:val="009F3A8D"/>
    <w:rsid w:val="009F43FF"/>
    <w:rsid w:val="009F5129"/>
    <w:rsid w:val="009F5B0D"/>
    <w:rsid w:val="009F7C4F"/>
    <w:rsid w:val="00A016EA"/>
    <w:rsid w:val="00A01D3F"/>
    <w:rsid w:val="00A022F3"/>
    <w:rsid w:val="00A02668"/>
    <w:rsid w:val="00A035B7"/>
    <w:rsid w:val="00A04DA4"/>
    <w:rsid w:val="00A05255"/>
    <w:rsid w:val="00A07BED"/>
    <w:rsid w:val="00A10107"/>
    <w:rsid w:val="00A10574"/>
    <w:rsid w:val="00A1065F"/>
    <w:rsid w:val="00A10860"/>
    <w:rsid w:val="00A10953"/>
    <w:rsid w:val="00A10AB9"/>
    <w:rsid w:val="00A10E56"/>
    <w:rsid w:val="00A111A4"/>
    <w:rsid w:val="00A131F8"/>
    <w:rsid w:val="00A13225"/>
    <w:rsid w:val="00A13EF7"/>
    <w:rsid w:val="00A1450D"/>
    <w:rsid w:val="00A16AA2"/>
    <w:rsid w:val="00A2049A"/>
    <w:rsid w:val="00A20CF2"/>
    <w:rsid w:val="00A21C5B"/>
    <w:rsid w:val="00A21E81"/>
    <w:rsid w:val="00A220D8"/>
    <w:rsid w:val="00A22D76"/>
    <w:rsid w:val="00A2513D"/>
    <w:rsid w:val="00A256AF"/>
    <w:rsid w:val="00A256F7"/>
    <w:rsid w:val="00A27AEA"/>
    <w:rsid w:val="00A31330"/>
    <w:rsid w:val="00A31871"/>
    <w:rsid w:val="00A354BA"/>
    <w:rsid w:val="00A36850"/>
    <w:rsid w:val="00A36DE5"/>
    <w:rsid w:val="00A37E30"/>
    <w:rsid w:val="00A37FB3"/>
    <w:rsid w:val="00A40897"/>
    <w:rsid w:val="00A412D7"/>
    <w:rsid w:val="00A42710"/>
    <w:rsid w:val="00A43C3A"/>
    <w:rsid w:val="00A4539B"/>
    <w:rsid w:val="00A46073"/>
    <w:rsid w:val="00A50449"/>
    <w:rsid w:val="00A505F0"/>
    <w:rsid w:val="00A50CF2"/>
    <w:rsid w:val="00A51489"/>
    <w:rsid w:val="00A51BC0"/>
    <w:rsid w:val="00A51E91"/>
    <w:rsid w:val="00A525C4"/>
    <w:rsid w:val="00A5489A"/>
    <w:rsid w:val="00A556D7"/>
    <w:rsid w:val="00A557EE"/>
    <w:rsid w:val="00A55CBB"/>
    <w:rsid w:val="00A55EB7"/>
    <w:rsid w:val="00A562E5"/>
    <w:rsid w:val="00A569D6"/>
    <w:rsid w:val="00A56F9A"/>
    <w:rsid w:val="00A575C7"/>
    <w:rsid w:val="00A5775F"/>
    <w:rsid w:val="00A5782F"/>
    <w:rsid w:val="00A57C07"/>
    <w:rsid w:val="00A6049E"/>
    <w:rsid w:val="00A60EE4"/>
    <w:rsid w:val="00A619B6"/>
    <w:rsid w:val="00A62D8F"/>
    <w:rsid w:val="00A64125"/>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29C9"/>
    <w:rsid w:val="00A82B06"/>
    <w:rsid w:val="00A83370"/>
    <w:rsid w:val="00A837D5"/>
    <w:rsid w:val="00A84450"/>
    <w:rsid w:val="00A8449A"/>
    <w:rsid w:val="00A84C1C"/>
    <w:rsid w:val="00A84CEB"/>
    <w:rsid w:val="00A868A2"/>
    <w:rsid w:val="00A8726E"/>
    <w:rsid w:val="00A872E9"/>
    <w:rsid w:val="00A873CF"/>
    <w:rsid w:val="00A90C53"/>
    <w:rsid w:val="00A9139D"/>
    <w:rsid w:val="00A942A9"/>
    <w:rsid w:val="00A94DF6"/>
    <w:rsid w:val="00A94FE9"/>
    <w:rsid w:val="00A9556B"/>
    <w:rsid w:val="00A96AB7"/>
    <w:rsid w:val="00A97206"/>
    <w:rsid w:val="00AA0410"/>
    <w:rsid w:val="00AA0474"/>
    <w:rsid w:val="00AA1774"/>
    <w:rsid w:val="00AA1AE8"/>
    <w:rsid w:val="00AA3EC9"/>
    <w:rsid w:val="00AA3F29"/>
    <w:rsid w:val="00AA3F6B"/>
    <w:rsid w:val="00AA5DAC"/>
    <w:rsid w:val="00AA6AEF"/>
    <w:rsid w:val="00AA6DC6"/>
    <w:rsid w:val="00AA7510"/>
    <w:rsid w:val="00AA7FE7"/>
    <w:rsid w:val="00AB126A"/>
    <w:rsid w:val="00AB1692"/>
    <w:rsid w:val="00AB26B5"/>
    <w:rsid w:val="00AB2D97"/>
    <w:rsid w:val="00AB2F5C"/>
    <w:rsid w:val="00AB3259"/>
    <w:rsid w:val="00AB3CB1"/>
    <w:rsid w:val="00AB6A9A"/>
    <w:rsid w:val="00AB6AD3"/>
    <w:rsid w:val="00AB7067"/>
    <w:rsid w:val="00AB70AC"/>
    <w:rsid w:val="00AC189C"/>
    <w:rsid w:val="00AC1966"/>
    <w:rsid w:val="00AC1C18"/>
    <w:rsid w:val="00AC1FF4"/>
    <w:rsid w:val="00AC2A39"/>
    <w:rsid w:val="00AC37C8"/>
    <w:rsid w:val="00AC6310"/>
    <w:rsid w:val="00AC6C4C"/>
    <w:rsid w:val="00AC7A18"/>
    <w:rsid w:val="00AC7EA7"/>
    <w:rsid w:val="00AD02B5"/>
    <w:rsid w:val="00AD1850"/>
    <w:rsid w:val="00AD27E2"/>
    <w:rsid w:val="00AD2E26"/>
    <w:rsid w:val="00AD30F5"/>
    <w:rsid w:val="00AD3559"/>
    <w:rsid w:val="00AD45DD"/>
    <w:rsid w:val="00AD588A"/>
    <w:rsid w:val="00AD6805"/>
    <w:rsid w:val="00AD6E18"/>
    <w:rsid w:val="00AD7CAC"/>
    <w:rsid w:val="00AD7FF9"/>
    <w:rsid w:val="00AE1E2C"/>
    <w:rsid w:val="00AE27A4"/>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6241"/>
    <w:rsid w:val="00AF734F"/>
    <w:rsid w:val="00B0128E"/>
    <w:rsid w:val="00B01459"/>
    <w:rsid w:val="00B01B4E"/>
    <w:rsid w:val="00B01D08"/>
    <w:rsid w:val="00B02B18"/>
    <w:rsid w:val="00B0332D"/>
    <w:rsid w:val="00B035CF"/>
    <w:rsid w:val="00B05C0C"/>
    <w:rsid w:val="00B0656B"/>
    <w:rsid w:val="00B075F8"/>
    <w:rsid w:val="00B077F2"/>
    <w:rsid w:val="00B11156"/>
    <w:rsid w:val="00B1275E"/>
    <w:rsid w:val="00B13145"/>
    <w:rsid w:val="00B168C6"/>
    <w:rsid w:val="00B17423"/>
    <w:rsid w:val="00B17D12"/>
    <w:rsid w:val="00B17D79"/>
    <w:rsid w:val="00B17F8E"/>
    <w:rsid w:val="00B21107"/>
    <w:rsid w:val="00B22143"/>
    <w:rsid w:val="00B24564"/>
    <w:rsid w:val="00B24CA7"/>
    <w:rsid w:val="00B24F95"/>
    <w:rsid w:val="00B251FA"/>
    <w:rsid w:val="00B25400"/>
    <w:rsid w:val="00B26260"/>
    <w:rsid w:val="00B279D3"/>
    <w:rsid w:val="00B27C48"/>
    <w:rsid w:val="00B30177"/>
    <w:rsid w:val="00B31042"/>
    <w:rsid w:val="00B318AB"/>
    <w:rsid w:val="00B31F0B"/>
    <w:rsid w:val="00B32F58"/>
    <w:rsid w:val="00B34B9E"/>
    <w:rsid w:val="00B3589F"/>
    <w:rsid w:val="00B36521"/>
    <w:rsid w:val="00B37D28"/>
    <w:rsid w:val="00B40595"/>
    <w:rsid w:val="00B405D3"/>
    <w:rsid w:val="00B41E53"/>
    <w:rsid w:val="00B420F7"/>
    <w:rsid w:val="00B4253E"/>
    <w:rsid w:val="00B42733"/>
    <w:rsid w:val="00B42F71"/>
    <w:rsid w:val="00B43233"/>
    <w:rsid w:val="00B4365E"/>
    <w:rsid w:val="00B43C53"/>
    <w:rsid w:val="00B44170"/>
    <w:rsid w:val="00B44286"/>
    <w:rsid w:val="00B45146"/>
    <w:rsid w:val="00B4540D"/>
    <w:rsid w:val="00B45ED3"/>
    <w:rsid w:val="00B47DEE"/>
    <w:rsid w:val="00B50802"/>
    <w:rsid w:val="00B50CAD"/>
    <w:rsid w:val="00B523FD"/>
    <w:rsid w:val="00B52AE7"/>
    <w:rsid w:val="00B57513"/>
    <w:rsid w:val="00B57736"/>
    <w:rsid w:val="00B608C9"/>
    <w:rsid w:val="00B61D77"/>
    <w:rsid w:val="00B61F0B"/>
    <w:rsid w:val="00B62827"/>
    <w:rsid w:val="00B629FA"/>
    <w:rsid w:val="00B62B6C"/>
    <w:rsid w:val="00B630EE"/>
    <w:rsid w:val="00B63254"/>
    <w:rsid w:val="00B6381B"/>
    <w:rsid w:val="00B63DE5"/>
    <w:rsid w:val="00B64B3B"/>
    <w:rsid w:val="00B651FF"/>
    <w:rsid w:val="00B653DB"/>
    <w:rsid w:val="00B65BA5"/>
    <w:rsid w:val="00B6601A"/>
    <w:rsid w:val="00B66B18"/>
    <w:rsid w:val="00B66E98"/>
    <w:rsid w:val="00B671A9"/>
    <w:rsid w:val="00B6745F"/>
    <w:rsid w:val="00B674D7"/>
    <w:rsid w:val="00B679E4"/>
    <w:rsid w:val="00B67D13"/>
    <w:rsid w:val="00B71698"/>
    <w:rsid w:val="00B71775"/>
    <w:rsid w:val="00B72167"/>
    <w:rsid w:val="00B7262F"/>
    <w:rsid w:val="00B72676"/>
    <w:rsid w:val="00B749F1"/>
    <w:rsid w:val="00B74B08"/>
    <w:rsid w:val="00B75139"/>
    <w:rsid w:val="00B75284"/>
    <w:rsid w:val="00B753CC"/>
    <w:rsid w:val="00B754D9"/>
    <w:rsid w:val="00B7585F"/>
    <w:rsid w:val="00B75B09"/>
    <w:rsid w:val="00B762F7"/>
    <w:rsid w:val="00B76C71"/>
    <w:rsid w:val="00B815BE"/>
    <w:rsid w:val="00B82027"/>
    <w:rsid w:val="00B82D51"/>
    <w:rsid w:val="00B83129"/>
    <w:rsid w:val="00B832B2"/>
    <w:rsid w:val="00B83750"/>
    <w:rsid w:val="00B83B6B"/>
    <w:rsid w:val="00B85855"/>
    <w:rsid w:val="00B85DC3"/>
    <w:rsid w:val="00B8603A"/>
    <w:rsid w:val="00B86CE2"/>
    <w:rsid w:val="00B86F4F"/>
    <w:rsid w:val="00B87A52"/>
    <w:rsid w:val="00B9061A"/>
    <w:rsid w:val="00B90781"/>
    <w:rsid w:val="00B909A3"/>
    <w:rsid w:val="00B90E99"/>
    <w:rsid w:val="00B937DC"/>
    <w:rsid w:val="00B937FE"/>
    <w:rsid w:val="00B94893"/>
    <w:rsid w:val="00B954B0"/>
    <w:rsid w:val="00B961B8"/>
    <w:rsid w:val="00B961ED"/>
    <w:rsid w:val="00B96712"/>
    <w:rsid w:val="00B96CDD"/>
    <w:rsid w:val="00B97BAF"/>
    <w:rsid w:val="00BA0E1A"/>
    <w:rsid w:val="00BA2597"/>
    <w:rsid w:val="00BA2EC5"/>
    <w:rsid w:val="00BA3264"/>
    <w:rsid w:val="00BA3945"/>
    <w:rsid w:val="00BA6163"/>
    <w:rsid w:val="00BA65B2"/>
    <w:rsid w:val="00BA6948"/>
    <w:rsid w:val="00BA6B64"/>
    <w:rsid w:val="00BB0031"/>
    <w:rsid w:val="00BB10D6"/>
    <w:rsid w:val="00BB1ACE"/>
    <w:rsid w:val="00BB1DBE"/>
    <w:rsid w:val="00BB26ED"/>
    <w:rsid w:val="00BB2761"/>
    <w:rsid w:val="00BB2866"/>
    <w:rsid w:val="00BB337A"/>
    <w:rsid w:val="00BB351B"/>
    <w:rsid w:val="00BB499D"/>
    <w:rsid w:val="00BB4E00"/>
    <w:rsid w:val="00BB5088"/>
    <w:rsid w:val="00BB68B2"/>
    <w:rsid w:val="00BB6DF1"/>
    <w:rsid w:val="00BB7A65"/>
    <w:rsid w:val="00BC0418"/>
    <w:rsid w:val="00BC1D15"/>
    <w:rsid w:val="00BC236A"/>
    <w:rsid w:val="00BC2A3B"/>
    <w:rsid w:val="00BC2E0B"/>
    <w:rsid w:val="00BC36F7"/>
    <w:rsid w:val="00BC3CF8"/>
    <w:rsid w:val="00BC3FDE"/>
    <w:rsid w:val="00BC458A"/>
    <w:rsid w:val="00BC50B2"/>
    <w:rsid w:val="00BC5653"/>
    <w:rsid w:val="00BC5C50"/>
    <w:rsid w:val="00BC62C3"/>
    <w:rsid w:val="00BC68D9"/>
    <w:rsid w:val="00BC74E3"/>
    <w:rsid w:val="00BD1661"/>
    <w:rsid w:val="00BD1BC2"/>
    <w:rsid w:val="00BD244B"/>
    <w:rsid w:val="00BD3355"/>
    <w:rsid w:val="00BD55F1"/>
    <w:rsid w:val="00BD5BFF"/>
    <w:rsid w:val="00BD5FAC"/>
    <w:rsid w:val="00BD670B"/>
    <w:rsid w:val="00BD6884"/>
    <w:rsid w:val="00BD6957"/>
    <w:rsid w:val="00BE02A8"/>
    <w:rsid w:val="00BE0DEE"/>
    <w:rsid w:val="00BE17CC"/>
    <w:rsid w:val="00BE2772"/>
    <w:rsid w:val="00BE2D90"/>
    <w:rsid w:val="00BE4096"/>
    <w:rsid w:val="00BE47D7"/>
    <w:rsid w:val="00BE4E1E"/>
    <w:rsid w:val="00BE5651"/>
    <w:rsid w:val="00BE59ED"/>
    <w:rsid w:val="00BE5ABB"/>
    <w:rsid w:val="00BE6B5C"/>
    <w:rsid w:val="00BE6CDF"/>
    <w:rsid w:val="00BE7E72"/>
    <w:rsid w:val="00BF12F1"/>
    <w:rsid w:val="00BF1ACE"/>
    <w:rsid w:val="00BF1EED"/>
    <w:rsid w:val="00BF23C5"/>
    <w:rsid w:val="00BF275D"/>
    <w:rsid w:val="00BF3707"/>
    <w:rsid w:val="00BF3D8A"/>
    <w:rsid w:val="00BF419E"/>
    <w:rsid w:val="00BF4D09"/>
    <w:rsid w:val="00BF515C"/>
    <w:rsid w:val="00BF7B6C"/>
    <w:rsid w:val="00C0088F"/>
    <w:rsid w:val="00C01038"/>
    <w:rsid w:val="00C01455"/>
    <w:rsid w:val="00C02804"/>
    <w:rsid w:val="00C03475"/>
    <w:rsid w:val="00C03A33"/>
    <w:rsid w:val="00C052B3"/>
    <w:rsid w:val="00C05FFD"/>
    <w:rsid w:val="00C067B5"/>
    <w:rsid w:val="00C06F05"/>
    <w:rsid w:val="00C07BDD"/>
    <w:rsid w:val="00C10279"/>
    <w:rsid w:val="00C11D6E"/>
    <w:rsid w:val="00C1208C"/>
    <w:rsid w:val="00C13DA7"/>
    <w:rsid w:val="00C140A1"/>
    <w:rsid w:val="00C14645"/>
    <w:rsid w:val="00C168BD"/>
    <w:rsid w:val="00C1704F"/>
    <w:rsid w:val="00C17493"/>
    <w:rsid w:val="00C175C2"/>
    <w:rsid w:val="00C20497"/>
    <w:rsid w:val="00C205DB"/>
    <w:rsid w:val="00C2258F"/>
    <w:rsid w:val="00C225F3"/>
    <w:rsid w:val="00C2278D"/>
    <w:rsid w:val="00C228BC"/>
    <w:rsid w:val="00C22BBE"/>
    <w:rsid w:val="00C23016"/>
    <w:rsid w:val="00C244C4"/>
    <w:rsid w:val="00C24A79"/>
    <w:rsid w:val="00C24C09"/>
    <w:rsid w:val="00C24CAC"/>
    <w:rsid w:val="00C256E1"/>
    <w:rsid w:val="00C25B2E"/>
    <w:rsid w:val="00C26C6C"/>
    <w:rsid w:val="00C27C11"/>
    <w:rsid w:val="00C27D93"/>
    <w:rsid w:val="00C322EF"/>
    <w:rsid w:val="00C331EC"/>
    <w:rsid w:val="00C33E36"/>
    <w:rsid w:val="00C34358"/>
    <w:rsid w:val="00C35BCE"/>
    <w:rsid w:val="00C36BE4"/>
    <w:rsid w:val="00C372C1"/>
    <w:rsid w:val="00C37C27"/>
    <w:rsid w:val="00C414D8"/>
    <w:rsid w:val="00C41C20"/>
    <w:rsid w:val="00C4468A"/>
    <w:rsid w:val="00C45969"/>
    <w:rsid w:val="00C46372"/>
    <w:rsid w:val="00C479D8"/>
    <w:rsid w:val="00C51B39"/>
    <w:rsid w:val="00C52006"/>
    <w:rsid w:val="00C522B8"/>
    <w:rsid w:val="00C52318"/>
    <w:rsid w:val="00C523F7"/>
    <w:rsid w:val="00C5250F"/>
    <w:rsid w:val="00C53CDB"/>
    <w:rsid w:val="00C53DCB"/>
    <w:rsid w:val="00C56B60"/>
    <w:rsid w:val="00C57378"/>
    <w:rsid w:val="00C57C41"/>
    <w:rsid w:val="00C6038D"/>
    <w:rsid w:val="00C60D11"/>
    <w:rsid w:val="00C60DDD"/>
    <w:rsid w:val="00C61019"/>
    <w:rsid w:val="00C61062"/>
    <w:rsid w:val="00C63340"/>
    <w:rsid w:val="00C634D0"/>
    <w:rsid w:val="00C66432"/>
    <w:rsid w:val="00C66C20"/>
    <w:rsid w:val="00C67036"/>
    <w:rsid w:val="00C7242D"/>
    <w:rsid w:val="00C727D0"/>
    <w:rsid w:val="00C7400B"/>
    <w:rsid w:val="00C7422B"/>
    <w:rsid w:val="00C74632"/>
    <w:rsid w:val="00C749B0"/>
    <w:rsid w:val="00C75102"/>
    <w:rsid w:val="00C753A7"/>
    <w:rsid w:val="00C75B8A"/>
    <w:rsid w:val="00C763D6"/>
    <w:rsid w:val="00C76664"/>
    <w:rsid w:val="00C76CA2"/>
    <w:rsid w:val="00C7754F"/>
    <w:rsid w:val="00C8053F"/>
    <w:rsid w:val="00C80793"/>
    <w:rsid w:val="00C80AC4"/>
    <w:rsid w:val="00C81652"/>
    <w:rsid w:val="00C8230F"/>
    <w:rsid w:val="00C82EDB"/>
    <w:rsid w:val="00C83132"/>
    <w:rsid w:val="00C8336F"/>
    <w:rsid w:val="00C8420E"/>
    <w:rsid w:val="00C84911"/>
    <w:rsid w:val="00C84D40"/>
    <w:rsid w:val="00C85B47"/>
    <w:rsid w:val="00C85D1E"/>
    <w:rsid w:val="00C8607B"/>
    <w:rsid w:val="00C8666F"/>
    <w:rsid w:val="00C90A42"/>
    <w:rsid w:val="00C90D7E"/>
    <w:rsid w:val="00C9184D"/>
    <w:rsid w:val="00C919F4"/>
    <w:rsid w:val="00C92961"/>
    <w:rsid w:val="00C93311"/>
    <w:rsid w:val="00C93360"/>
    <w:rsid w:val="00C93528"/>
    <w:rsid w:val="00C93FFF"/>
    <w:rsid w:val="00C942EA"/>
    <w:rsid w:val="00C949E1"/>
    <w:rsid w:val="00C95328"/>
    <w:rsid w:val="00C95753"/>
    <w:rsid w:val="00C95B6A"/>
    <w:rsid w:val="00C95C26"/>
    <w:rsid w:val="00C9652C"/>
    <w:rsid w:val="00C96FA7"/>
    <w:rsid w:val="00C97550"/>
    <w:rsid w:val="00C97D2C"/>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7201"/>
    <w:rsid w:val="00CB7365"/>
    <w:rsid w:val="00CC024A"/>
    <w:rsid w:val="00CC0ADF"/>
    <w:rsid w:val="00CC0D9F"/>
    <w:rsid w:val="00CC0EBB"/>
    <w:rsid w:val="00CC1384"/>
    <w:rsid w:val="00CC1CDA"/>
    <w:rsid w:val="00CC1FF3"/>
    <w:rsid w:val="00CC21EC"/>
    <w:rsid w:val="00CC27D3"/>
    <w:rsid w:val="00CC3B7C"/>
    <w:rsid w:val="00CC3FFF"/>
    <w:rsid w:val="00CC489F"/>
    <w:rsid w:val="00CC4D66"/>
    <w:rsid w:val="00CC6A27"/>
    <w:rsid w:val="00CD02E0"/>
    <w:rsid w:val="00CD1F1B"/>
    <w:rsid w:val="00CD30B0"/>
    <w:rsid w:val="00CD365A"/>
    <w:rsid w:val="00CD3E28"/>
    <w:rsid w:val="00CD48FA"/>
    <w:rsid w:val="00CD4AC1"/>
    <w:rsid w:val="00CD4C5D"/>
    <w:rsid w:val="00CD5143"/>
    <w:rsid w:val="00CD568E"/>
    <w:rsid w:val="00CE0547"/>
    <w:rsid w:val="00CE0ADC"/>
    <w:rsid w:val="00CE1C8F"/>
    <w:rsid w:val="00CE2004"/>
    <w:rsid w:val="00CE23F8"/>
    <w:rsid w:val="00CE2488"/>
    <w:rsid w:val="00CE3BB0"/>
    <w:rsid w:val="00CE6B4A"/>
    <w:rsid w:val="00CE6F3E"/>
    <w:rsid w:val="00CE7475"/>
    <w:rsid w:val="00CE7E95"/>
    <w:rsid w:val="00CF0CB4"/>
    <w:rsid w:val="00CF252E"/>
    <w:rsid w:val="00CF2557"/>
    <w:rsid w:val="00CF2799"/>
    <w:rsid w:val="00CF27EB"/>
    <w:rsid w:val="00CF332B"/>
    <w:rsid w:val="00CF49CA"/>
    <w:rsid w:val="00CF4BEF"/>
    <w:rsid w:val="00CF4F07"/>
    <w:rsid w:val="00CF6000"/>
    <w:rsid w:val="00CF64B2"/>
    <w:rsid w:val="00CF6C13"/>
    <w:rsid w:val="00CF7CC5"/>
    <w:rsid w:val="00D00736"/>
    <w:rsid w:val="00D0090B"/>
    <w:rsid w:val="00D00BE9"/>
    <w:rsid w:val="00D010A9"/>
    <w:rsid w:val="00D01803"/>
    <w:rsid w:val="00D01EB5"/>
    <w:rsid w:val="00D024A5"/>
    <w:rsid w:val="00D025F2"/>
    <w:rsid w:val="00D0297C"/>
    <w:rsid w:val="00D03800"/>
    <w:rsid w:val="00D03ACC"/>
    <w:rsid w:val="00D047FF"/>
    <w:rsid w:val="00D05087"/>
    <w:rsid w:val="00D05584"/>
    <w:rsid w:val="00D065C9"/>
    <w:rsid w:val="00D06637"/>
    <w:rsid w:val="00D0679A"/>
    <w:rsid w:val="00D06BD8"/>
    <w:rsid w:val="00D0764C"/>
    <w:rsid w:val="00D10DD1"/>
    <w:rsid w:val="00D10EA1"/>
    <w:rsid w:val="00D11D49"/>
    <w:rsid w:val="00D1208D"/>
    <w:rsid w:val="00D12301"/>
    <w:rsid w:val="00D12845"/>
    <w:rsid w:val="00D12A69"/>
    <w:rsid w:val="00D1350E"/>
    <w:rsid w:val="00D14D04"/>
    <w:rsid w:val="00D16755"/>
    <w:rsid w:val="00D16955"/>
    <w:rsid w:val="00D20266"/>
    <w:rsid w:val="00D211C2"/>
    <w:rsid w:val="00D2202A"/>
    <w:rsid w:val="00D22451"/>
    <w:rsid w:val="00D22ACA"/>
    <w:rsid w:val="00D23874"/>
    <w:rsid w:val="00D2405E"/>
    <w:rsid w:val="00D24A52"/>
    <w:rsid w:val="00D25BB9"/>
    <w:rsid w:val="00D2607D"/>
    <w:rsid w:val="00D260A4"/>
    <w:rsid w:val="00D2611C"/>
    <w:rsid w:val="00D26367"/>
    <w:rsid w:val="00D26801"/>
    <w:rsid w:val="00D2769F"/>
    <w:rsid w:val="00D309B3"/>
    <w:rsid w:val="00D30D13"/>
    <w:rsid w:val="00D33204"/>
    <w:rsid w:val="00D33833"/>
    <w:rsid w:val="00D348EA"/>
    <w:rsid w:val="00D34AA4"/>
    <w:rsid w:val="00D34D8D"/>
    <w:rsid w:val="00D35E4F"/>
    <w:rsid w:val="00D411C0"/>
    <w:rsid w:val="00D4392E"/>
    <w:rsid w:val="00D46291"/>
    <w:rsid w:val="00D46722"/>
    <w:rsid w:val="00D46E6A"/>
    <w:rsid w:val="00D46FCF"/>
    <w:rsid w:val="00D47A19"/>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7E0"/>
    <w:rsid w:val="00D62A03"/>
    <w:rsid w:val="00D63780"/>
    <w:rsid w:val="00D6392E"/>
    <w:rsid w:val="00D644E5"/>
    <w:rsid w:val="00D65460"/>
    <w:rsid w:val="00D65BA8"/>
    <w:rsid w:val="00D65CD1"/>
    <w:rsid w:val="00D66A83"/>
    <w:rsid w:val="00D6732E"/>
    <w:rsid w:val="00D67953"/>
    <w:rsid w:val="00D67CA5"/>
    <w:rsid w:val="00D71383"/>
    <w:rsid w:val="00D71906"/>
    <w:rsid w:val="00D7265F"/>
    <w:rsid w:val="00D7300F"/>
    <w:rsid w:val="00D73192"/>
    <w:rsid w:val="00D73762"/>
    <w:rsid w:val="00D73B52"/>
    <w:rsid w:val="00D73D50"/>
    <w:rsid w:val="00D73F6C"/>
    <w:rsid w:val="00D74430"/>
    <w:rsid w:val="00D7449F"/>
    <w:rsid w:val="00D74B88"/>
    <w:rsid w:val="00D75078"/>
    <w:rsid w:val="00D75818"/>
    <w:rsid w:val="00D76107"/>
    <w:rsid w:val="00D765BE"/>
    <w:rsid w:val="00D76604"/>
    <w:rsid w:val="00D76E47"/>
    <w:rsid w:val="00D775A7"/>
    <w:rsid w:val="00D776E4"/>
    <w:rsid w:val="00D779A9"/>
    <w:rsid w:val="00D803A5"/>
    <w:rsid w:val="00D80909"/>
    <w:rsid w:val="00D80976"/>
    <w:rsid w:val="00D821B1"/>
    <w:rsid w:val="00D82364"/>
    <w:rsid w:val="00D82458"/>
    <w:rsid w:val="00D82C55"/>
    <w:rsid w:val="00D83353"/>
    <w:rsid w:val="00D83F70"/>
    <w:rsid w:val="00D84325"/>
    <w:rsid w:val="00D84F43"/>
    <w:rsid w:val="00D84FAC"/>
    <w:rsid w:val="00D8525D"/>
    <w:rsid w:val="00D86437"/>
    <w:rsid w:val="00D867FA"/>
    <w:rsid w:val="00D873AA"/>
    <w:rsid w:val="00D876F6"/>
    <w:rsid w:val="00D90995"/>
    <w:rsid w:val="00D90FD2"/>
    <w:rsid w:val="00D91632"/>
    <w:rsid w:val="00D9176A"/>
    <w:rsid w:val="00D92315"/>
    <w:rsid w:val="00D930CC"/>
    <w:rsid w:val="00D95FC0"/>
    <w:rsid w:val="00D96BA1"/>
    <w:rsid w:val="00D970DC"/>
    <w:rsid w:val="00D97198"/>
    <w:rsid w:val="00DA0667"/>
    <w:rsid w:val="00DA102D"/>
    <w:rsid w:val="00DA3B55"/>
    <w:rsid w:val="00DA41E8"/>
    <w:rsid w:val="00DA5795"/>
    <w:rsid w:val="00DA6014"/>
    <w:rsid w:val="00DA6A51"/>
    <w:rsid w:val="00DA6F2E"/>
    <w:rsid w:val="00DA6F9C"/>
    <w:rsid w:val="00DA7FCC"/>
    <w:rsid w:val="00DA7FED"/>
    <w:rsid w:val="00DB0149"/>
    <w:rsid w:val="00DB0449"/>
    <w:rsid w:val="00DB04EF"/>
    <w:rsid w:val="00DB172F"/>
    <w:rsid w:val="00DB1F7E"/>
    <w:rsid w:val="00DB2477"/>
    <w:rsid w:val="00DB2886"/>
    <w:rsid w:val="00DB3223"/>
    <w:rsid w:val="00DB37B4"/>
    <w:rsid w:val="00DB3A77"/>
    <w:rsid w:val="00DB4B87"/>
    <w:rsid w:val="00DB62E1"/>
    <w:rsid w:val="00DB66FB"/>
    <w:rsid w:val="00DB705E"/>
    <w:rsid w:val="00DB7463"/>
    <w:rsid w:val="00DB764F"/>
    <w:rsid w:val="00DB765C"/>
    <w:rsid w:val="00DC00E0"/>
    <w:rsid w:val="00DC0F7D"/>
    <w:rsid w:val="00DC1237"/>
    <w:rsid w:val="00DC1498"/>
    <w:rsid w:val="00DC1C27"/>
    <w:rsid w:val="00DC243F"/>
    <w:rsid w:val="00DC24A4"/>
    <w:rsid w:val="00DC2BC3"/>
    <w:rsid w:val="00DC4A3E"/>
    <w:rsid w:val="00DC6156"/>
    <w:rsid w:val="00DC642F"/>
    <w:rsid w:val="00DC787D"/>
    <w:rsid w:val="00DD000D"/>
    <w:rsid w:val="00DD0584"/>
    <w:rsid w:val="00DD1237"/>
    <w:rsid w:val="00DD1D8B"/>
    <w:rsid w:val="00DD2213"/>
    <w:rsid w:val="00DD252F"/>
    <w:rsid w:val="00DD2975"/>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135"/>
    <w:rsid w:val="00DF0421"/>
    <w:rsid w:val="00DF04CC"/>
    <w:rsid w:val="00DF0FC2"/>
    <w:rsid w:val="00DF45E5"/>
    <w:rsid w:val="00DF5C9D"/>
    <w:rsid w:val="00DF5F31"/>
    <w:rsid w:val="00DF6D03"/>
    <w:rsid w:val="00DF7342"/>
    <w:rsid w:val="00DF7EA0"/>
    <w:rsid w:val="00E0003D"/>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7B2F"/>
    <w:rsid w:val="00E21430"/>
    <w:rsid w:val="00E23468"/>
    <w:rsid w:val="00E23D93"/>
    <w:rsid w:val="00E2694B"/>
    <w:rsid w:val="00E2764E"/>
    <w:rsid w:val="00E279E7"/>
    <w:rsid w:val="00E33CD6"/>
    <w:rsid w:val="00E35765"/>
    <w:rsid w:val="00E40C8F"/>
    <w:rsid w:val="00E40E8E"/>
    <w:rsid w:val="00E41E62"/>
    <w:rsid w:val="00E42B89"/>
    <w:rsid w:val="00E43BE6"/>
    <w:rsid w:val="00E453D6"/>
    <w:rsid w:val="00E456BB"/>
    <w:rsid w:val="00E4592B"/>
    <w:rsid w:val="00E45C3A"/>
    <w:rsid w:val="00E45FF2"/>
    <w:rsid w:val="00E4623D"/>
    <w:rsid w:val="00E463F6"/>
    <w:rsid w:val="00E46E49"/>
    <w:rsid w:val="00E47E37"/>
    <w:rsid w:val="00E50055"/>
    <w:rsid w:val="00E507F8"/>
    <w:rsid w:val="00E50FA8"/>
    <w:rsid w:val="00E52576"/>
    <w:rsid w:val="00E52E67"/>
    <w:rsid w:val="00E52EB2"/>
    <w:rsid w:val="00E53F9C"/>
    <w:rsid w:val="00E5412B"/>
    <w:rsid w:val="00E54347"/>
    <w:rsid w:val="00E54AC1"/>
    <w:rsid w:val="00E54AD0"/>
    <w:rsid w:val="00E54B21"/>
    <w:rsid w:val="00E54B48"/>
    <w:rsid w:val="00E54D2D"/>
    <w:rsid w:val="00E56328"/>
    <w:rsid w:val="00E5686E"/>
    <w:rsid w:val="00E56DF5"/>
    <w:rsid w:val="00E57AB1"/>
    <w:rsid w:val="00E6083C"/>
    <w:rsid w:val="00E61466"/>
    <w:rsid w:val="00E6153A"/>
    <w:rsid w:val="00E623CB"/>
    <w:rsid w:val="00E635A1"/>
    <w:rsid w:val="00E646A4"/>
    <w:rsid w:val="00E64FEA"/>
    <w:rsid w:val="00E65116"/>
    <w:rsid w:val="00E6526F"/>
    <w:rsid w:val="00E65520"/>
    <w:rsid w:val="00E67C83"/>
    <w:rsid w:val="00E70ABB"/>
    <w:rsid w:val="00E71398"/>
    <w:rsid w:val="00E71592"/>
    <w:rsid w:val="00E71E68"/>
    <w:rsid w:val="00E73D59"/>
    <w:rsid w:val="00E7578D"/>
    <w:rsid w:val="00E75E09"/>
    <w:rsid w:val="00E76A79"/>
    <w:rsid w:val="00E80074"/>
    <w:rsid w:val="00E80D29"/>
    <w:rsid w:val="00E80D36"/>
    <w:rsid w:val="00E82981"/>
    <w:rsid w:val="00E829C3"/>
    <w:rsid w:val="00E830BD"/>
    <w:rsid w:val="00E83263"/>
    <w:rsid w:val="00E8342B"/>
    <w:rsid w:val="00E84A0F"/>
    <w:rsid w:val="00E84E28"/>
    <w:rsid w:val="00E85364"/>
    <w:rsid w:val="00E8598B"/>
    <w:rsid w:val="00E86EB1"/>
    <w:rsid w:val="00E870DD"/>
    <w:rsid w:val="00E87DE5"/>
    <w:rsid w:val="00E90DDD"/>
    <w:rsid w:val="00E91D58"/>
    <w:rsid w:val="00E926CB"/>
    <w:rsid w:val="00E92AD1"/>
    <w:rsid w:val="00E92D95"/>
    <w:rsid w:val="00E94ABE"/>
    <w:rsid w:val="00E94F2C"/>
    <w:rsid w:val="00E95FD2"/>
    <w:rsid w:val="00E96ADD"/>
    <w:rsid w:val="00E97129"/>
    <w:rsid w:val="00E97397"/>
    <w:rsid w:val="00E97813"/>
    <w:rsid w:val="00E97FC6"/>
    <w:rsid w:val="00EA000A"/>
    <w:rsid w:val="00EA0E2D"/>
    <w:rsid w:val="00EA10E8"/>
    <w:rsid w:val="00EA1C62"/>
    <w:rsid w:val="00EA2A51"/>
    <w:rsid w:val="00EA2D10"/>
    <w:rsid w:val="00EA2FC2"/>
    <w:rsid w:val="00EA3AAF"/>
    <w:rsid w:val="00EA3F30"/>
    <w:rsid w:val="00EA4019"/>
    <w:rsid w:val="00EA40EE"/>
    <w:rsid w:val="00EA4732"/>
    <w:rsid w:val="00EA498D"/>
    <w:rsid w:val="00EA4C6E"/>
    <w:rsid w:val="00EA501C"/>
    <w:rsid w:val="00EA52B0"/>
    <w:rsid w:val="00EA699C"/>
    <w:rsid w:val="00EA7BCA"/>
    <w:rsid w:val="00EB0B1D"/>
    <w:rsid w:val="00EB117A"/>
    <w:rsid w:val="00EB26B5"/>
    <w:rsid w:val="00EB2CAF"/>
    <w:rsid w:val="00EB3E36"/>
    <w:rsid w:val="00EB6961"/>
    <w:rsid w:val="00EB74EB"/>
    <w:rsid w:val="00EC0CBB"/>
    <w:rsid w:val="00EC1CFE"/>
    <w:rsid w:val="00EC21DD"/>
    <w:rsid w:val="00EC321F"/>
    <w:rsid w:val="00EC3BDA"/>
    <w:rsid w:val="00EC4942"/>
    <w:rsid w:val="00EC4FA5"/>
    <w:rsid w:val="00EC52E6"/>
    <w:rsid w:val="00EC6601"/>
    <w:rsid w:val="00EC6F8A"/>
    <w:rsid w:val="00EC765A"/>
    <w:rsid w:val="00ED0410"/>
    <w:rsid w:val="00ED106B"/>
    <w:rsid w:val="00ED2BDC"/>
    <w:rsid w:val="00ED2F7D"/>
    <w:rsid w:val="00ED3765"/>
    <w:rsid w:val="00ED3977"/>
    <w:rsid w:val="00ED4064"/>
    <w:rsid w:val="00ED490A"/>
    <w:rsid w:val="00ED4DD3"/>
    <w:rsid w:val="00ED6717"/>
    <w:rsid w:val="00ED76FD"/>
    <w:rsid w:val="00ED7D45"/>
    <w:rsid w:val="00EE10F1"/>
    <w:rsid w:val="00EE144B"/>
    <w:rsid w:val="00EE1EE7"/>
    <w:rsid w:val="00EE3C7E"/>
    <w:rsid w:val="00EE4307"/>
    <w:rsid w:val="00EE7084"/>
    <w:rsid w:val="00EE74B3"/>
    <w:rsid w:val="00EE7874"/>
    <w:rsid w:val="00EF035B"/>
    <w:rsid w:val="00EF072A"/>
    <w:rsid w:val="00EF1D34"/>
    <w:rsid w:val="00EF2C15"/>
    <w:rsid w:val="00EF321F"/>
    <w:rsid w:val="00EF4888"/>
    <w:rsid w:val="00EF496A"/>
    <w:rsid w:val="00EF532F"/>
    <w:rsid w:val="00EF561A"/>
    <w:rsid w:val="00EF6192"/>
    <w:rsid w:val="00EF656C"/>
    <w:rsid w:val="00F00AFD"/>
    <w:rsid w:val="00F01E7F"/>
    <w:rsid w:val="00F025C6"/>
    <w:rsid w:val="00F031A2"/>
    <w:rsid w:val="00F0320F"/>
    <w:rsid w:val="00F03E96"/>
    <w:rsid w:val="00F044BD"/>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991"/>
    <w:rsid w:val="00F23CF9"/>
    <w:rsid w:val="00F24A23"/>
    <w:rsid w:val="00F25A2E"/>
    <w:rsid w:val="00F2664E"/>
    <w:rsid w:val="00F269BC"/>
    <w:rsid w:val="00F271C1"/>
    <w:rsid w:val="00F275A1"/>
    <w:rsid w:val="00F2795A"/>
    <w:rsid w:val="00F30C68"/>
    <w:rsid w:val="00F32398"/>
    <w:rsid w:val="00F3268D"/>
    <w:rsid w:val="00F32F74"/>
    <w:rsid w:val="00F338C2"/>
    <w:rsid w:val="00F33DF5"/>
    <w:rsid w:val="00F3429C"/>
    <w:rsid w:val="00F34C62"/>
    <w:rsid w:val="00F36337"/>
    <w:rsid w:val="00F3655B"/>
    <w:rsid w:val="00F3677F"/>
    <w:rsid w:val="00F36FFD"/>
    <w:rsid w:val="00F375C0"/>
    <w:rsid w:val="00F37F65"/>
    <w:rsid w:val="00F40A3F"/>
    <w:rsid w:val="00F412AB"/>
    <w:rsid w:val="00F41D31"/>
    <w:rsid w:val="00F429C9"/>
    <w:rsid w:val="00F434F5"/>
    <w:rsid w:val="00F43C0D"/>
    <w:rsid w:val="00F44FF8"/>
    <w:rsid w:val="00F4569D"/>
    <w:rsid w:val="00F478D3"/>
    <w:rsid w:val="00F478EC"/>
    <w:rsid w:val="00F479AB"/>
    <w:rsid w:val="00F51822"/>
    <w:rsid w:val="00F51EDB"/>
    <w:rsid w:val="00F5239A"/>
    <w:rsid w:val="00F53160"/>
    <w:rsid w:val="00F531BC"/>
    <w:rsid w:val="00F53847"/>
    <w:rsid w:val="00F53CB6"/>
    <w:rsid w:val="00F558A5"/>
    <w:rsid w:val="00F55C29"/>
    <w:rsid w:val="00F56349"/>
    <w:rsid w:val="00F57D09"/>
    <w:rsid w:val="00F622A8"/>
    <w:rsid w:val="00F62F08"/>
    <w:rsid w:val="00F63705"/>
    <w:rsid w:val="00F63B22"/>
    <w:rsid w:val="00F64208"/>
    <w:rsid w:val="00F6441E"/>
    <w:rsid w:val="00F6467A"/>
    <w:rsid w:val="00F65345"/>
    <w:rsid w:val="00F65914"/>
    <w:rsid w:val="00F65CC2"/>
    <w:rsid w:val="00F66637"/>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5180"/>
    <w:rsid w:val="00F7693B"/>
    <w:rsid w:val="00F76D76"/>
    <w:rsid w:val="00F7721D"/>
    <w:rsid w:val="00F773F0"/>
    <w:rsid w:val="00F80C30"/>
    <w:rsid w:val="00F8149B"/>
    <w:rsid w:val="00F82804"/>
    <w:rsid w:val="00F828B0"/>
    <w:rsid w:val="00F831D8"/>
    <w:rsid w:val="00F83715"/>
    <w:rsid w:val="00F84D87"/>
    <w:rsid w:val="00F851B4"/>
    <w:rsid w:val="00F86C80"/>
    <w:rsid w:val="00F87838"/>
    <w:rsid w:val="00F9200B"/>
    <w:rsid w:val="00F93218"/>
    <w:rsid w:val="00F939A7"/>
    <w:rsid w:val="00F9430B"/>
    <w:rsid w:val="00F944AA"/>
    <w:rsid w:val="00F9450F"/>
    <w:rsid w:val="00F94BDA"/>
    <w:rsid w:val="00F94E22"/>
    <w:rsid w:val="00F94EDE"/>
    <w:rsid w:val="00F95E88"/>
    <w:rsid w:val="00F95FEC"/>
    <w:rsid w:val="00F9688B"/>
    <w:rsid w:val="00F96D79"/>
    <w:rsid w:val="00F973FA"/>
    <w:rsid w:val="00F977BA"/>
    <w:rsid w:val="00F978E5"/>
    <w:rsid w:val="00FA1198"/>
    <w:rsid w:val="00FA1519"/>
    <w:rsid w:val="00FA185B"/>
    <w:rsid w:val="00FA1CD2"/>
    <w:rsid w:val="00FA1D2F"/>
    <w:rsid w:val="00FA22BF"/>
    <w:rsid w:val="00FA2CE6"/>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BED"/>
    <w:rsid w:val="00FB3E29"/>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7812"/>
    <w:rsid w:val="00FC7CEE"/>
    <w:rsid w:val="00FD0C04"/>
    <w:rsid w:val="00FD0C31"/>
    <w:rsid w:val="00FD18B7"/>
    <w:rsid w:val="00FD19DA"/>
    <w:rsid w:val="00FD1C88"/>
    <w:rsid w:val="00FD42D0"/>
    <w:rsid w:val="00FD4594"/>
    <w:rsid w:val="00FD462F"/>
    <w:rsid w:val="00FD56AE"/>
    <w:rsid w:val="00FD6129"/>
    <w:rsid w:val="00FD615A"/>
    <w:rsid w:val="00FD6532"/>
    <w:rsid w:val="00FE0B7F"/>
    <w:rsid w:val="00FE0C64"/>
    <w:rsid w:val="00FE121A"/>
    <w:rsid w:val="00FE154D"/>
    <w:rsid w:val="00FE1603"/>
    <w:rsid w:val="00FE2C11"/>
    <w:rsid w:val="00FE34CE"/>
    <w:rsid w:val="00FE4F80"/>
    <w:rsid w:val="00FE57F8"/>
    <w:rsid w:val="00FE5AAB"/>
    <w:rsid w:val="00FE7018"/>
    <w:rsid w:val="00FE74F1"/>
    <w:rsid w:val="00FF0FFD"/>
    <w:rsid w:val="00FF2567"/>
    <w:rsid w:val="00FF2872"/>
    <w:rsid w:val="00FF2E7C"/>
    <w:rsid w:val="00FF4CC9"/>
    <w:rsid w:val="00FF589E"/>
    <w:rsid w:val="00FF6089"/>
    <w:rsid w:val="00FF63C7"/>
    <w:rsid w:val="00FF6A59"/>
    <w:rsid w:val="00FF6B26"/>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EF1C6-CC4F-4832-971C-34288F4A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8748</Words>
  <Characters>49869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385</cp:revision>
  <cp:lastPrinted>2016-10-31T18:00:00Z</cp:lastPrinted>
  <dcterms:created xsi:type="dcterms:W3CDTF">2016-08-03T18:38:00Z</dcterms:created>
  <dcterms:modified xsi:type="dcterms:W3CDTF">2016-10-31T18:01:00Z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