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r>
        <w:rPr>
          <w:rFonts w:eastAsia="Times New Roman"/>
          <w:b/>
        </w:rPr>
        <w:t>HEDTools</w:t>
      </w:r>
      <w:r w:rsidR="004935C8">
        <w:rPr>
          <w:rFonts w:eastAsia="Times New Roman"/>
          <w:b/>
        </w:rPr>
        <w:t xml:space="preserve"> User Manual</w:t>
      </w:r>
    </w:p>
    <w:p w14:paraId="3E0ECC5B" w14:textId="31782064" w:rsidR="004F3183" w:rsidRDefault="003A5202" w:rsidP="004F3183">
      <w:pPr>
        <w:spacing w:after="200" w:line="276" w:lineRule="auto"/>
        <w:jc w:val="center"/>
      </w:pPr>
      <w:r>
        <w:t>April</w:t>
      </w:r>
      <w:r w:rsidR="00004B7B">
        <w:t xml:space="preserve"> </w:t>
      </w:r>
      <w:r>
        <w:t>17</w:t>
      </w:r>
      <w:r w:rsidR="003D2674">
        <w:t>, 2017</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810771">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9C3F50">
              <w:rPr>
                <w:noProof/>
                <w:webHidden/>
              </w:rPr>
              <w:t>4</w:t>
            </w:r>
            <w:r w:rsidR="009C3F50">
              <w:rPr>
                <w:noProof/>
                <w:webHidden/>
              </w:rPr>
              <w:fldChar w:fldCharType="end"/>
            </w:r>
          </w:hyperlink>
        </w:p>
        <w:p w14:paraId="58579E32" w14:textId="77777777" w:rsidR="009C3F50" w:rsidRDefault="00810771">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345CCF8A" w14:textId="77777777" w:rsidR="009C3F50" w:rsidRDefault="00810771">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67929FC5" w14:textId="77777777" w:rsidR="009C3F50" w:rsidRDefault="00810771">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F084312" w14:textId="77777777" w:rsidR="009C3F50" w:rsidRDefault="00810771">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B020910" w14:textId="77777777" w:rsidR="009C3F50" w:rsidRDefault="00810771">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1822B103" w14:textId="77777777" w:rsidR="009C3F50" w:rsidRDefault="00810771">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5ED7FDC" w14:textId="77777777" w:rsidR="009C3F50" w:rsidRDefault="00810771">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34EBE24" w14:textId="77777777" w:rsidR="009C3F50" w:rsidRDefault="00810771">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7EE12CC9" w14:textId="77777777" w:rsidR="009C3F50" w:rsidRDefault="00810771">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9C3F50">
              <w:rPr>
                <w:noProof/>
                <w:webHidden/>
              </w:rPr>
              <w:t>7</w:t>
            </w:r>
            <w:r w:rsidR="009C3F50">
              <w:rPr>
                <w:noProof/>
                <w:webHidden/>
              </w:rPr>
              <w:fldChar w:fldCharType="end"/>
            </w:r>
          </w:hyperlink>
        </w:p>
        <w:p w14:paraId="1F8026B1" w14:textId="77777777" w:rsidR="009C3F50" w:rsidRDefault="00810771">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9C3F50">
              <w:rPr>
                <w:noProof/>
                <w:webHidden/>
              </w:rPr>
              <w:t>16</w:t>
            </w:r>
            <w:r w:rsidR="009C3F50">
              <w:rPr>
                <w:noProof/>
                <w:webHidden/>
              </w:rPr>
              <w:fldChar w:fldCharType="end"/>
            </w:r>
          </w:hyperlink>
        </w:p>
        <w:p w14:paraId="12590EAC" w14:textId="77777777" w:rsidR="009C3F50" w:rsidRDefault="00810771">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9C3F50">
              <w:rPr>
                <w:noProof/>
                <w:webHidden/>
              </w:rPr>
              <w:t>20</w:t>
            </w:r>
            <w:r w:rsidR="009C3F50">
              <w:rPr>
                <w:noProof/>
                <w:webHidden/>
              </w:rPr>
              <w:fldChar w:fldCharType="end"/>
            </w:r>
          </w:hyperlink>
        </w:p>
        <w:p w14:paraId="7D94A310" w14:textId="77777777" w:rsidR="009C3F50" w:rsidRDefault="00810771">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4A40A110" w14:textId="77777777" w:rsidR="009C3F50" w:rsidRDefault="00810771">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2C6FAD38" w14:textId="77777777" w:rsidR="009C3F50" w:rsidRDefault="00810771">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9C3F50">
              <w:rPr>
                <w:noProof/>
                <w:webHidden/>
              </w:rPr>
              <w:t>25</w:t>
            </w:r>
            <w:r w:rsidR="009C3F50">
              <w:rPr>
                <w:noProof/>
                <w:webHidden/>
              </w:rPr>
              <w:fldChar w:fldCharType="end"/>
            </w:r>
          </w:hyperlink>
        </w:p>
        <w:p w14:paraId="5354FEFB" w14:textId="77777777" w:rsidR="009C3F50" w:rsidRDefault="00810771">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9C3F50">
              <w:rPr>
                <w:noProof/>
                <w:webHidden/>
              </w:rPr>
              <w:t>28</w:t>
            </w:r>
            <w:r w:rsidR="009C3F50">
              <w:rPr>
                <w:noProof/>
                <w:webHidden/>
              </w:rPr>
              <w:fldChar w:fldCharType="end"/>
            </w:r>
          </w:hyperlink>
        </w:p>
        <w:p w14:paraId="7EC6C184" w14:textId="77777777" w:rsidR="009C3F50" w:rsidRDefault="00810771">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9C3F50">
              <w:rPr>
                <w:noProof/>
                <w:webHidden/>
              </w:rPr>
              <w:t>30</w:t>
            </w:r>
            <w:r w:rsidR="009C3F50">
              <w:rPr>
                <w:noProof/>
                <w:webHidden/>
              </w:rPr>
              <w:fldChar w:fldCharType="end"/>
            </w:r>
          </w:hyperlink>
        </w:p>
        <w:p w14:paraId="29FAD918" w14:textId="77777777" w:rsidR="009C3F50" w:rsidRDefault="00810771">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9C3F50">
              <w:rPr>
                <w:noProof/>
                <w:webHidden/>
              </w:rPr>
              <w:t>34</w:t>
            </w:r>
            <w:r w:rsidR="009C3F50">
              <w:rPr>
                <w:noProof/>
                <w:webHidden/>
              </w:rPr>
              <w:fldChar w:fldCharType="end"/>
            </w:r>
          </w:hyperlink>
        </w:p>
        <w:p w14:paraId="1767362D" w14:textId="77777777" w:rsidR="009C3F50" w:rsidRDefault="00810771">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6D96289F" w14:textId="77777777" w:rsidR="009C3F50" w:rsidRDefault="00810771">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34A15885" w14:textId="77777777" w:rsidR="009C3F50" w:rsidRDefault="00810771">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9C3F50">
              <w:rPr>
                <w:noProof/>
                <w:webHidden/>
              </w:rPr>
              <w:t>38</w:t>
            </w:r>
            <w:r w:rsidR="009C3F50">
              <w:rPr>
                <w:noProof/>
                <w:webHidden/>
              </w:rPr>
              <w:fldChar w:fldCharType="end"/>
            </w:r>
          </w:hyperlink>
        </w:p>
        <w:p w14:paraId="2CCDAA6D" w14:textId="77777777" w:rsidR="009C3F50" w:rsidRDefault="00810771">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9C3F50">
              <w:rPr>
                <w:noProof/>
                <w:webHidden/>
              </w:rPr>
              <w:t>39</w:t>
            </w:r>
            <w:r w:rsidR="009C3F50">
              <w:rPr>
                <w:noProof/>
                <w:webHidden/>
              </w:rPr>
              <w:fldChar w:fldCharType="end"/>
            </w:r>
          </w:hyperlink>
        </w:p>
        <w:p w14:paraId="690FF5B5" w14:textId="77777777" w:rsidR="009C3F50" w:rsidRDefault="00810771">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9C3F50">
              <w:rPr>
                <w:noProof/>
                <w:webHidden/>
              </w:rPr>
              <w:t>40</w:t>
            </w:r>
            <w:r w:rsidR="009C3F50">
              <w:rPr>
                <w:noProof/>
                <w:webHidden/>
              </w:rPr>
              <w:fldChar w:fldCharType="end"/>
            </w:r>
          </w:hyperlink>
        </w:p>
        <w:p w14:paraId="2451FFFD" w14:textId="77777777" w:rsidR="009C3F50" w:rsidRDefault="00810771">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9C3F50">
              <w:rPr>
                <w:noProof/>
                <w:webHidden/>
              </w:rPr>
              <w:t>41</w:t>
            </w:r>
            <w:r w:rsidR="009C3F50">
              <w:rPr>
                <w:noProof/>
                <w:webHidden/>
              </w:rPr>
              <w:fldChar w:fldCharType="end"/>
            </w:r>
          </w:hyperlink>
        </w:p>
        <w:p w14:paraId="78D66193" w14:textId="77777777" w:rsidR="009C3F50" w:rsidRDefault="00810771">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9C3F50">
              <w:rPr>
                <w:noProof/>
                <w:webHidden/>
              </w:rPr>
              <w:t>43</w:t>
            </w:r>
            <w:r w:rsidR="009C3F50">
              <w:rPr>
                <w:noProof/>
                <w:webHidden/>
              </w:rPr>
              <w:fldChar w:fldCharType="end"/>
            </w:r>
          </w:hyperlink>
        </w:p>
        <w:p w14:paraId="536A4E58" w14:textId="77777777" w:rsidR="009C3F50" w:rsidRDefault="00810771">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9C3F50">
              <w:rPr>
                <w:noProof/>
                <w:webHidden/>
              </w:rPr>
              <w:t>45</w:t>
            </w:r>
            <w:r w:rsidR="009C3F50">
              <w:rPr>
                <w:noProof/>
                <w:webHidden/>
              </w:rPr>
              <w:fldChar w:fldCharType="end"/>
            </w:r>
          </w:hyperlink>
        </w:p>
        <w:p w14:paraId="304C6F3F" w14:textId="77777777" w:rsidR="009C3F50" w:rsidRDefault="00810771">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9C3F50">
              <w:rPr>
                <w:noProof/>
                <w:webHidden/>
              </w:rPr>
              <w:t>46</w:t>
            </w:r>
            <w:r w:rsidR="009C3F50">
              <w:rPr>
                <w:noProof/>
                <w:webHidden/>
              </w:rPr>
              <w:fldChar w:fldCharType="end"/>
            </w:r>
          </w:hyperlink>
        </w:p>
        <w:p w14:paraId="7F547F3A" w14:textId="77777777" w:rsidR="009C3F50" w:rsidRDefault="00810771">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7A1CEE0" w14:textId="77777777" w:rsidR="009C3F50" w:rsidRDefault="00810771">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458A5C7D" w14:textId="77777777" w:rsidR="009C3F50" w:rsidRDefault="00810771">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80AFD93" w14:textId="77777777" w:rsidR="009C3F50" w:rsidRDefault="00810771">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0" w:name="_Toc469927070"/>
      <w:r w:rsidRPr="00AD45DD">
        <w:lastRenderedPageBreak/>
        <w:t>Table</w:t>
      </w:r>
      <w:r>
        <w:t xml:space="preserve"> of Figures</w:t>
      </w:r>
      <w:bookmarkEnd w:id="0"/>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6D9F">
          <w:rPr>
            <w:noProof/>
            <w:webHidden/>
          </w:rPr>
          <w:t>7</w:t>
        </w:r>
        <w:r w:rsidR="00786D9F">
          <w:rPr>
            <w:noProof/>
            <w:webHidden/>
          </w:rPr>
          <w:fldChar w:fldCharType="end"/>
        </w:r>
      </w:hyperlink>
    </w:p>
    <w:p w14:paraId="2499F779" w14:textId="77777777" w:rsidR="00786D9F" w:rsidRDefault="00810771">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786D9F">
          <w:rPr>
            <w:noProof/>
            <w:webHidden/>
          </w:rPr>
          <w:t>8</w:t>
        </w:r>
        <w:r w:rsidR="00786D9F">
          <w:rPr>
            <w:noProof/>
            <w:webHidden/>
          </w:rPr>
          <w:fldChar w:fldCharType="end"/>
        </w:r>
      </w:hyperlink>
    </w:p>
    <w:p w14:paraId="41B79873" w14:textId="77777777" w:rsidR="00786D9F" w:rsidRDefault="00810771">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786D9F">
          <w:rPr>
            <w:noProof/>
            <w:webHidden/>
          </w:rPr>
          <w:t>9</w:t>
        </w:r>
        <w:r w:rsidR="00786D9F">
          <w:rPr>
            <w:noProof/>
            <w:webHidden/>
          </w:rPr>
          <w:fldChar w:fldCharType="end"/>
        </w:r>
      </w:hyperlink>
    </w:p>
    <w:p w14:paraId="3B605629" w14:textId="77777777" w:rsidR="00786D9F" w:rsidRDefault="00810771">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786D9F">
          <w:rPr>
            <w:noProof/>
            <w:webHidden/>
          </w:rPr>
          <w:t>10</w:t>
        </w:r>
        <w:r w:rsidR="00786D9F">
          <w:rPr>
            <w:noProof/>
            <w:webHidden/>
          </w:rPr>
          <w:fldChar w:fldCharType="end"/>
        </w:r>
      </w:hyperlink>
    </w:p>
    <w:p w14:paraId="79D62953" w14:textId="77777777" w:rsidR="00786D9F" w:rsidRDefault="00810771">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786D9F">
          <w:rPr>
            <w:noProof/>
            <w:webHidden/>
          </w:rPr>
          <w:t>11</w:t>
        </w:r>
        <w:r w:rsidR="00786D9F">
          <w:rPr>
            <w:noProof/>
            <w:webHidden/>
          </w:rPr>
          <w:fldChar w:fldCharType="end"/>
        </w:r>
      </w:hyperlink>
    </w:p>
    <w:p w14:paraId="27FC4B77" w14:textId="77777777" w:rsidR="00786D9F" w:rsidRDefault="00810771">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4E7E6E1" w14:textId="77777777" w:rsidR="00786D9F" w:rsidRDefault="00810771">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F9106A1" w14:textId="77777777" w:rsidR="00786D9F" w:rsidRDefault="00810771">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19B80D81" w14:textId="77777777" w:rsidR="00786D9F" w:rsidRDefault="00810771">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44EADE7C" w14:textId="77777777" w:rsidR="00786D9F" w:rsidRDefault="00810771">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786D9F">
          <w:rPr>
            <w:noProof/>
            <w:webHidden/>
          </w:rPr>
          <w:t>14</w:t>
        </w:r>
        <w:r w:rsidR="00786D9F">
          <w:rPr>
            <w:noProof/>
            <w:webHidden/>
          </w:rPr>
          <w:fldChar w:fldCharType="end"/>
        </w:r>
      </w:hyperlink>
    </w:p>
    <w:p w14:paraId="016625F9" w14:textId="77777777" w:rsidR="00786D9F" w:rsidRDefault="00810771">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786D9F">
          <w:rPr>
            <w:noProof/>
            <w:webHidden/>
          </w:rPr>
          <w:t>16</w:t>
        </w:r>
        <w:r w:rsidR="00786D9F">
          <w:rPr>
            <w:noProof/>
            <w:webHidden/>
          </w:rPr>
          <w:fldChar w:fldCharType="end"/>
        </w:r>
      </w:hyperlink>
    </w:p>
    <w:p w14:paraId="46CB7CA6" w14:textId="77777777" w:rsidR="00786D9F" w:rsidRDefault="00810771">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786D9F">
          <w:rPr>
            <w:noProof/>
            <w:webHidden/>
          </w:rPr>
          <w:t>17</w:t>
        </w:r>
        <w:r w:rsidR="00786D9F">
          <w:rPr>
            <w:noProof/>
            <w:webHidden/>
          </w:rPr>
          <w:fldChar w:fldCharType="end"/>
        </w:r>
      </w:hyperlink>
    </w:p>
    <w:p w14:paraId="0779D92E" w14:textId="77777777" w:rsidR="00786D9F" w:rsidRDefault="00810771">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786D9F">
          <w:rPr>
            <w:noProof/>
            <w:webHidden/>
          </w:rPr>
          <w:t>18</w:t>
        </w:r>
        <w:r w:rsidR="00786D9F">
          <w:rPr>
            <w:noProof/>
            <w:webHidden/>
          </w:rPr>
          <w:fldChar w:fldCharType="end"/>
        </w:r>
      </w:hyperlink>
    </w:p>
    <w:p w14:paraId="688D75BA" w14:textId="77777777" w:rsidR="00786D9F" w:rsidRDefault="00810771">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786D9F">
          <w:rPr>
            <w:noProof/>
            <w:webHidden/>
          </w:rPr>
          <w:t>20</w:t>
        </w:r>
        <w:r w:rsidR="00786D9F">
          <w:rPr>
            <w:noProof/>
            <w:webHidden/>
          </w:rPr>
          <w:fldChar w:fldCharType="end"/>
        </w:r>
      </w:hyperlink>
    </w:p>
    <w:p w14:paraId="15EA4D5E" w14:textId="77777777" w:rsidR="00786D9F" w:rsidRDefault="00810771">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786D9F">
          <w:rPr>
            <w:noProof/>
            <w:webHidden/>
          </w:rPr>
          <w:t>21</w:t>
        </w:r>
        <w:r w:rsidR="00786D9F">
          <w:rPr>
            <w:noProof/>
            <w:webHidden/>
          </w:rPr>
          <w:fldChar w:fldCharType="end"/>
        </w:r>
      </w:hyperlink>
    </w:p>
    <w:p w14:paraId="58A6DF19" w14:textId="77777777" w:rsidR="00786D9F" w:rsidRDefault="00810771">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786D9F">
          <w:rPr>
            <w:noProof/>
            <w:webHidden/>
          </w:rPr>
          <w:t>25</w:t>
        </w:r>
        <w:r w:rsidR="00786D9F">
          <w:rPr>
            <w:noProof/>
            <w:webHidden/>
          </w:rPr>
          <w:fldChar w:fldCharType="end"/>
        </w:r>
      </w:hyperlink>
    </w:p>
    <w:p w14:paraId="14C994A8" w14:textId="77777777" w:rsidR="00786D9F" w:rsidRDefault="00810771">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786D9F">
          <w:rPr>
            <w:noProof/>
            <w:webHidden/>
          </w:rPr>
          <w:t>26</w:t>
        </w:r>
        <w:r w:rsidR="00786D9F">
          <w:rPr>
            <w:noProof/>
            <w:webHidden/>
          </w:rPr>
          <w:fldChar w:fldCharType="end"/>
        </w:r>
      </w:hyperlink>
    </w:p>
    <w:p w14:paraId="1458AAF4" w14:textId="77777777" w:rsidR="00786D9F" w:rsidRDefault="00810771">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786D9F">
          <w:rPr>
            <w:noProof/>
            <w:webHidden/>
          </w:rPr>
          <w:t>28</w:t>
        </w:r>
        <w:r w:rsidR="00786D9F">
          <w:rPr>
            <w:noProof/>
            <w:webHidden/>
          </w:rPr>
          <w:fldChar w:fldCharType="end"/>
        </w:r>
      </w:hyperlink>
    </w:p>
    <w:p w14:paraId="28A315C7" w14:textId="77777777" w:rsidR="00786D9F" w:rsidRDefault="00810771">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786D9F">
          <w:rPr>
            <w:noProof/>
            <w:webHidden/>
          </w:rPr>
          <w:t>29</w:t>
        </w:r>
        <w:r w:rsidR="00786D9F">
          <w:rPr>
            <w:noProof/>
            <w:webHidden/>
          </w:rPr>
          <w:fldChar w:fldCharType="end"/>
        </w:r>
      </w:hyperlink>
    </w:p>
    <w:p w14:paraId="1387438B" w14:textId="77777777" w:rsidR="00786D9F" w:rsidRDefault="00810771">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786D9F">
          <w:rPr>
            <w:noProof/>
            <w:webHidden/>
          </w:rPr>
          <w:t>31</w:t>
        </w:r>
        <w:r w:rsidR="00786D9F">
          <w:rPr>
            <w:noProof/>
            <w:webHidden/>
          </w:rPr>
          <w:fldChar w:fldCharType="end"/>
        </w:r>
      </w:hyperlink>
    </w:p>
    <w:p w14:paraId="4736F394" w14:textId="77777777" w:rsidR="00786D9F" w:rsidRDefault="00810771">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786D9F">
          <w:rPr>
            <w:noProof/>
            <w:webHidden/>
          </w:rPr>
          <w:t>32</w:t>
        </w:r>
        <w:r w:rsidR="00786D9F">
          <w:rPr>
            <w:noProof/>
            <w:webHidden/>
          </w:rPr>
          <w:fldChar w:fldCharType="end"/>
        </w:r>
      </w:hyperlink>
    </w:p>
    <w:p w14:paraId="222B4491" w14:textId="77777777" w:rsidR="00786D9F" w:rsidRDefault="00810771">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786D9F">
          <w:rPr>
            <w:noProof/>
            <w:webHidden/>
          </w:rPr>
          <w:t>34</w:t>
        </w:r>
        <w:r w:rsidR="00786D9F">
          <w:rPr>
            <w:noProof/>
            <w:webHidden/>
          </w:rPr>
          <w:fldChar w:fldCharType="end"/>
        </w:r>
      </w:hyperlink>
    </w:p>
    <w:p w14:paraId="70F2334F" w14:textId="77777777" w:rsidR="00786D9F" w:rsidRDefault="00810771">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16A7463A" w14:textId="77777777" w:rsidR="00786D9F" w:rsidRDefault="00810771">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1" w:name="_Toc469927071"/>
      <w:r w:rsidRPr="00AD45DD">
        <w:lastRenderedPageBreak/>
        <w:t>Table</w:t>
      </w:r>
      <w:r>
        <w:t xml:space="preserve"> of Tables</w:t>
      </w:r>
      <w:bookmarkEnd w:id="1"/>
    </w:p>
    <w:p w14:paraId="5C12881D" w14:textId="77777777" w:rsidR="004416B0" w:rsidRDefault="00810771">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810771">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810771">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810771">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810771">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810771">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810771">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810771">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810771">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810771">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810771">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810771">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810771">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810771">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810771">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810771">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810771">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2" w:name="_Toc469927072"/>
      <w:r>
        <w:lastRenderedPageBreak/>
        <w:t xml:space="preserve">1. </w:t>
      </w:r>
      <w:r w:rsidR="00AD02B5" w:rsidRPr="0035123E">
        <w:t xml:space="preserve">Getting Started with </w:t>
      </w:r>
      <w:r w:rsidR="007B5AEE">
        <w:t>HEDTools</w:t>
      </w:r>
      <w:bookmarkEnd w:id="2"/>
    </w:p>
    <w:p w14:paraId="5A166391" w14:textId="77777777" w:rsidR="004761CB" w:rsidRDefault="004761CB" w:rsidP="004761CB">
      <w:pPr>
        <w:pStyle w:val="Heading2"/>
      </w:pPr>
      <w:bookmarkStart w:id="3" w:name="_Toc465674292"/>
      <w:bookmarkStart w:id="4" w:name="_Toc469927073"/>
      <w:r>
        <w:t>1.1 Overview</w:t>
      </w:r>
      <w:bookmarkEnd w:id="3"/>
      <w:bookmarkEnd w:id="4"/>
    </w:p>
    <w:p w14:paraId="09BA6CDD" w14:textId="2BCA9FDD" w:rsidR="007D5B12" w:rsidRDefault="00844D73" w:rsidP="00844D73">
      <w:pPr>
        <w:jc w:val="both"/>
      </w:pPr>
      <w:bookmarkStart w:id="5" w:name="_Toc465674293"/>
      <w:r>
        <w:rPr>
          <w:rFonts w:cs="Times New Roman"/>
          <w:i/>
          <w:szCs w:val="24"/>
        </w:rPr>
        <w:t xml:space="preserve">HEDTools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HEDTools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r w:rsidRPr="00760AF7">
        <w:rPr>
          <w:i/>
        </w:rPr>
        <w:t>EEG.event</w:t>
      </w:r>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r w:rsidR="00D13B02" w:rsidRPr="00760AF7">
        <w:rPr>
          <w:i/>
        </w:rPr>
        <w:t>EEG.event.type</w:t>
      </w:r>
      <w:r w:rsidR="00D13B02">
        <w:t xml:space="preserve"> field. EEGLAB functions such as </w:t>
      </w:r>
      <w:r w:rsidR="00D13B02" w:rsidRPr="00760AF7">
        <w:rPr>
          <w:i/>
        </w:rPr>
        <w:t>pop_epoch</w:t>
      </w:r>
      <w:r w:rsidR="00D13B02">
        <w:t xml:space="preserve"> for epoching data time-locked to particular event categories can facilitate analysis.  </w:t>
      </w:r>
      <w:r w:rsidR="00D13B02" w:rsidRPr="00760AF7">
        <w:rPr>
          <w:i/>
        </w:rPr>
        <w:t>HEDTools</w:t>
      </w:r>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r w:rsidR="001E3418" w:rsidRPr="00760AF7">
        <w:rPr>
          <w:i/>
        </w:rPr>
        <w:t>EEG.event</w:t>
      </w:r>
      <w:r w:rsidR="001E3418">
        <w:t xml:space="preserve"> fields as specifying a category, annotate each unique member of the category using HED tags. </w:t>
      </w:r>
      <w:r w:rsidR="004B7804" w:rsidRPr="00760AF7">
        <w:rPr>
          <w:i/>
        </w:rPr>
        <w:t>HEDTools</w:t>
      </w:r>
      <w:r w:rsidR="004B7804">
        <w:t xml:space="preserve"> writes</w:t>
      </w:r>
      <w:r w:rsidR="001E3418">
        <w:t xml:space="preserve"> tags for the combination of categories </w:t>
      </w:r>
      <w:r w:rsidR="004B7804">
        <w:t xml:space="preserve">for each event in the </w:t>
      </w:r>
      <w:r w:rsidR="004B7804" w:rsidRPr="00760AF7">
        <w:rPr>
          <w:i/>
        </w:rPr>
        <w:t>EEG.event.usertags</w:t>
      </w:r>
      <w:r w:rsidR="004B7804">
        <w:t xml:space="preserve"> field and supports very sophisticated epoching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r w:rsidRPr="00760AF7">
        <w:rPr>
          <w:i/>
        </w:rPr>
        <w:t>EEG.event.hedtags</w:t>
      </w:r>
      <w:r>
        <w:t xml:space="preserve"> field</w:t>
      </w:r>
      <w:r w:rsidR="0079784E">
        <w:t xml:space="preserve"> of the event.</w:t>
      </w:r>
      <w:r>
        <w:t xml:space="preserve"> </w:t>
      </w:r>
      <w:r w:rsidR="0079784E">
        <w:t>O</w:t>
      </w:r>
      <w:r>
        <w:t xml:space="preserve">ften these annotations contain specific values for continuous parameters.  </w:t>
      </w:r>
      <w:r w:rsidRPr="00760AF7">
        <w:rPr>
          <w:i/>
        </w:rPr>
        <w:t>HEDTools</w:t>
      </w:r>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6" w:name="_Toc469927074"/>
      <w:r>
        <w:t>1.2 Requirements</w:t>
      </w:r>
      <w:bookmarkEnd w:id="5"/>
      <w:bookmarkEnd w:id="6"/>
    </w:p>
    <w:p w14:paraId="3B595A9D" w14:textId="58DF28E9" w:rsidR="004761CB" w:rsidRPr="009448E8" w:rsidRDefault="004761CB" w:rsidP="004761CB">
      <w:pPr>
        <w:jc w:val="both"/>
        <w:rPr>
          <w:b/>
          <w:sz w:val="28"/>
        </w:rPr>
      </w:pPr>
      <w:r>
        <w:rPr>
          <w:rFonts w:cs="Times New Roman"/>
          <w:i/>
          <w:szCs w:val="24"/>
        </w:rPr>
        <w:t>HEDTools</w:t>
      </w:r>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7" w:name="_Toc465674294"/>
      <w:bookmarkStart w:id="8" w:name="_Toc469927075"/>
      <w:r>
        <w:t>1.3 Installation</w:t>
      </w:r>
      <w:bookmarkEnd w:id="7"/>
      <w:bookmarkEnd w:id="8"/>
    </w:p>
    <w:p w14:paraId="13619702" w14:textId="7BCCFA9C" w:rsidR="004761CB" w:rsidRDefault="004761CB" w:rsidP="004761CB">
      <w:pPr>
        <w:rPr>
          <w:rFonts w:cs="Times New Roman"/>
          <w:szCs w:val="24"/>
        </w:rPr>
      </w:pPr>
      <w:r>
        <w:rPr>
          <w:rFonts w:cs="Times New Roman"/>
          <w:szCs w:val="24"/>
        </w:rPr>
        <w:t xml:space="preserve">You can run </w:t>
      </w:r>
      <w:r>
        <w:rPr>
          <w:rFonts w:cs="Times New Roman"/>
          <w:i/>
          <w:szCs w:val="24"/>
        </w:rPr>
        <w:t>HEDTools</w:t>
      </w:r>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r w:rsidR="00B14265" w:rsidRPr="00760AF7">
        <w:rPr>
          <w:rFonts w:cs="Times New Roman"/>
          <w:i/>
          <w:szCs w:val="24"/>
        </w:rPr>
        <w:t>HEDTools</w:t>
      </w:r>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9" w:name="_Toc465674295"/>
      <w:bookmarkStart w:id="10" w:name="_Toc469927076"/>
      <w:r>
        <w:t xml:space="preserve">1.3.1 Running </w:t>
      </w:r>
      <w:bookmarkEnd w:id="9"/>
      <w:r w:rsidR="00C527CF">
        <w:t>as a standalone application</w:t>
      </w:r>
      <w:bookmarkEnd w:id="10"/>
    </w:p>
    <w:p w14:paraId="4B695A3C" w14:textId="6E83C8D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6557AF">
        <w:rPr>
          <w:rFonts w:cs="Times New Roman"/>
          <w:i/>
          <w:szCs w:val="24"/>
        </w:rPr>
        <w:t>EEGLABPlugin/HEDTools1.0.4</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w:t>
      </w:r>
    </w:p>
    <w:p w14:paraId="23B77A0E" w14:textId="77777777" w:rsidR="004761CB" w:rsidRDefault="004761CB" w:rsidP="004761CB">
      <w:pPr>
        <w:pStyle w:val="Heading3"/>
      </w:pPr>
      <w:bookmarkStart w:id="11" w:name="_Toc465674296"/>
      <w:bookmarkStart w:id="12" w:name="_Toc469927077"/>
      <w:r>
        <w:t>1.3.2 Running with .set data file types</w:t>
      </w:r>
      <w:bookmarkEnd w:id="11"/>
      <w:bookmarkEnd w:id="12"/>
      <w:r>
        <w:t xml:space="preserve"> </w:t>
      </w:r>
    </w:p>
    <w:p w14:paraId="50D21EC9" w14:textId="5E789C44" w:rsidR="004761CB" w:rsidRDefault="004761CB" w:rsidP="004761CB">
      <w:pPr>
        <w:jc w:val="both"/>
        <w:rPr>
          <w:rFonts w:cs="Times New Roman"/>
          <w:szCs w:val="24"/>
        </w:rPr>
      </w:pPr>
      <w:r>
        <w:rPr>
          <w:rFonts w:cs="Times New Roman"/>
          <w:szCs w:val="24"/>
        </w:rPr>
        <w:t xml:space="preserve">If you wish to use EEGLAB, you should follow the directions above </w:t>
      </w:r>
      <w:r w:rsidR="00534716">
        <w:rPr>
          <w:rFonts w:cs="Times New Roman"/>
          <w:szCs w:val="24"/>
        </w:rPr>
        <w:t>also.</w:t>
      </w:r>
      <w:bookmarkStart w:id="13" w:name="_GoBack"/>
      <w:bookmarkEnd w:id="13"/>
    </w:p>
    <w:p w14:paraId="27F3EB99" w14:textId="77777777" w:rsidR="004761CB" w:rsidRDefault="004761CB" w:rsidP="004761CB">
      <w:pPr>
        <w:pStyle w:val="Heading3"/>
      </w:pPr>
      <w:bookmarkStart w:id="14" w:name="_Toc465674297"/>
      <w:bookmarkStart w:id="15" w:name="_Toc469927078"/>
      <w:r>
        <w:lastRenderedPageBreak/>
        <w:t>1.3.3 Running as a plugin to EEGLAB</w:t>
      </w:r>
      <w:bookmarkEnd w:id="14"/>
      <w:bookmarkEnd w:id="15"/>
    </w:p>
    <w:p w14:paraId="7A0C1EB3" w14:textId="5ADE964F" w:rsidR="00D65848" w:rsidRDefault="00FC6515" w:rsidP="00FC6515">
      <w:pPr>
        <w:jc w:val="both"/>
        <w:rPr>
          <w:rFonts w:cs="Times New Roman"/>
          <w:szCs w:val="24"/>
        </w:rPr>
      </w:pPr>
      <w:r>
        <w:rPr>
          <w:rFonts w:cs="Times New Roman"/>
          <w:szCs w:val="24"/>
        </w:rPr>
        <w:t xml:space="preserve">To install </w:t>
      </w:r>
      <w:r>
        <w:rPr>
          <w:rFonts w:cs="Times New Roman"/>
          <w:i/>
          <w:szCs w:val="24"/>
        </w:rPr>
        <w:t>HEDTools</w:t>
      </w:r>
      <w:r>
        <w:rPr>
          <w:rFonts w:cs="Times New Roman"/>
          <w:szCs w:val="24"/>
        </w:rPr>
        <w:t xml:space="preserve"> unzip the </w:t>
      </w:r>
      <w:r w:rsidR="006557AF">
        <w:rPr>
          <w:rFonts w:cs="Times New Roman"/>
          <w:i/>
          <w:szCs w:val="24"/>
        </w:rPr>
        <w:t>HEDTools1.0.4</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r w:rsidR="00D65848" w:rsidRPr="00760AF7">
        <w:rPr>
          <w:rFonts w:cs="Times New Roman"/>
          <w:i/>
          <w:szCs w:val="24"/>
        </w:rPr>
        <w:t>HEDTools</w:t>
      </w:r>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33FD7E57" w:rsidR="00FC6515" w:rsidRPr="00CD5143" w:rsidRDefault="00D65848" w:rsidP="00FC6515">
      <w:pPr>
        <w:jc w:val="both"/>
        <w:rPr>
          <w:rFonts w:cs="Times New Roman"/>
          <w:szCs w:val="24"/>
        </w:rPr>
      </w:pPr>
      <w:r>
        <w:rPr>
          <w:rFonts w:cs="Times New Roman"/>
          <w:szCs w:val="24"/>
        </w:rPr>
        <w:t xml:space="preserve">When you start EEGLAB again, </w:t>
      </w:r>
      <w:r w:rsidRPr="00760AF7">
        <w:rPr>
          <w:rFonts w:cs="Times New Roman"/>
          <w:i/>
          <w:szCs w:val="24"/>
        </w:rPr>
        <w:t>HEDTools</w:t>
      </w:r>
      <w:r>
        <w:rPr>
          <w:rFonts w:cs="Times New Roman"/>
          <w:szCs w:val="24"/>
        </w:rPr>
        <w:t xml:space="preserve"> should be ready to use. Note: EEGLAB requires that each EEGLAB plugin be in its own subdirectory in the plugins directory of EEGLAB. Thus, if you have unzipped </w:t>
      </w:r>
      <w:r w:rsidRPr="00760AF7">
        <w:rPr>
          <w:rFonts w:cs="Times New Roman"/>
          <w:i/>
          <w:szCs w:val="24"/>
        </w:rPr>
        <w:t>HEDTools</w:t>
      </w:r>
      <w:r>
        <w:rPr>
          <w:rFonts w:cs="Times New Roman"/>
          <w:szCs w:val="24"/>
        </w:rPr>
        <w:t xml:space="preserve"> correctly, you should see </w:t>
      </w:r>
      <w:r w:rsidR="006557AF">
        <w:rPr>
          <w:rFonts w:cs="Times New Roman"/>
          <w:i/>
          <w:szCs w:val="24"/>
        </w:rPr>
        <w:t>…/eeglab/plugins/HEDTools1.0.4</w:t>
      </w:r>
      <w:r>
        <w:rPr>
          <w:rFonts w:cs="Times New Roman"/>
          <w:szCs w:val="24"/>
        </w:rPr>
        <w:t>/</w:t>
      </w:r>
      <w:r w:rsidRPr="00780803">
        <w:rPr>
          <w:rFonts w:cs="Times New Roman"/>
          <w:i/>
          <w:szCs w:val="24"/>
        </w:rPr>
        <w:t>eegplugin_hedtools.m</w:t>
      </w:r>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r w:rsidR="00EA35B3" w:rsidRPr="00760AF7">
        <w:rPr>
          <w:rFonts w:cs="Times New Roman"/>
          <w:i/>
          <w:szCs w:val="24"/>
        </w:rPr>
        <w:t>HEDTools</w:t>
      </w:r>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r w:rsidR="006B69F9">
        <w:rPr>
          <w:rFonts w:cs="Times New Roman"/>
          <w:i/>
          <w:szCs w:val="24"/>
        </w:rPr>
        <w:t>pop_tageeg, pop_tagdir, pop_tagstudy</w:t>
      </w:r>
      <w:r>
        <w:rPr>
          <w:rFonts w:cs="Times New Roman"/>
          <w:szCs w:val="24"/>
        </w:rPr>
        <w:t xml:space="preserve">, and </w:t>
      </w:r>
      <w:r w:rsidRPr="00760AF7">
        <w:rPr>
          <w:rFonts w:cs="Times New Roman"/>
          <w:i/>
          <w:szCs w:val="24"/>
        </w:rPr>
        <w:t>pop_validateeeg</w:t>
      </w:r>
      <w:r>
        <w:rPr>
          <w:rFonts w:cs="Times New Roman"/>
          <w:szCs w:val="24"/>
        </w:rPr>
        <w:t>.</w:t>
      </w:r>
    </w:p>
    <w:p w14:paraId="083AA2CF" w14:textId="16C527AC" w:rsidR="00B90E4C" w:rsidRDefault="00B90E4C" w:rsidP="00B90E4C">
      <w:pPr>
        <w:pStyle w:val="Heading2"/>
      </w:pPr>
      <w:bookmarkStart w:id="17" w:name="_Toc469927080"/>
      <w:r>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8" w:name="_Toc469929948"/>
      <w:r w:rsidRPr="00D82C55">
        <w:rPr>
          <w:rStyle w:val="Heading4Char"/>
          <w:rFonts w:ascii="Times New Roman" w:hAnsi="Times New Roman" w:cs="Times New Roman"/>
          <w:i/>
        </w:rPr>
        <w:lastRenderedPageBreak/>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8"/>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r w:rsidR="00B90E4C" w:rsidRPr="00760AF7">
        <w:rPr>
          <w:i/>
          <w:szCs w:val="24"/>
        </w:rPr>
        <w:t>pop_tageeg</w:t>
      </w:r>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9" w:name="_Toc469929949"/>
      <w:r w:rsidRPr="00760AF7">
        <w:rPr>
          <w:noProof/>
          <w:szCs w:val="24"/>
        </w:rPr>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fldSimple w:instr=" SEQ Figure \* ARABIC ">
        <w:r w:rsidR="009C3F50">
          <w:rPr>
            <w:noProof/>
          </w:rPr>
          <w:t>2</w:t>
        </w:r>
      </w:fldSimple>
      <w:r w:rsidR="00D82C55" w:rsidRPr="00760AF7">
        <w:t xml:space="preserve">. </w:t>
      </w:r>
      <w:r w:rsidR="007F56D7" w:rsidRPr="00760AF7">
        <w:t>pop_tageeg menu</w:t>
      </w:r>
      <w:r w:rsidR="00755AF6" w:rsidRPr="00760AF7">
        <w:t>.</w:t>
      </w:r>
      <w:bookmarkEnd w:id="19"/>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lastRenderedPageBreak/>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r w:rsidR="00B90E4C" w:rsidRPr="00FE0B7F">
        <w:rPr>
          <w:i/>
          <w:szCs w:val="24"/>
        </w:rPr>
        <w:t>EEG.event.type</w:t>
      </w:r>
      <w:r w:rsidR="00B90E4C">
        <w:rPr>
          <w:szCs w:val="24"/>
        </w:rPr>
        <w:t xml:space="preserve"> field. However, you can further refine your event annotation by giving additional subcategory fields in the </w:t>
      </w:r>
      <w:r w:rsidR="00B90E4C" w:rsidRPr="00FE0B7F">
        <w:rPr>
          <w:i/>
          <w:szCs w:val="24"/>
        </w:rPr>
        <w:t>EEG.event</w:t>
      </w:r>
      <w:r w:rsidR="00B90E4C">
        <w:rPr>
          <w:szCs w:val="24"/>
        </w:rPr>
        <w:t xml:space="preserve"> structure and  tag the unique values of these fields separately. HEDTools will  individual event .usertags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r>
        <w:rPr>
          <w:i/>
          <w:szCs w:val="24"/>
        </w:rPr>
        <w:t>pop_tageeg</w:t>
      </w:r>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HEDTools fills in this menu with all of the fields that appear in the EEG.events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r w:rsidR="00C527CF" w:rsidRPr="00760AF7">
        <w:rPr>
          <w:i/>
          <w:szCs w:val="24"/>
        </w:rPr>
        <w:t>HEDTools</w:t>
      </w:r>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lastRenderedPageBreak/>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20"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20"/>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r w:rsidR="004B0786" w:rsidRPr="00760AF7">
        <w:rPr>
          <w:i/>
          <w:szCs w:val="24"/>
        </w:rPr>
        <w:t>HEDTools</w:t>
      </w:r>
      <w:r w:rsidR="004B0786">
        <w:rPr>
          <w:szCs w:val="24"/>
        </w:rPr>
        <w:t xml:space="preserve"> calls </w:t>
      </w:r>
      <w:r w:rsidR="00075A9E">
        <w:rPr>
          <w:szCs w:val="24"/>
        </w:rPr>
        <w:t>the</w:t>
      </w:r>
      <w:r>
        <w:rPr>
          <w:szCs w:val="24"/>
        </w:rPr>
        <w:t xml:space="preserve"> </w:t>
      </w:r>
      <w:r w:rsidR="004B0786" w:rsidRPr="00760AF7">
        <w:rPr>
          <w:i/>
          <w:szCs w:val="24"/>
        </w:rPr>
        <w:t>CTagger</w:t>
      </w:r>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1"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r w:rsidR="002038DE">
        <w:rPr>
          <w:sz w:val="24"/>
          <w:szCs w:val="24"/>
        </w:rPr>
        <w:t>CTagger</w:t>
      </w:r>
      <w:r w:rsidR="004B0786">
        <w:rPr>
          <w:sz w:val="24"/>
          <w:szCs w:val="24"/>
        </w:rPr>
        <w:t xml:space="preserve"> application.</w:t>
      </w:r>
      <w:bookmarkEnd w:id="21"/>
    </w:p>
    <w:p w14:paraId="09D4D7C9" w14:textId="019254B9" w:rsidR="00EC765A" w:rsidRDefault="00770F8E" w:rsidP="00EC765A">
      <w:pPr>
        <w:jc w:val="both"/>
        <w:rPr>
          <w:szCs w:val="24"/>
        </w:rPr>
      </w:pPr>
      <w:r w:rsidRPr="00760AF7">
        <w:rPr>
          <w:i/>
          <w:szCs w:val="24"/>
        </w:rPr>
        <w:t>CTagger</w:t>
      </w:r>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r w:rsidR="00F64FA7" w:rsidRPr="00760AF7">
        <w:rPr>
          <w:i/>
          <w:szCs w:val="24"/>
        </w:rPr>
        <w:t>CTagger</w:t>
      </w:r>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r w:rsidR="00261283" w:rsidRPr="00760AF7">
        <w:rPr>
          <w:i/>
          <w:szCs w:val="24"/>
        </w:rPr>
        <w:t>CTagger</w:t>
      </w:r>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r w:rsidR="00045B1C">
        <w:rPr>
          <w:szCs w:val="24"/>
        </w:rPr>
        <w:t xml:space="preserve">the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r w:rsidR="002038DE">
        <w:rPr>
          <w:i/>
          <w:szCs w:val="24"/>
        </w:rPr>
        <w:t>CTagger</w:t>
      </w:r>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2" w:name="_Toc469929952"/>
      <w:r>
        <w:t xml:space="preserve">Figure </w:t>
      </w:r>
      <w:fldSimple w:instr=" SEQ Figure \* ARABIC ">
        <w:r w:rsidR="009C3F50">
          <w:rPr>
            <w:noProof/>
          </w:rPr>
          <w:t>5</w:t>
        </w:r>
      </w:fldSimple>
      <w:r>
        <w:t xml:space="preserve">. </w:t>
      </w:r>
      <w:r w:rsidRPr="006E354C">
        <w:t>Adding a new tag to the HED.</w:t>
      </w:r>
      <w:bookmarkEnd w:id="22"/>
    </w:p>
    <w:p w14:paraId="67074783" w14:textId="77777777" w:rsidR="008D6E2C" w:rsidRDefault="008D6E2C" w:rsidP="00EC765A">
      <w:pPr>
        <w:jc w:val="both"/>
        <w:rPr>
          <w:szCs w:val="24"/>
        </w:rPr>
      </w:pPr>
    </w:p>
    <w:p w14:paraId="71D207A8" w14:textId="16796DA3" w:rsidR="008D6E2C" w:rsidRDefault="008D6E2C" w:rsidP="00EC765A">
      <w:pPr>
        <w:jc w:val="both"/>
        <w:rPr>
          <w:szCs w:val="24"/>
        </w:rPr>
      </w:pPr>
      <w:r>
        <w:rPr>
          <w:szCs w:val="24"/>
        </w:rPr>
        <w:t>Once the tag has been added to the HED then you will be prompted to specify the version (Figure 6). Setting this will change the version number that appears at the top of the CTagger. To modify the version number again</w:t>
      </w:r>
      <w:r w:rsidR="00896700">
        <w:rPr>
          <w:szCs w:val="24"/>
        </w:rPr>
        <w:t>,</w:t>
      </w:r>
      <w:r>
        <w:rPr>
          <w:szCs w:val="24"/>
        </w:rPr>
        <w:t xml:space="preserve"> click on the HED/# tag and specify the value. </w:t>
      </w:r>
      <w:r w:rsidR="00FE7F22">
        <w:rPr>
          <w:szCs w:val="24"/>
        </w:rPr>
        <w:t xml:space="preserve"> Note: HED uses a standard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6B04">
        <w:rPr>
          <w:szCs w:val="24"/>
        </w:rPr>
        <w:t xml:space="preserve"> versioning convention (e.g., 5.2.3</w:t>
      </w:r>
      <w:r w:rsidR="00FE7F22">
        <w:rPr>
          <w:szCs w:val="24"/>
        </w:rPr>
        <w:t xml:space="preserve">).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r w:rsidR="00694AF8" w:rsidRPr="00760AF7">
        <w:rPr>
          <w:i/>
          <w:szCs w:val="24"/>
        </w:rPr>
        <w:t>downloadhed</w:t>
      </w:r>
      <w:r w:rsidR="00694AF8">
        <w:rPr>
          <w:szCs w:val="24"/>
        </w:rPr>
        <w:t xml:space="preserve"> function downloads this wiki file from the website. The wiki2xml function converts the wiki to XML for use in </w:t>
      </w:r>
      <w:r w:rsidR="00694AF8" w:rsidRPr="00760AF7">
        <w:rPr>
          <w:i/>
          <w:szCs w:val="24"/>
        </w:rPr>
        <w:t>HEDTools</w:t>
      </w:r>
      <w:r w:rsidR="00694AF8">
        <w:rPr>
          <w:szCs w:val="24"/>
        </w:rPr>
        <w:t>.</w:t>
      </w:r>
      <w:r w:rsidR="00896700">
        <w:rPr>
          <w:szCs w:val="24"/>
        </w:rPr>
        <w:t xml:space="preserve"> The </w:t>
      </w:r>
      <w:r w:rsidR="00896700" w:rsidRPr="00760AF7">
        <w:rPr>
          <w:i/>
          <w:szCs w:val="24"/>
        </w:rPr>
        <w:t>updatehed</w:t>
      </w:r>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3" w:name="_Toc469929953"/>
      <w:r>
        <w:t xml:space="preserve">Figure </w:t>
      </w:r>
      <w:fldSimple w:instr=" SEQ Figure \* ARABIC ">
        <w:r w:rsidR="009C3F50">
          <w:rPr>
            <w:noProof/>
          </w:rPr>
          <w:t>6</w:t>
        </w:r>
      </w:fldSimple>
      <w:r>
        <w:t xml:space="preserve">. </w:t>
      </w:r>
      <w:r w:rsidRPr="00800220">
        <w:t>Specifying HED version.</w:t>
      </w:r>
      <w:bookmarkEnd w:id="23"/>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r w:rsidR="002038DE">
        <w:rPr>
          <w:i/>
          <w:szCs w:val="24"/>
        </w:rPr>
        <w:t>CTagger</w:t>
      </w:r>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4" w:name="_Toc469929954"/>
      <w:r>
        <w:t xml:space="preserve">Figure </w:t>
      </w:r>
      <w:fldSimple w:instr=" SEQ Figure \* ARABIC ">
        <w:r w:rsidR="009C3F50">
          <w:rPr>
            <w:noProof/>
          </w:rPr>
          <w:t>7</w:t>
        </w:r>
      </w:fldSimple>
      <w:r>
        <w:t xml:space="preserve">. </w:t>
      </w:r>
      <w:r w:rsidRPr="0062632D">
        <w:t>Saving the HED.</w:t>
      </w:r>
      <w:bookmarkEnd w:id="24"/>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r w:rsidR="00B8713C">
        <w:rPr>
          <w:i/>
        </w:rPr>
        <w:t xml:space="preserve">HEDTools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5" w:name="_Toc469929955"/>
      <w:r>
        <w:t xml:space="preserve">Figure </w:t>
      </w:r>
      <w:fldSimple w:instr=" SEQ Figure \* ARABIC ">
        <w:r w:rsidR="009C3F50">
          <w:rPr>
            <w:noProof/>
          </w:rPr>
          <w:t>8</w:t>
        </w:r>
      </w:fldSimple>
      <w:r>
        <w:t xml:space="preserve">. </w:t>
      </w:r>
      <w:r w:rsidRPr="00A02703">
        <w:t>Saving the dataset tags.</w:t>
      </w:r>
      <w:bookmarkEnd w:id="25"/>
    </w:p>
    <w:p w14:paraId="2ACC1727" w14:textId="77777777" w:rsidR="0097381A" w:rsidRDefault="0097381A" w:rsidP="00A11D80"/>
    <w:p w14:paraId="13E8E7F6" w14:textId="6F6871E4" w:rsidR="007E301F" w:rsidRPr="007E301F" w:rsidRDefault="00475D76" w:rsidP="00A11D80">
      <w:pPr>
        <w:rPr>
          <w:i/>
        </w:rPr>
      </w:pPr>
      <w:r>
        <w:t xml:space="preserve">The </w:t>
      </w:r>
      <w:r w:rsidRPr="00760AF7">
        <w:rPr>
          <w:i/>
        </w:rPr>
        <w:t>HEDTools</w:t>
      </w:r>
      <w:r>
        <w:t xml:space="preserve"> use </w:t>
      </w:r>
      <w:r w:rsidRPr="00760AF7">
        <w:rPr>
          <w:i/>
        </w:rPr>
        <w:t>fieldMap</w:t>
      </w:r>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r w:rsidR="00976867">
        <w:rPr>
          <w:i/>
        </w:rPr>
        <w:t xml:space="preserve">fieldMap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r w:rsidR="007E301F">
        <w:rPr>
          <w:i/>
        </w:rPr>
        <w:t>fieldMap</w:t>
      </w:r>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r w:rsidR="002038DE">
        <w:rPr>
          <w:i/>
        </w:rPr>
        <w:t>CTagger</w:t>
      </w:r>
      <w:r w:rsidR="0053558C">
        <w:t xml:space="preserve"> </w:t>
      </w:r>
      <w:r w:rsidR="007E301F">
        <w:t xml:space="preserve"> </w:t>
      </w:r>
      <w:r w:rsidR="0053558C">
        <w:t>presents</w:t>
      </w:r>
      <w:r w:rsidR="007E301F">
        <w:t xml:space="preserve"> a dialog </w:t>
      </w:r>
      <w:r w:rsidR="0053558C">
        <w:t xml:space="preserve">for you to </w:t>
      </w:r>
      <w:r w:rsidR="007E301F">
        <w:t xml:space="preserve">specify the description of the </w:t>
      </w:r>
      <w:r w:rsidR="007E301F">
        <w:rPr>
          <w:i/>
        </w:rPr>
        <w:t xml:space="preserve">fieldMap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6" w:name="_Toc469929956"/>
      <w:r>
        <w:t xml:space="preserve">Figure </w:t>
      </w:r>
      <w:fldSimple w:instr=" SEQ Figure \* ARABIC ">
        <w:r w:rsidR="009C3F50">
          <w:rPr>
            <w:noProof/>
          </w:rPr>
          <w:t>9</w:t>
        </w:r>
      </w:fldSimple>
      <w:r>
        <w:t xml:space="preserve">. </w:t>
      </w:r>
      <w:r w:rsidRPr="00F94F6A">
        <w:t>Specifying</w:t>
      </w:r>
      <w:r w:rsidR="0053558C">
        <w:t xml:space="preserve"> a</w:t>
      </w:r>
      <w:r w:rsidRPr="00F94F6A">
        <w:t xml:space="preserve"> fieldMap description.</w:t>
      </w:r>
      <w:bookmarkEnd w:id="26"/>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r w:rsidR="00A90A34">
        <w:rPr>
          <w:i/>
        </w:rPr>
        <w:t xml:space="preserve">fieldMap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r w:rsidR="0053558C" w:rsidRPr="00760AF7">
        <w:rPr>
          <w:i/>
        </w:rPr>
        <w:t>EEG</w:t>
      </w:r>
      <w:r w:rsidR="0053558C">
        <w:t>.</w:t>
      </w:r>
      <w:r w:rsidR="005C0CD7">
        <w:rPr>
          <w:i/>
        </w:rPr>
        <w:t xml:space="preserve">etc.tags.description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r w:rsidR="0053558C" w:rsidRPr="00760AF7">
        <w:rPr>
          <w:i/>
        </w:rPr>
        <w:t>CTagger</w:t>
      </w:r>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7" w:name="_Toc469929957"/>
      <w:r>
        <w:t xml:space="preserve">Figure </w:t>
      </w:r>
      <w:fldSimple w:instr=" SEQ Figure \* ARABIC ">
        <w:r w:rsidR="009C3F50">
          <w:rPr>
            <w:noProof/>
          </w:rPr>
          <w:t>10</w:t>
        </w:r>
      </w:fldSimple>
      <w:r>
        <w:t xml:space="preserve">. </w:t>
      </w:r>
      <w:r w:rsidRPr="00D82483">
        <w:t>Saving a new dataset.</w:t>
      </w:r>
      <w:bookmarkEnd w:id="27"/>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AD7A3D">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r w:rsidR="00731595">
        <w:rPr>
          <w:i/>
          <w:szCs w:val="24"/>
        </w:rPr>
        <w:t xml:space="preserve">fMap </w:t>
      </w:r>
      <w:r w:rsidR="00731595">
        <w:rPr>
          <w:szCs w:val="24"/>
        </w:rPr>
        <w:t xml:space="preserve">return parameter is a </w:t>
      </w:r>
      <w:r w:rsidR="00731595">
        <w:rPr>
          <w:i/>
          <w:szCs w:val="24"/>
        </w:rPr>
        <w:t xml:space="preserve">fieldMap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r>
        <w:rPr>
          <w:i/>
        </w:rPr>
        <w:t xml:space="preserve">pop_tageeg </w:t>
      </w:r>
      <w:r>
        <w:t xml:space="preserve">function can </w:t>
      </w:r>
      <w:r w:rsidR="00D74B24">
        <w:t xml:space="preserve">also </w:t>
      </w:r>
      <w:r>
        <w:t>be called without any user intervention</w:t>
      </w:r>
      <w:r w:rsidR="00D74B24">
        <w:t xml:space="preserve"> if you provide a </w:t>
      </w:r>
      <w:r w:rsidR="00D24A52">
        <w:rPr>
          <w:i/>
        </w:rPr>
        <w:t xml:space="preserve">fieldMap </w:t>
      </w:r>
      <w:r w:rsidR="00D85EB6">
        <w:t>object</w:t>
      </w:r>
      <w:r w:rsidR="00D24A52">
        <w:t>.</w:t>
      </w:r>
      <w:r w:rsidR="0071067C">
        <w:t xml:space="preserve"> </w:t>
      </w:r>
      <w:r w:rsidR="00D74B24">
        <w:t xml:space="preserve">You will not see </w:t>
      </w:r>
      <w:r w:rsidR="0071067C" w:rsidRPr="00760AF7">
        <w:rPr>
          <w:i/>
        </w:rPr>
        <w:t>CTagger</w:t>
      </w:r>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FD7E5F">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 xml:space="preserve">'BaseMap', </w:t>
      </w:r>
      <w:r w:rsidR="00776296" w:rsidRPr="00A62D8F">
        <w:rPr>
          <w:rFonts w:ascii="Courier New" w:hAnsi="Courier New" w:cs="Courier New"/>
          <w:sz w:val="22"/>
        </w:rPr>
        <w:t>fMap);</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r w:rsidR="00580431">
        <w:rPr>
          <w:i/>
          <w:szCs w:val="24"/>
        </w:rPr>
        <w:t xml:space="preserve">UseGui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r w:rsidR="00104B83">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tageeg(EEG)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fMap,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 xml:space="preserve">tageeg(EEG, </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8" w:name="_Toc469404348"/>
      <w:r>
        <w:t xml:space="preserve">Table </w:t>
      </w:r>
      <w:fldSimple w:instr=" SEQ Table \* ARABIC ">
        <w:r w:rsidR="009C3F50">
          <w:rPr>
            <w:noProof/>
          </w:rPr>
          <w:t>1</w:t>
        </w:r>
      </w:fldSimple>
      <w:r>
        <w:t xml:space="preserve">. </w:t>
      </w:r>
      <w:r w:rsidRPr="00AC7EF7">
        <w:t>A summary of arguments for pop_tageeg.</w:t>
      </w:r>
      <w:bookmarkEnd w:id="28"/>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a fieldMap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E37934"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.urevent, .hedtags, and .usertags.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'ExtensionAnywhere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r>
              <w:rPr>
                <w:rFonts w:cs="Times New Roman"/>
                <w:szCs w:val="24"/>
              </w:rPr>
              <w:t>E</w:t>
            </w:r>
            <w:r w:rsidRPr="00B60778">
              <w:rPr>
                <w:rFonts w:cs="Times New Roman"/>
                <w:szCs w:val="24"/>
              </w:rPr>
              <w:t>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r w:rsidR="00D92794" w:rsidRPr="00D92794">
              <w:rPr>
                <w:rFonts w:ascii="Courier New" w:hAnsi="Courier New" w:cs="Courier New"/>
                <w:sz w:val="20"/>
                <w:szCs w:val="20"/>
              </w:rPr>
              <w:t>HedXML</w:t>
            </w:r>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HED.xml file in the hed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421F59"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075FAD"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E35F4"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final, consolidated fieldMap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r w:rsidR="00867D15"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r w:rsidR="005C6C28" w:rsidRPr="005C6C28">
              <w:rPr>
                <w:rFonts w:ascii="Courier New" w:hAnsi="Courier New" w:cs="Courier New"/>
                <w:sz w:val="20"/>
                <w:szCs w:val="20"/>
              </w:rPr>
              <w:t>UseCTagger</w:t>
            </w:r>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r w:rsidR="002038DE">
              <w:rPr>
                <w:rFonts w:cs="Times New Roman"/>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9" w:name="_Toc469927081"/>
      <w:r w:rsidR="00542961">
        <w:lastRenderedPageBreak/>
        <w:t>2.2</w:t>
      </w:r>
      <w:r w:rsidR="008B09DE">
        <w:t xml:space="preserve"> Tagging a directory of datasets</w:t>
      </w:r>
      <w:bookmarkEnd w:id="29"/>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30" w:name="_Toc469929958"/>
      <w:r>
        <w:t xml:space="preserve">Figure </w:t>
      </w:r>
      <w:fldSimple w:instr=" SEQ Figure \* ARABIC ">
        <w:r w:rsidR="009C3F50">
          <w:rPr>
            <w:noProof/>
          </w:rPr>
          <w:t>11</w:t>
        </w:r>
      </w:fldSimple>
      <w:r>
        <w:t xml:space="preserve">. </w:t>
      </w:r>
      <w:r w:rsidRPr="008B38FA">
        <w:t>Tagging a directory of datasets from the EEGLAB File Menu.</w:t>
      </w:r>
      <w:bookmarkEnd w:id="30"/>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r w:rsidR="002F0867" w:rsidRPr="00A62D8F">
        <w:rPr>
          <w:rFonts w:cs="Times New Roman"/>
          <w:i/>
          <w:szCs w:val="24"/>
        </w:rPr>
        <w:t>tagdir</w:t>
      </w:r>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r w:rsidRPr="00760AF7">
        <w:rPr>
          <w:i/>
          <w:szCs w:val="24"/>
        </w:rPr>
        <w:t>pop_tagdir</w:t>
      </w:r>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1" w:name="_Toc469929959"/>
      <w:r>
        <w:t xml:space="preserve">Figure </w:t>
      </w:r>
      <w:fldSimple w:instr=" SEQ Figure \* ARABIC ">
        <w:r w:rsidR="009C3F50">
          <w:rPr>
            <w:noProof/>
          </w:rPr>
          <w:t>12</w:t>
        </w:r>
      </w:fldSimple>
      <w:r>
        <w:t xml:space="preserve">. </w:t>
      </w:r>
      <w:r w:rsidRPr="002A01E2">
        <w:t>pop_tagdir menu.</w:t>
      </w:r>
      <w:bookmarkEnd w:id="31"/>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pop_tagdir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r>
        <w:rPr>
          <w:i/>
          <w:szCs w:val="24"/>
        </w:rPr>
        <w:t xml:space="preserve">pop_tag_dir </w:t>
      </w:r>
      <w:r>
        <w:rPr>
          <w:szCs w:val="24"/>
        </w:rPr>
        <w:t xml:space="preserve">function follows a very similar workflow to the </w:t>
      </w:r>
      <w:r>
        <w:rPr>
          <w:i/>
          <w:szCs w:val="24"/>
        </w:rPr>
        <w:t>pop_tageeg</w:t>
      </w:r>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r w:rsidR="00330261" w:rsidRPr="00330261">
        <w:rPr>
          <w:i/>
          <w:szCs w:val="24"/>
        </w:rPr>
        <w:t>pop_</w:t>
      </w:r>
      <w:r w:rsidR="00D83353" w:rsidRPr="00330261">
        <w:rPr>
          <w:i/>
          <w:szCs w:val="24"/>
        </w:rPr>
        <w:t>tagdir</w:t>
      </w:r>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r w:rsidR="00257B82">
        <w:rPr>
          <w:i/>
          <w:szCs w:val="24"/>
        </w:rPr>
        <w:t>pop_</w:t>
      </w:r>
      <w:r w:rsidR="00D83353" w:rsidRPr="00A62D8F">
        <w:rPr>
          <w:rFonts w:cs="Times New Roman"/>
          <w:i/>
          <w:szCs w:val="24"/>
        </w:rPr>
        <w:t>tagdir</w:t>
      </w:r>
      <w:r w:rsidR="00D83353">
        <w:rPr>
          <w:szCs w:val="24"/>
        </w:rPr>
        <w:t xml:space="preserve"> function displays </w:t>
      </w:r>
      <w:r w:rsidR="00BB2866" w:rsidRPr="00760AF7">
        <w:rPr>
          <w:i/>
          <w:szCs w:val="24"/>
        </w:rPr>
        <w:t>CTagger</w:t>
      </w:r>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r w:rsidR="00C91B65" w:rsidRPr="00760AF7">
        <w:rPr>
          <w:i/>
          <w:szCs w:val="24"/>
        </w:rPr>
        <w:t>CTagger</w:t>
      </w:r>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r w:rsidR="004968C9">
        <w:rPr>
          <w:i/>
          <w:szCs w:val="24"/>
        </w:rPr>
        <w:t xml:space="preserve">fieldMap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2" w:name="_Toc469929960"/>
      <w:r>
        <w:t xml:space="preserve">Figure </w:t>
      </w:r>
      <w:fldSimple w:instr=" SEQ Figure \* ARABIC ">
        <w:r w:rsidR="009C3F50">
          <w:rPr>
            <w:noProof/>
          </w:rPr>
          <w:t>13</w:t>
        </w:r>
      </w:fldSimple>
      <w:r>
        <w:t xml:space="preserve">. </w:t>
      </w:r>
      <w:r w:rsidRPr="002401E0">
        <w:t>Save multiple datasets.</w:t>
      </w:r>
      <w:bookmarkEnd w:id="32"/>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tagdir()</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1C753C">
        <w:rPr>
          <w:rFonts w:ascii="Courier New" w:hAnsi="Courier New" w:cs="Courier New"/>
          <w:color w:val="000000"/>
          <w:sz w:val="22"/>
        </w:rPr>
        <w:t xml:space="preserve">UseGui,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3" w:name="_Toc469404349"/>
      <w:r>
        <w:t xml:space="preserve">Table </w:t>
      </w:r>
      <w:fldSimple w:instr=" SEQ Table \* ARABIC ">
        <w:r w:rsidR="009C3F50">
          <w:rPr>
            <w:noProof/>
          </w:rPr>
          <w:t>2</w:t>
        </w:r>
      </w:fldSimple>
      <w:r>
        <w:t xml:space="preserve">. </w:t>
      </w:r>
      <w:r w:rsidRPr="00E92B6A">
        <w:t>A summary of arguments for pop_tagdir.</w:t>
      </w:r>
      <w:bookmarkEnd w:id="33"/>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r w:rsidRPr="00760AF7">
              <w:rPr>
                <w:rFonts w:cs="Times New Roman"/>
                <w:i/>
                <w:szCs w:val="24"/>
              </w:rPr>
              <w:t>hed</w:t>
            </w:r>
            <w:r w:rsidRPr="00D92794">
              <w:rPr>
                <w:rFonts w:cs="Times New Roman"/>
                <w:szCs w:val="24"/>
              </w:rPr>
              <w:t xml:space="preserve"> directory</w:t>
            </w:r>
            <w:r w:rsidR="00B567C6">
              <w:rPr>
                <w:rFonts w:cs="Times New Roman"/>
                <w:szCs w:val="24"/>
              </w:rPr>
              <w:t xml:space="preserve"> of </w:t>
            </w:r>
            <w:r w:rsidR="00B567C6" w:rsidRPr="00760AF7">
              <w:rPr>
                <w:rFonts w:cs="Times New Roman"/>
                <w:i/>
                <w:szCs w:val="24"/>
              </w:rPr>
              <w:t>HEDTools</w:t>
            </w:r>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r w:rsidRPr="000A6335">
              <w:rPr>
                <w:rFonts w:ascii="Courier New" w:hAnsi="Courier New" w:cs="Courier New"/>
                <w:sz w:val="20"/>
                <w:szCs w:val="20"/>
              </w:rPr>
              <w:t>InDir</w:t>
            </w:r>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4" w:name="_Toc469927082"/>
      <w:r w:rsidR="00DD652D">
        <w:lastRenderedPageBreak/>
        <w:t>2</w:t>
      </w:r>
      <w:r w:rsidR="00E01ECC">
        <w:t>.</w:t>
      </w:r>
      <w:r w:rsidR="00DD652D">
        <w:t>3</w:t>
      </w:r>
      <w:r w:rsidR="00E01ECC">
        <w:t xml:space="preserve"> Tagging an EEGLAB study</w:t>
      </w:r>
      <w:bookmarkEnd w:id="34"/>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5" w:name="_Toc469929961"/>
      <w:r>
        <w:t xml:space="preserve">Figure </w:t>
      </w:r>
      <w:fldSimple w:instr=" SEQ Figure \* ARABIC ">
        <w:r w:rsidR="009C3F50">
          <w:rPr>
            <w:noProof/>
          </w:rPr>
          <w:t>14</w:t>
        </w:r>
      </w:fldSimple>
      <w:r>
        <w:t xml:space="preserve">. </w:t>
      </w:r>
      <w:r w:rsidRPr="00596D6E">
        <w:t>Tagging a study and its associated datasets from the EEGLAB File Menu.</w:t>
      </w:r>
      <w:bookmarkEnd w:id="35"/>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r w:rsidRPr="00760AF7">
        <w:rPr>
          <w:i/>
          <w:szCs w:val="24"/>
        </w:rPr>
        <w:t>pop_tagstudy</w:t>
      </w:r>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6" w:name="_Toc469929962"/>
      <w:r>
        <w:t xml:space="preserve">Figure </w:t>
      </w:r>
      <w:fldSimple w:instr=" SEQ Figure \* ARABIC ">
        <w:r w:rsidR="009C3F50">
          <w:rPr>
            <w:noProof/>
          </w:rPr>
          <w:t>15</w:t>
        </w:r>
      </w:fldSimple>
      <w:r>
        <w:t xml:space="preserve">. </w:t>
      </w:r>
      <w:r w:rsidRPr="001658E6">
        <w:t>pop_tagstudy menu.</w:t>
      </w:r>
      <w:bookmarkEnd w:id="36"/>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r w:rsidR="001D6A64">
        <w:rPr>
          <w:i/>
          <w:szCs w:val="24"/>
        </w:rPr>
        <w:t>CTagger</w:t>
      </w:r>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r>
        <w:rPr>
          <w:i/>
          <w:szCs w:val="24"/>
        </w:rPr>
        <w:t xml:space="preserve">pop_tag_study </w:t>
      </w:r>
      <w:r>
        <w:rPr>
          <w:szCs w:val="24"/>
        </w:rPr>
        <w:t xml:space="preserve">function follows a very similar workflow to the </w:t>
      </w:r>
      <w:r>
        <w:rPr>
          <w:i/>
          <w:szCs w:val="24"/>
        </w:rPr>
        <w:t xml:space="preserve">pop_tageeg </w:t>
      </w:r>
      <w:r>
        <w:rPr>
          <w:szCs w:val="24"/>
        </w:rPr>
        <w:t>function</w:t>
      </w:r>
      <w:r>
        <w:rPr>
          <w:i/>
          <w:szCs w:val="24"/>
        </w:rPr>
        <w:t>.</w:t>
      </w:r>
      <w:r>
        <w:rPr>
          <w:szCs w:val="24"/>
        </w:rPr>
        <w:t xml:space="preserve"> 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r>
        <w:rPr>
          <w:i/>
          <w:szCs w:val="24"/>
        </w:rPr>
        <w:t>pop_</w:t>
      </w:r>
      <w:r w:rsidRPr="00A62D8F">
        <w:rPr>
          <w:rFonts w:cs="Times New Roman"/>
          <w:i/>
          <w:szCs w:val="24"/>
        </w:rPr>
        <w:t>tagdir</w:t>
      </w:r>
      <w:r>
        <w:rPr>
          <w:szCs w:val="24"/>
        </w:rPr>
        <w:t xml:space="preserve"> function displays </w:t>
      </w:r>
      <w:r w:rsidRPr="00760AF7">
        <w:rPr>
          <w:i/>
          <w:szCs w:val="24"/>
        </w:rPr>
        <w:t>CTagger</w:t>
      </w:r>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r>
        <w:rPr>
          <w:i/>
          <w:szCs w:val="24"/>
        </w:rPr>
        <w:t xml:space="preserve">fieldMap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r w:rsidR="00E76651">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7" w:name="_Toc469404350"/>
      <w:r>
        <w:t xml:space="preserve">Table </w:t>
      </w:r>
      <w:fldSimple w:instr=" SEQ Table \* ARABIC ">
        <w:r w:rsidR="009C3F50">
          <w:rPr>
            <w:noProof/>
          </w:rPr>
          <w:t>3</w:t>
        </w:r>
      </w:fldSimple>
      <w:r>
        <w:t xml:space="preserve">. </w:t>
      </w:r>
      <w:r w:rsidRPr="003072A1">
        <w:t>A summary of arguments for pop_tagstudy.</w:t>
      </w:r>
      <w:bookmarkEnd w:id="37"/>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r w:rsidR="00F41960" w:rsidRPr="00760AF7">
              <w:rPr>
                <w:rFonts w:cs="Times New Roman"/>
                <w:i/>
                <w:szCs w:val="24"/>
              </w:rPr>
              <w:t>EEG</w:t>
            </w:r>
            <w:r w:rsidRPr="00760AF7">
              <w:rPr>
                <w:rFonts w:cs="Times New Roman"/>
                <w:i/>
                <w:szCs w:val="24"/>
              </w:rPr>
              <w:t>.event</w:t>
            </w:r>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r w:rsidR="00F41960" w:rsidRPr="00760AF7">
              <w:rPr>
                <w:rFonts w:cs="Times New Roman"/>
                <w:i/>
                <w:szCs w:val="24"/>
              </w:rPr>
              <w:t>HEDTools</w:t>
            </w:r>
            <w:r w:rsidR="00F41960">
              <w:rPr>
                <w:rFonts w:cs="Times New Roman"/>
                <w:szCs w:val="24"/>
              </w:rPr>
              <w:t xml:space="preserve"> </w:t>
            </w:r>
            <w:r w:rsidRPr="00760AF7">
              <w:rPr>
                <w:rFonts w:cs="Times New Roman"/>
                <w:i/>
                <w:szCs w:val="24"/>
              </w:rPr>
              <w:t>hed</w:t>
            </w:r>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r w:rsidRPr="00DC126D">
              <w:rPr>
                <w:rFonts w:ascii="Courier New" w:hAnsi="Courier New" w:cs="Courier New"/>
                <w:sz w:val="20"/>
                <w:szCs w:val="20"/>
              </w:rPr>
              <w:t>StudyFile</w:t>
            </w:r>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8" w:name="_Toc469927083"/>
      <w:r>
        <w:lastRenderedPageBreak/>
        <w:t>3. Validating Data</w:t>
      </w:r>
      <w:bookmarkEnd w:id="38"/>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r w:rsidRPr="00760AF7">
        <w:rPr>
          <w:rFonts w:cs="Times New Roman"/>
          <w:i/>
          <w:szCs w:val="24"/>
        </w:rPr>
        <w:t>HEDTools</w:t>
      </w:r>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9" w:name="_Toc469927084"/>
      <w:r>
        <w:t xml:space="preserve">3.1 </w:t>
      </w:r>
      <w:r w:rsidR="00BB7A65">
        <w:t>What the validation checks for</w:t>
      </w:r>
      <w:bookmarkEnd w:id="39"/>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fldSimple w:instr=" SEQ Figure \* ARABIC ">
        <w:r w:rsidR="009C3F50">
          <w:rPr>
            <w:noProof/>
          </w:rPr>
          <w:t>16</w:t>
        </w:r>
      </w:fldSimple>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fldSimple w:instr=" SEQ Figure \* ARABIC ">
        <w:r w:rsidR="009C3F50">
          <w:rPr>
            <w:noProof/>
          </w:rPr>
          <w:t>17</w:t>
        </w:r>
      </w:fldSimple>
      <w:r>
        <w:t xml:space="preserve">. </w:t>
      </w:r>
      <w:r w:rsidRPr="00647F54">
        <w:t>pop_validateeeg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r w:rsidRPr="00760AF7">
        <w:rPr>
          <w:i/>
          <w:szCs w:val="24"/>
        </w:rPr>
        <w:t>pop_validateeeg</w:t>
      </w:r>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r w:rsidR="001857B8" w:rsidRPr="00CF551E">
        <w:rPr>
          <w:i/>
        </w:rPr>
        <w:t>pop_</w:t>
      </w:r>
      <w:r>
        <w:rPr>
          <w:i/>
        </w:rPr>
        <w:t xml:space="preserve">validateeeg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r w:rsidR="0042300F">
        <w:rPr>
          <w:rFonts w:ascii="Courier New" w:hAnsi="Courier New" w:cs="Courier New"/>
          <w:color w:val="000000"/>
          <w:sz w:val="22"/>
        </w:rPr>
        <w:t>pop_</w:t>
      </w:r>
      <w:r w:rsidR="004873A9" w:rsidRPr="004873A9">
        <w:rPr>
          <w:rFonts w:ascii="Courier New" w:hAnsi="Courier New" w:cs="Courier New"/>
          <w:color w:val="000000"/>
          <w:sz w:val="22"/>
        </w:rPr>
        <w:t>validateeeg(</w:t>
      </w:r>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00203C9C">
        <w:rPr>
          <w:rFonts w:ascii="Courier New" w:hAnsi="Courier New" w:cs="Courier New"/>
          <w:color w:val="000000"/>
          <w:sz w:val="22"/>
        </w:rPr>
        <w:t>validateeeg</w:t>
      </w:r>
      <w:r w:rsidRPr="00A62D8F">
        <w:rPr>
          <w:rFonts w:ascii="Courier New" w:hAnsi="Courier New" w:cs="Courier New"/>
          <w:color w:val="000000"/>
          <w:sz w:val="22"/>
        </w:rPr>
        <w:t>(</w:t>
      </w:r>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UseGui,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r w:rsidR="00DA1717" w:rsidRPr="00760AF7">
              <w:rPr>
                <w:rFonts w:cs="Times New Roman"/>
                <w:i/>
                <w:color w:val="000000"/>
              </w:rPr>
              <w:t>EEG</w:t>
            </w:r>
            <w:r w:rsidRPr="00760AF7">
              <w:rPr>
                <w:rFonts w:cs="Times New Roman"/>
                <w:i/>
                <w:color w:val="000000"/>
              </w:rPr>
              <w:t>.event</w:t>
            </w:r>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 xml:space="preserve">.usertags </w:t>
            </w:r>
            <w:r>
              <w:rPr>
                <w:rFonts w:cs="Times New Roman"/>
                <w:color w:val="000000"/>
              </w:rPr>
              <w:t xml:space="preserve">and/or </w:t>
            </w:r>
            <w:r>
              <w:rPr>
                <w:rFonts w:cs="Times New Roman"/>
                <w:i/>
                <w:color w:val="000000"/>
              </w:rPr>
              <w:t>.hedtags</w:t>
            </w:r>
            <w:r>
              <w:rPr>
                <w:rFonts w:cs="Times New Roman"/>
                <w:color w:val="000000"/>
              </w:rPr>
              <w:t xml:space="preserve"> fields</w:t>
            </w:r>
            <w:r w:rsidR="004B2EFB">
              <w:rPr>
                <w:rFonts w:cs="Times New Roman"/>
                <w:color w:val="000000"/>
              </w:rPr>
              <w:t xml:space="preserve"> of </w:t>
            </w:r>
            <w:r w:rsidR="004B2EFB" w:rsidRPr="00760AF7">
              <w:rPr>
                <w:rFonts w:cs="Times New Roman"/>
                <w:i/>
                <w:color w:val="000000"/>
              </w:rPr>
              <w:t>EEG.event</w:t>
            </w:r>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directory</w:t>
            </w:r>
            <w:r w:rsidR="004B2EFB">
              <w:rPr>
                <w:rFonts w:cs="Times New Roman"/>
                <w:szCs w:val="24"/>
              </w:rPr>
              <w:t xml:space="preserve"> of </w:t>
            </w:r>
            <w:r w:rsidR="004B2EFB" w:rsidRPr="00760AF7">
              <w:rPr>
                <w:rFonts w:cs="Times New Roman"/>
                <w:i/>
                <w:szCs w:val="24"/>
              </w:rPr>
              <w:t>HEDTools</w:t>
            </w:r>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fldSimple w:instr=" SEQ Table \* ARABIC ">
        <w:r w:rsidR="009C3F50">
          <w:rPr>
            <w:noProof/>
          </w:rPr>
          <w:t>4</w:t>
        </w:r>
      </w:fldSimple>
      <w:r>
        <w:t xml:space="preserve">. </w:t>
      </w:r>
      <w:r w:rsidRPr="00C6028F">
        <w:t>A summary of arguments for pop_validateeeg.</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fldSimple w:instr=" SEQ Figure \* ARABIC ">
        <w:r w:rsidR="009C3F50">
          <w:rPr>
            <w:noProof/>
          </w:rPr>
          <w:t>18</w:t>
        </w:r>
      </w:fldSimple>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fldSimple w:instr=" SEQ Figure \* ARABIC ">
        <w:r w:rsidR="009C3F50">
          <w:rPr>
            <w:noProof/>
          </w:rPr>
          <w:t>19</w:t>
        </w:r>
      </w:fldSimple>
      <w:r>
        <w:t xml:space="preserve">. </w:t>
      </w:r>
      <w:r w:rsidRPr="008A1F02">
        <w:t>pop_validatedir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r w:rsidRPr="00760AF7">
        <w:rPr>
          <w:i/>
          <w:szCs w:val="24"/>
        </w:rPr>
        <w:t>pop_validatedir</w:t>
      </w:r>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r w:rsidRPr="00CF551E">
        <w:rPr>
          <w:i/>
        </w:rPr>
        <w:t>pop_</w:t>
      </w:r>
      <w:r w:rsidR="007D2670">
        <w:rPr>
          <w:i/>
        </w:rPr>
        <w:t>validatedir</w:t>
      </w:r>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 xml:space="preserve">fPaths </w:t>
      </w:r>
      <w:r w:rsidR="008C28A4" w:rsidRPr="005C64EA">
        <w:rPr>
          <w:rFonts w:ascii="Courier New" w:hAnsi="Courier New" w:cs="Courier New"/>
          <w:color w:val="000000"/>
          <w:sz w:val="22"/>
        </w:rPr>
        <w:t xml:space="preserve">= </w:t>
      </w:r>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814">
              <w:rPr>
                <w:rFonts w:ascii="Courier New" w:hAnsi="Courier New" w:cs="Courier New"/>
                <w:color w:val="000000"/>
                <w:sz w:val="20"/>
                <w:szCs w:val="20"/>
              </w:rPr>
              <w:t>DoSubDirs</w:t>
            </w:r>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r w:rsidRPr="00760AF7">
              <w:rPr>
                <w:rFonts w:cs="Times New Roman"/>
                <w:i/>
                <w:color w:val="000000"/>
              </w:rPr>
              <w:t>inDir</w:t>
            </w:r>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r w:rsidRPr="00760AF7">
              <w:rPr>
                <w:rFonts w:cs="Times New Roman"/>
                <w:i/>
                <w:color w:val="000000"/>
              </w:rPr>
              <w:t>inDir</w:t>
            </w:r>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w:t>
            </w:r>
            <w:r w:rsidR="00B6351A">
              <w:rPr>
                <w:rFonts w:cs="Times New Roman"/>
                <w:szCs w:val="24"/>
              </w:rPr>
              <w:t xml:space="preserve">subdirectory of the </w:t>
            </w:r>
            <w:r w:rsidR="00B6351A" w:rsidRPr="00760AF7">
              <w:rPr>
                <w:rFonts w:cs="Times New Roman"/>
                <w:i/>
                <w:szCs w:val="24"/>
              </w:rPr>
              <w:t>HEDTools</w:t>
            </w:r>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85759">
              <w:rPr>
                <w:rFonts w:ascii="Courier New" w:hAnsi="Courier New" w:cs="Courier New"/>
                <w:color w:val="000000"/>
                <w:sz w:val="20"/>
                <w:szCs w:val="20"/>
              </w:rPr>
              <w:t>InDir</w:t>
            </w:r>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fldSimple w:instr=" SEQ Table \* ARABIC ">
        <w:r w:rsidR="009C3F50">
          <w:rPr>
            <w:noProof/>
          </w:rPr>
          <w:t>5</w:t>
        </w:r>
      </w:fldSimple>
      <w:r>
        <w:t xml:space="preserve">. </w:t>
      </w:r>
      <w:r w:rsidRPr="00C45351">
        <w:t>A summary of arguments for pop_validatedir.</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fldSimple w:instr=" SEQ Figure \* ARABIC ">
        <w:r w:rsidR="009C3F50">
          <w:rPr>
            <w:noProof/>
          </w:rPr>
          <w:t>20</w:t>
        </w:r>
      </w:fldSimple>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fldSimple w:instr=" SEQ Figure \* ARABIC ">
        <w:r w:rsidR="009C3F50">
          <w:rPr>
            <w:noProof/>
          </w:rPr>
          <w:t>21</w:t>
        </w:r>
      </w:fldSimple>
      <w:r>
        <w:t xml:space="preserve">. </w:t>
      </w:r>
      <w:r w:rsidRPr="00590A49">
        <w:t>pop_validatestudy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r w:rsidRPr="00760AF7">
        <w:rPr>
          <w:i/>
          <w:szCs w:val="24"/>
        </w:rPr>
        <w:t>pop_validatestudy</w:t>
      </w:r>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fldSimple w:instr=" SEQ Table \* ARABIC ">
        <w:r w:rsidR="009C3F50">
          <w:rPr>
            <w:noProof/>
          </w:rPr>
          <w:t>6</w:t>
        </w:r>
      </w:fldSimple>
      <w:r>
        <w:t xml:space="preserve">. </w:t>
      </w:r>
      <w:r w:rsidRPr="00045F5F">
        <w:t>A summary of arguments for pop_validatestudy.</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r>
              <w:rPr>
                <w:rFonts w:cs="Times New Roman"/>
                <w:szCs w:val="24"/>
              </w:rPr>
              <w:t xml:space="preserve">, </w:t>
            </w:r>
            <w:r w:rsidR="00B42C23" w:rsidRPr="00C11F9C">
              <w:rPr>
                <w:rFonts w:cs="Times New Roman"/>
                <w:szCs w:val="24"/>
              </w:rPr>
              <w:t xml:space="preserve"> only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 xml:space="preserve">hed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r w:rsidR="001F1FF7" w:rsidRPr="00760AF7">
              <w:rPr>
                <w:rFonts w:cs="Times New Roman"/>
                <w:i/>
                <w:szCs w:val="24"/>
              </w:rPr>
              <w:t>HEDTools</w:t>
            </w:r>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StudyFile</w:t>
            </w:r>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r w:rsidR="00EB41F9" w:rsidRPr="00760AF7">
              <w:rPr>
                <w:rFonts w:ascii="Courier New" w:hAnsi="Courier New" w:cs="Courier New"/>
                <w:szCs w:val="24"/>
              </w:rPr>
              <w:t>UseGui</w:t>
            </w:r>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r w:rsidRPr="000148E8">
        <w:rPr>
          <w:i/>
        </w:rPr>
        <w:t>pop_epoch</w:t>
      </w:r>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r w:rsidR="00EB41F9" w:rsidRPr="00760AF7">
        <w:rPr>
          <w:i/>
        </w:rPr>
        <w:t>EEG.event.type</w:t>
      </w:r>
      <w:r w:rsidR="00EB41F9">
        <w:t xml:space="preserve"> field of the EEG structure. </w:t>
      </w:r>
      <w:r w:rsidR="0018215D">
        <w:rPr>
          <w:i/>
        </w:rPr>
        <w:t xml:space="preserve">HEDTools </w:t>
      </w:r>
      <w:r w:rsidR="00EB41F9">
        <w:t xml:space="preserve">provide </w:t>
      </w:r>
      <w:r w:rsidR="00FD19CD">
        <w:t>a simple way for extracting data epochs from annotated datasets</w:t>
      </w:r>
      <w:r w:rsidR="00EB41F9">
        <w:t xml:space="preserve"> using a much richer set of conditions. To use HED epoching, you must have annotated the EEG dataset with</w:t>
      </w:r>
      <w:r w:rsidR="00FD19CD">
        <w:t xml:space="preserve"> HED ta</w:t>
      </w:r>
      <w:r w:rsidR="00341DF1">
        <w:t xml:space="preserve">gs </w:t>
      </w:r>
      <w:r w:rsidR="00EB41F9">
        <w:t>stored in the</w:t>
      </w:r>
      <w:r w:rsidR="00FD19CD">
        <w:t xml:space="preserve"> </w:t>
      </w:r>
      <w:r w:rsidR="00C15D84">
        <w:rPr>
          <w:i/>
        </w:rPr>
        <w:t xml:space="preserve">.usertags </w:t>
      </w:r>
      <w:r w:rsidR="00C15D84">
        <w:t xml:space="preserve">and </w:t>
      </w:r>
      <w:r w:rsidR="00C15D84">
        <w:rPr>
          <w:i/>
        </w:rPr>
        <w:t xml:space="preserve">.hedtags </w:t>
      </w:r>
      <w:r w:rsidR="00FD19CD">
        <w:t>field</w:t>
      </w:r>
      <w:r w:rsidR="00C15D84">
        <w:t>s</w:t>
      </w:r>
      <w:r w:rsidR="00FD19CD">
        <w:t xml:space="preserve"> under the </w:t>
      </w:r>
      <w:r w:rsidR="00EB41F9" w:rsidRPr="00760AF7">
        <w:rPr>
          <w:i/>
        </w:rPr>
        <w:t>EEG</w:t>
      </w:r>
      <w:r w:rsidR="00FD19CD">
        <w:rPr>
          <w:i/>
        </w:rPr>
        <w:t xml:space="preserve">.event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fldSimple w:instr=" SEQ Figure \* ARABIC ">
        <w:r w:rsidR="009C3F50">
          <w:rPr>
            <w:noProof/>
          </w:rPr>
          <w:t>22</w:t>
        </w:r>
      </w:fldSimple>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r w:rsidRPr="00CB7201">
        <w:rPr>
          <w:i/>
          <w:szCs w:val="24"/>
        </w:rPr>
        <w:t>pop_</w:t>
      </w:r>
      <w:r w:rsidR="003F60AB">
        <w:rPr>
          <w:i/>
          <w:szCs w:val="24"/>
        </w:rPr>
        <w:t>epochhed</w:t>
      </w:r>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fldSimple w:instr=" SEQ Figure \* ARABIC ">
        <w:r w:rsidR="009C3F50">
          <w:rPr>
            <w:noProof/>
          </w:rPr>
          <w:t>23</w:t>
        </w:r>
      </w:fldSimple>
      <w:r>
        <w:t xml:space="preserve">. </w:t>
      </w:r>
      <w:r w:rsidRPr="000312EB">
        <w:t>pop_epochhed menu.</w:t>
      </w:r>
      <w:bookmarkEnd w:id="54"/>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r w:rsidR="00E85D3C">
        <w:rPr>
          <w:i/>
          <w:szCs w:val="24"/>
        </w:rPr>
        <w:t>pop_</w:t>
      </w:r>
      <w:r w:rsidR="00A56F9A" w:rsidRPr="00DE6BE7">
        <w:rPr>
          <w:i/>
          <w:szCs w:val="24"/>
        </w:rPr>
        <w:t>epoch</w:t>
      </w:r>
      <w:r w:rsidR="009D6CDF">
        <w:rPr>
          <w:i/>
          <w:szCs w:val="24"/>
        </w:rPr>
        <w:t>hed</w:t>
      </w:r>
      <w:r w:rsidR="008A6C5F">
        <w:rPr>
          <w:szCs w:val="24"/>
        </w:rPr>
        <w:t xml:space="preserve"> menu </w:t>
      </w:r>
      <w:r w:rsidR="0018202F">
        <w:rPr>
          <w:szCs w:val="24"/>
        </w:rPr>
        <w:t>is almost</w:t>
      </w:r>
      <w:r w:rsidR="00A56F9A">
        <w:rPr>
          <w:szCs w:val="24"/>
        </w:rPr>
        <w:t xml:space="preserve"> identical to the EEGLAB </w:t>
      </w:r>
      <w:r w:rsidR="00A56F9A" w:rsidRPr="002743DB">
        <w:rPr>
          <w:i/>
          <w:szCs w:val="24"/>
        </w:rPr>
        <w:t>pop_epoch</w:t>
      </w:r>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5" w:name="_Toc469929971"/>
      <w:r>
        <w:t xml:space="preserve">Figure </w:t>
      </w:r>
      <w:fldSimple w:instr=" SEQ Figure \* ARABIC ">
        <w:r w:rsidR="009C3F50">
          <w:rPr>
            <w:noProof/>
          </w:rPr>
          <w:t>24</w:t>
        </w:r>
      </w:fldSimple>
      <w:r>
        <w:t xml:space="preserve">. </w:t>
      </w:r>
      <w:r w:rsidRPr="00504CF5">
        <w:t>pop_epochhed search bar.</w:t>
      </w:r>
      <w:bookmarkEnd w:id="55"/>
    </w:p>
    <w:p w14:paraId="22B66DD7" w14:textId="77777777" w:rsidR="00437CCA" w:rsidRPr="00437CCA" w:rsidRDefault="00437CCA" w:rsidP="00437CCA"/>
    <w:p w14:paraId="4BFBD80D" w14:textId="77ECFABA" w:rsidR="00A56F9A" w:rsidRPr="002406A8" w:rsidRDefault="00A56F9A" w:rsidP="00A56F9A">
      <w:pPr>
        <w:jc w:val="both"/>
      </w:pPr>
      <w:r>
        <w:t xml:space="preserve">The advanced tag search uses Boolean operators (AND, OR, </w:t>
      </w:r>
      <w:r w:rsidR="00F2208D">
        <w:t xml:space="preserve">AND </w:t>
      </w:r>
      <w:r>
        <w:t xml:space="preserve">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w:t>
      </w:r>
      <w:r w:rsidR="002A2671">
        <w:t xml:space="preserve">AND </w:t>
      </w:r>
      <w:r>
        <w:t xml:space="preserve">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to the main epoching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[EEG, indices, com] = pop_epochhed(EEG)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pop_epochhed(EEG, </w:t>
      </w:r>
      <w:r w:rsidR="00FA2E3D">
        <w:rPr>
          <w:rFonts w:ascii="Courier New" w:hAnsi="Courier New" w:cs="Courier New"/>
          <w:color w:val="000000"/>
          <w:sz w:val="22"/>
        </w:rPr>
        <w:t>tagstring</w:t>
      </w:r>
      <w:r w:rsidRPr="00F364D8">
        <w:rPr>
          <w:rFonts w:ascii="Courier New" w:hAnsi="Courier New" w:cs="Courier New"/>
          <w:color w:val="000000"/>
          <w:sz w:val="22"/>
        </w:rPr>
        <w:t>, timelimits)</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pop_epochhed(EEG, </w:t>
      </w:r>
      <w:r w:rsidR="00FA2E3D">
        <w:rPr>
          <w:rFonts w:ascii="Courier New" w:hAnsi="Courier New" w:cs="Courier New"/>
          <w:sz w:val="22"/>
        </w:rPr>
        <w:t>tagstring</w:t>
      </w:r>
      <w:r w:rsidRPr="00F364D8">
        <w:rPr>
          <w:rFonts w:ascii="Courier New" w:hAnsi="Courier New" w:cs="Courier New"/>
          <w:sz w:val="22"/>
        </w:rPr>
        <w:t xml:space="preserve">, timelimits,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Input dataset. Data may already be epoched; in this case, extract (shorter) subepochs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r>
              <w:rPr>
                <w:rFonts w:ascii="Courier New" w:hAnsi="Courier New" w:cs="Courier New"/>
                <w:color w:val="000000"/>
                <w:sz w:val="20"/>
                <w:szCs w:val="20"/>
              </w:rPr>
              <w:t>tags</w:t>
            </w:r>
            <w:r w:rsidR="00FA2E3D">
              <w:rPr>
                <w:rFonts w:ascii="Courier New" w:hAnsi="Courier New" w:cs="Courier New"/>
                <w:color w:val="000000"/>
                <w:sz w:val="20"/>
                <w:szCs w:val="20"/>
              </w:rPr>
              <w:t>tring</w:t>
            </w:r>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4825EED" w:rsidR="00F364D8" w:rsidRPr="00D62178" w:rsidRDefault="00A6349F" w:rsidP="00A6349F">
            <w:pPr>
              <w:autoSpaceDE w:val="0"/>
              <w:autoSpaceDN w:val="0"/>
              <w:adjustRightInd w:val="0"/>
              <w:rPr>
                <w:rFonts w:cs="Times New Roman"/>
                <w:szCs w:val="24"/>
              </w:rPr>
            </w:pPr>
            <w:r w:rsidRPr="00A6349F">
              <w:rPr>
                <w:rFonts w:cs="Times New Roman"/>
                <w:szCs w:val="24"/>
              </w:rPr>
              <w:t xml:space="preserve">(AND, OR, </w:t>
            </w:r>
            <w:r w:rsidR="00306058">
              <w:rPr>
                <w:rFonts w:cs="Times New Roman"/>
                <w:szCs w:val="24"/>
              </w:rPr>
              <w:t xml:space="preserve">AND </w:t>
            </w:r>
            <w:r w:rsidRPr="00A6349F">
              <w:rPr>
                <w:rFonts w:cs="Times New Roman"/>
                <w:szCs w:val="24"/>
              </w:rPr>
              <w:t>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 xml:space="preserve">being specified. The </w:t>
            </w:r>
            <w:r w:rsidR="000E3672">
              <w:rPr>
                <w:rFonts w:cs="Times New Roman"/>
                <w:szCs w:val="24"/>
              </w:rPr>
              <w:t xml:space="preserve">AND </w:t>
            </w:r>
            <w:r w:rsidRPr="00A6349F">
              <w:rPr>
                <w:rFonts w:cs="Times New Roman"/>
                <w:szCs w:val="24"/>
              </w:rPr>
              <w:t>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r w:rsidRPr="00B76E3D">
              <w:rPr>
                <w:rFonts w:ascii="Courier New" w:hAnsi="Courier New" w:cs="Courier New"/>
                <w:sz w:val="20"/>
                <w:szCs w:val="20"/>
              </w:rPr>
              <w:t>timelim</w:t>
            </w:r>
            <w:r w:rsidR="00FA2E3D">
              <w:rPr>
                <w:rFonts w:ascii="Courier New" w:hAnsi="Courier New" w:cs="Courier New"/>
                <w:sz w:val="20"/>
                <w:szCs w:val="20"/>
              </w:rPr>
              <w:t>its</w:t>
            </w:r>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r w:rsidR="00E31313" w:rsidRPr="00E31313">
              <w:rPr>
                <w:rFonts w:ascii="Courier New" w:hAnsi="Courier New" w:cs="Courier New"/>
                <w:color w:val="000000"/>
                <w:sz w:val="20"/>
                <w:szCs w:val="20"/>
              </w:rPr>
              <w:t>epochinfo</w:t>
            </w:r>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r w:rsidR="007E1EA5" w:rsidRPr="007E1EA5">
              <w:rPr>
                <w:rFonts w:ascii="Courier New" w:hAnsi="Courier New" w:cs="Courier New"/>
                <w:sz w:val="20"/>
                <w:szCs w:val="20"/>
              </w:rPr>
              <w:t>eventindices</w:t>
            </w:r>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"[old_dataset]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r w:rsidRPr="00D95520">
              <w:rPr>
                <w:rFonts w:ascii="Courier New" w:hAnsi="Courier New" w:cs="Courier New"/>
                <w:sz w:val="20"/>
                <w:szCs w:val="20"/>
              </w:rPr>
              <w:t>timeunit</w:t>
            </w:r>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r w:rsidRPr="00495202">
              <w:rPr>
                <w:rFonts w:ascii="Courier New" w:hAnsi="Courier New" w:cs="Courier New"/>
                <w:sz w:val="20"/>
                <w:szCs w:val="20"/>
              </w:rPr>
              <w:t>valuelim</w:t>
            </w:r>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['yes'|'no']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fldSimple w:instr=" SEQ Table \* ARABIC ">
        <w:r w:rsidR="009C3F50">
          <w:rPr>
            <w:noProof/>
          </w:rPr>
          <w:t>7</w:t>
        </w:r>
      </w:fldSimple>
      <w:r>
        <w:t xml:space="preserve">. </w:t>
      </w:r>
      <w:r w:rsidRPr="00400470">
        <w:t>A summary of arguments for pop_epochhed.</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lastRenderedPageBreak/>
        <w:t>5</w:t>
      </w:r>
      <w:r w:rsidR="00972EA6">
        <w:t>. Data Formats</w:t>
      </w:r>
      <w:bookmarkEnd w:id="57"/>
      <w:bookmarkEnd w:id="58"/>
    </w:p>
    <w:p w14:paraId="427B2676" w14:textId="081078AE"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r w:rsidR="00337FF5">
        <w:rPr>
          <w:i/>
        </w:rPr>
        <w:t>fieldMap.</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r w:rsidRPr="00B97782">
        <w:rPr>
          <w:i/>
        </w:rPr>
        <w:t>HEDTools</w:t>
      </w:r>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407D44A6" w:rsidR="00972EA6" w:rsidRPr="00A8018D" w:rsidRDefault="00FE6B04" w:rsidP="00972EA6">
      <w:pPr>
        <w:ind w:left="720"/>
        <w:rPr>
          <w:rFonts w:ascii="Courier New" w:eastAsia="Courier New" w:hAnsi="Courier New" w:cs="Courier New"/>
          <w:sz w:val="22"/>
        </w:rPr>
      </w:pPr>
      <w:r>
        <w:rPr>
          <w:rFonts w:ascii="Courier New" w:eastAsia="Courier New" w:hAnsi="Courier New" w:cs="Courier New"/>
          <w:sz w:val="22"/>
        </w:rPr>
        <w:t>&lt;HED version="5.2</w:t>
      </w:r>
      <w:r w:rsidR="00972EA6">
        <w:rPr>
          <w:rFonts w:ascii="Courier New" w:eastAsia="Courier New" w:hAnsi="Courier New" w:cs="Courier New"/>
          <w:sz w:val="22"/>
        </w:rPr>
        <w:t>.</w:t>
      </w:r>
      <w:r>
        <w:rPr>
          <w:rFonts w:ascii="Courier New" w:eastAsia="Courier New" w:hAnsi="Courier New" w:cs="Courier New"/>
          <w:sz w:val="22"/>
        </w:rPr>
        <w:t>2</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2038DE">
        <w:rPr>
          <w:i/>
          <w:szCs w:val="24"/>
        </w:rPr>
        <w:t>CTagger</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2038DE">
        <w:rPr>
          <w:i/>
          <w:szCs w:val="24"/>
        </w:rPr>
        <w:t>CTagger</w:t>
      </w:r>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r w:rsidRPr="003774A2">
        <w:rPr>
          <w:i/>
        </w:rPr>
        <w:t>fieldMap</w:t>
      </w:r>
      <w:r>
        <w:t xml:space="preserve"> object</w:t>
      </w:r>
      <w:bookmarkEnd w:id="67"/>
      <w:bookmarkEnd w:id="68"/>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fldSimple w:instr=" SEQ Table \* ARABIC ">
        <w:r w:rsidR="009C3F50">
          <w:rPr>
            <w:noProof/>
          </w:rPr>
          <w:t>8</w:t>
        </w:r>
      </w:fldSimple>
      <w:r>
        <w:t xml:space="preserve">. </w:t>
      </w:r>
      <w:r w:rsidRPr="009B2128">
        <w:t>A summary of arguments for fieldMap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r>
              <w:rPr>
                <w:rFonts w:cs="Times New Roman"/>
                <w:i/>
                <w:szCs w:val="24"/>
              </w:rPr>
              <w:t>HEDTools</w:t>
            </w:r>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fldSimple w:instr=" SEQ Table \* ARABIC ">
        <w:r w:rsidR="009C3F50">
          <w:rPr>
            <w:noProof/>
          </w:rPr>
          <w:t>9</w:t>
        </w:r>
      </w:fldSimple>
      <w:r>
        <w:t xml:space="preserve">. </w:t>
      </w:r>
      <w:r w:rsidRPr="007B5718">
        <w:t>A summary of the public methods of the fieldMap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673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r>
              <w:rPr>
                <w:rFonts w:ascii="Courier New" w:hAnsi="Courier New" w:cs="Courier New"/>
                <w:color w:val="000000"/>
                <w:sz w:val="20"/>
                <w:szCs w:val="20"/>
              </w:rPr>
              <w:t>getPreserveTagPrefixes</w:t>
            </w:r>
          </w:p>
        </w:tc>
        <w:tc>
          <w:tcPr>
            <w:tcW w:w="673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r w:rsidRPr="0053437D">
              <w:rPr>
                <w:rFonts w:ascii="Courier New" w:hAnsi="Courier New" w:cs="Courier New"/>
                <w:color w:val="000000"/>
                <w:sz w:val="20"/>
                <w:szCs w:val="20"/>
              </w:rPr>
              <w:t>getPrimaryField</w:t>
            </w:r>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r w:rsidRPr="00760AF7">
              <w:rPr>
                <w:i/>
              </w:rPr>
              <w:t>fieldMap</w:t>
            </w:r>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r w:rsidRPr="00760AF7">
              <w:rPr>
                <w:i/>
              </w:rPr>
              <w:t>fieldMap</w:t>
            </w:r>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r w:rsidRPr="00ED529B">
              <w:rPr>
                <w:rFonts w:ascii="Courier New" w:hAnsi="Courier New" w:cs="Courier New"/>
                <w:sz w:val="20"/>
                <w:szCs w:val="20"/>
              </w:rPr>
              <w:t>getXmlEdited</w:t>
            </w:r>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r w:rsidRPr="00760AF7">
              <w:rPr>
                <w:i/>
              </w:rPr>
              <w:t>CTagger</w:t>
            </w:r>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r w:rsidRPr="00760AF7">
              <w:rPr>
                <w:i/>
              </w:rPr>
              <w:t>fieldMap</w:t>
            </w:r>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r w:rsidRPr="00D45E92">
              <w:rPr>
                <w:rFonts w:ascii="Courier New" w:hAnsi="Courier New" w:cs="Courier New"/>
                <w:sz w:val="20"/>
                <w:szCs w:val="20"/>
              </w:rPr>
              <w:t>setPrimaryMap</w:t>
            </w:r>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r w:rsidRPr="00261711">
              <w:rPr>
                <w:rFonts w:ascii="Courier New" w:hAnsi="Courier New" w:cs="Courier New"/>
                <w:sz w:val="20"/>
                <w:szCs w:val="20"/>
              </w:rPr>
              <w:t>setXml</w:t>
            </w:r>
          </w:p>
        </w:tc>
        <w:tc>
          <w:tcPr>
            <w:tcW w:w="6737" w:type="dxa"/>
            <w:vAlign w:val="center"/>
          </w:tcPr>
          <w:p w14:paraId="03E67586" w14:textId="37B6B17A" w:rsidR="00347AAD" w:rsidRPr="00F276D4" w:rsidRDefault="00347AAD" w:rsidP="00347AAD">
            <w:pPr>
              <w:spacing w:before="60" w:after="60"/>
            </w:pPr>
            <w:r w:rsidRPr="00261711">
              <w:t xml:space="preserve">Set the XML of the </w:t>
            </w:r>
            <w:r w:rsidRPr="00760AF7">
              <w:rPr>
                <w:i/>
              </w:rPr>
              <w:t>fieldMap</w:t>
            </w:r>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r w:rsidRPr="00A21585">
              <w:rPr>
                <w:rFonts w:ascii="Courier New" w:hAnsi="Courier New" w:cs="Courier New"/>
                <w:sz w:val="20"/>
                <w:szCs w:val="20"/>
              </w:rPr>
              <w:t>setXmlEdited</w:t>
            </w:r>
          </w:p>
        </w:tc>
        <w:tc>
          <w:tcPr>
            <w:tcW w:w="6737" w:type="dxa"/>
            <w:vAlign w:val="center"/>
          </w:tcPr>
          <w:p w14:paraId="53122DEA" w14:textId="39D81199" w:rsidR="00A21585" w:rsidRPr="00261711" w:rsidRDefault="00A21585" w:rsidP="00A21585">
            <w:pPr>
              <w:spacing w:before="60" w:after="60"/>
            </w:pPr>
            <w:r w:rsidRPr="00A21585">
              <w:t xml:space="preserve">Set the XML of the </w:t>
            </w:r>
            <w:r w:rsidRPr="00760AF7">
              <w:rPr>
                <w:i/>
              </w:rPr>
              <w:t>fieldMap</w:t>
            </w:r>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fldSimple w:instr=" SEQ Table \* ARABIC ">
        <w:r w:rsidR="009C3F50">
          <w:rPr>
            <w:noProof/>
          </w:rPr>
          <w:t>10</w:t>
        </w:r>
      </w:fldSimple>
      <w:r>
        <w:t xml:space="preserve">. </w:t>
      </w:r>
      <w:r w:rsidRPr="00F97BDC">
        <w:t>A summary of the public static methods of the fieldMap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tagMap object</w:t>
      </w:r>
      <w:bookmarkEnd w:id="72"/>
      <w:bookmarkEnd w:id="73"/>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fldSimple w:instr=" SEQ Table \* ARABIC ">
        <w:r w:rsidR="009C3F50">
          <w:rPr>
            <w:noProof/>
          </w:rPr>
          <w:t>11</w:t>
        </w:r>
      </w:fldSimple>
      <w:r>
        <w:t xml:space="preserve">. </w:t>
      </w:r>
      <w:r w:rsidRPr="00354004">
        <w:t>A summary of arguments for tagMap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fldSimple w:instr=" SEQ Table \* ARABIC ">
        <w:r w:rsidR="009C3F50">
          <w:rPr>
            <w:noProof/>
          </w:rPr>
          <w:t>12</w:t>
        </w:r>
      </w:fldSimple>
      <w:r>
        <w:t xml:space="preserve">. </w:t>
      </w:r>
      <w:r w:rsidRPr="004378C8">
        <w:t>A summary of the public methods of the tagMap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0C7E5383" w:rsidR="00972EA6" w:rsidRPr="00B0656B" w:rsidRDefault="00392B34" w:rsidP="00A872E9">
            <w:pPr>
              <w:spacing w:before="60" w:after="60"/>
            </w:pPr>
            <w:r w:rsidRPr="00392B34">
              <w:t xml:space="preserve">Add the </w:t>
            </w:r>
            <w:r w:rsidRPr="00760AF7">
              <w:rPr>
                <w:i/>
              </w:rPr>
              <w:t>tagList</w:t>
            </w:r>
            <w:r w:rsidRPr="00392B34">
              <w:t xml:space="preserve"> of tags to this object based on </w:t>
            </w:r>
            <w:r w:rsidRPr="00760AF7">
              <w:rPr>
                <w:i/>
              </w:rPr>
              <w:t>updateType</w:t>
            </w:r>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r w:rsidRPr="00760AF7">
              <w:rPr>
                <w:i/>
              </w:rPr>
              <w:t>tagMap</w:t>
            </w:r>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r w:rsidRPr="00760AF7">
              <w:rPr>
                <w:i/>
              </w:rPr>
              <w:t>tagMap</w:t>
            </w:r>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r w:rsidRPr="00760AF7">
              <w:rPr>
                <w:i/>
              </w:rPr>
              <w:t>tagMap</w:t>
            </w:r>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r w:rsidRPr="00760AF7">
              <w:rPr>
                <w:i/>
              </w:rPr>
              <w:t>tagMap</w:t>
            </w:r>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r w:rsidRPr="000D1EA3">
              <w:rPr>
                <w:rFonts w:ascii="Courier New" w:hAnsi="Courier New" w:cs="Courier New"/>
                <w:sz w:val="20"/>
                <w:szCs w:val="20"/>
              </w:rPr>
              <w:t>getPrimary</w:t>
            </w:r>
          </w:p>
        </w:tc>
        <w:tc>
          <w:tcPr>
            <w:tcW w:w="6957" w:type="dxa"/>
            <w:vAlign w:val="center"/>
          </w:tcPr>
          <w:p w14:paraId="7B6C96E0" w14:textId="78739676" w:rsidR="000D1EA3" w:rsidRPr="005E1FBA" w:rsidRDefault="000D1EA3" w:rsidP="000D1EA3">
            <w:pPr>
              <w:spacing w:before="60" w:after="60"/>
            </w:pPr>
            <w:r w:rsidRPr="000D1EA3">
              <w:t xml:space="preserve">Return true if this tagMap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3AC6091B" w:rsidR="00972EA6" w:rsidRPr="00B0656B" w:rsidRDefault="00E2465C" w:rsidP="00A872E9">
            <w:pPr>
              <w:spacing w:before="60" w:after="60"/>
            </w:pPr>
            <w:r w:rsidRPr="00E2465C">
              <w:t xml:space="preserve">Return this </w:t>
            </w:r>
            <w:r w:rsidRPr="00760AF7">
              <w:rPr>
                <w:i/>
              </w:rPr>
              <w:t>tagMap</w:t>
            </w:r>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r w:rsidRPr="00760AF7">
              <w:rPr>
                <w:i/>
              </w:rPr>
              <w:t>tagMap</w:t>
            </w:r>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r w:rsidRPr="00760AF7">
              <w:rPr>
                <w:i/>
              </w:rPr>
              <w:t>tagMap</w:t>
            </w:r>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r w:rsidRPr="000B1F6E">
              <w:rPr>
                <w:rFonts w:ascii="Courier New" w:hAnsi="Courier New" w:cs="Courier New"/>
                <w:sz w:val="20"/>
                <w:szCs w:val="20"/>
              </w:rPr>
              <w:t>setPrimary</w:t>
            </w:r>
          </w:p>
        </w:tc>
        <w:tc>
          <w:tcPr>
            <w:tcW w:w="6957" w:type="dxa"/>
            <w:vAlign w:val="center"/>
          </w:tcPr>
          <w:p w14:paraId="5768E996" w14:textId="353F69EB" w:rsidR="00116EF0" w:rsidRPr="00D61961" w:rsidRDefault="00311AF4" w:rsidP="00116EF0">
            <w:pPr>
              <w:spacing w:before="60" w:after="60"/>
            </w:pPr>
            <w:r w:rsidRPr="00311AF4">
              <w:t xml:space="preserve">Set this </w:t>
            </w:r>
            <w:r w:rsidRPr="00760AF7">
              <w:rPr>
                <w:i/>
              </w:rPr>
              <w:t>tagMap</w:t>
            </w:r>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fldSimple w:instr=" SEQ Table \* ARABIC ">
        <w:r w:rsidR="009C3F50">
          <w:rPr>
            <w:noProof/>
          </w:rPr>
          <w:t>13</w:t>
        </w:r>
      </w:fldSimple>
      <w:r>
        <w:t xml:space="preserve">. </w:t>
      </w:r>
      <w:r w:rsidRPr="0064494C">
        <w:t xml:space="preserve">A summary of the public static methods of the </w:t>
      </w:r>
      <w:r w:rsidRPr="00760AF7">
        <w:rPr>
          <w:i/>
        </w:rPr>
        <w:t>tagMap</w:t>
      </w:r>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fldSimple w:instr=" SEQ Table \* ARABIC ">
        <w:r w:rsidR="009C3F50">
          <w:rPr>
            <w:noProof/>
          </w:rPr>
          <w:t>14</w:t>
        </w:r>
      </w:fldSimple>
      <w:r>
        <w:t xml:space="preserve">. </w:t>
      </w:r>
      <w:r w:rsidRPr="000B0E26">
        <w:t>A summary of arguments for tagList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fldSimple w:instr=" SEQ Table \* ARABIC ">
        <w:r w:rsidR="009C3F50">
          <w:rPr>
            <w:noProof/>
          </w:rPr>
          <w:t>15</w:t>
        </w:r>
      </w:fldSimple>
      <w:r>
        <w:t xml:space="preserve">. </w:t>
      </w:r>
      <w:r w:rsidRPr="00DA6042">
        <w:t>A summary of the public methods of the tagList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rsidRPr="00760AF7">
              <w:rPr>
                <w:i/>
              </w:rPr>
              <w:t>tagList</w:t>
            </w:r>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rsidRPr="00760AF7">
              <w:rPr>
                <w:i/>
              </w:rPr>
              <w:t>tagList</w:t>
            </w:r>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rsidRPr="00760AF7">
              <w:rPr>
                <w:i/>
              </w:rP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rsidRPr="00760AF7">
              <w:rPr>
                <w:i/>
              </w:rPr>
              <w:t>tagList</w:t>
            </w:r>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r w:rsidRPr="00760AF7">
              <w:rPr>
                <w:i/>
              </w:rPr>
              <w:t>tagList</w:t>
            </w:r>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r w:rsidRPr="00760AF7">
              <w:rPr>
                <w:i/>
              </w:rPr>
              <w:t>tagList</w:t>
            </w:r>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r w:rsidR="001E028E" w:rsidRPr="00760AF7">
              <w:rPr>
                <w:i/>
              </w:rPr>
              <w:t>tagList</w:t>
            </w:r>
            <w:r w:rsidR="001E028E">
              <w:t xml:space="preserve"> and in the other </w:t>
            </w:r>
            <w:r w:rsidR="001E028E" w:rsidRPr="00760AF7">
              <w:rPr>
                <w:i/>
              </w:rPr>
              <w:t>tagList</w:t>
            </w:r>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r w:rsidRPr="00760AF7">
              <w:rPr>
                <w:i/>
              </w:rPr>
              <w:t>tagList</w:t>
            </w:r>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r w:rsidRPr="00760AF7">
              <w:rPr>
                <w:i/>
              </w:rPr>
              <w:t>tagList</w:t>
            </w:r>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r w:rsidR="00972EA6" w:rsidRPr="00760AF7">
              <w:rPr>
                <w:i/>
              </w:rPr>
              <w:t>tagList</w:t>
            </w:r>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r w:rsidRPr="003774A2">
              <w:rPr>
                <w:i/>
              </w:rPr>
              <w:t>tagList</w:t>
            </w:r>
            <w:r>
              <w:rPr>
                <w:i/>
              </w:rPr>
              <w:t xml:space="preserve"> </w:t>
            </w:r>
            <w:r>
              <w:t xml:space="preserve">to those of this </w:t>
            </w:r>
            <w:r w:rsidRPr="00760AF7">
              <w:rPr>
                <w:i/>
              </w:rPr>
              <w:t>tagList</w:t>
            </w:r>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fldSimple w:instr=" SEQ Table \* ARABIC ">
        <w:r w:rsidR="009C3F50">
          <w:rPr>
            <w:noProof/>
          </w:rPr>
          <w:t>16</w:t>
        </w:r>
      </w:fldSimple>
      <w:r>
        <w:t xml:space="preserve">. </w:t>
      </w:r>
      <w:r w:rsidRPr="003E6F74">
        <w:t>A summary of the public static methods of the tagList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r w:rsidRPr="00AC2034">
              <w:rPr>
                <w:rFonts w:ascii="Courier New" w:hAnsi="Courier New" w:cs="Courier New"/>
                <w:sz w:val="20"/>
                <w:szCs w:val="20"/>
              </w:rPr>
              <w:t>getUnsortedCanonical</w:t>
            </w:r>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r w:rsidRPr="00760AF7">
              <w:rPr>
                <w:i/>
              </w:rPr>
              <w:t>cellstr</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r w:rsidRPr="00760AF7">
              <w:rPr>
                <w:i/>
              </w:rPr>
              <w:t>cellstr</w:t>
            </w:r>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rsidRPr="00760AF7">
              <w:rPr>
                <w:i/>
              </w:rPr>
              <w:t>cellstrs</w:t>
            </w:r>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w:t>
            </w:r>
            <w:r w:rsidRPr="00760AF7">
              <w:rPr>
                <w:i/>
              </w:rPr>
              <w:t>cellstr</w:t>
            </w:r>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rsidRPr="00760AF7">
              <w:rPr>
                <w:i/>
              </w:rPr>
              <w:t>cellstr</w:t>
            </w:r>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r w:rsidRPr="00A62D8F">
        <w:rPr>
          <w:rFonts w:cs="Times New Roman"/>
          <w:i/>
          <w:szCs w:val="24"/>
        </w:rPr>
        <w:t>writetags</w:t>
      </w:r>
      <w:r>
        <w:rPr>
          <w:szCs w:val="24"/>
        </w:rPr>
        <w:t xml:space="preserve"> function to write the tag information to the dataset. </w:t>
      </w:r>
      <w:r>
        <w:rPr>
          <w:i/>
          <w:szCs w:val="24"/>
        </w:rPr>
        <w:t>HEDTools</w:t>
      </w:r>
      <w:r>
        <w:rPr>
          <w:szCs w:val="24"/>
        </w:rPr>
        <w:t xml:space="preserve"> writes the tags in two different ways: as a summary field map in the </w:t>
      </w:r>
      <w:r w:rsidRPr="00A62D8F">
        <w:rPr>
          <w:rFonts w:cs="Times New Roman"/>
          <w:i/>
          <w:szCs w:val="24"/>
        </w:rPr>
        <w:t>.etc.tags</w:t>
      </w:r>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r w:rsidRPr="000A44A5">
        <w:rPr>
          <w:i/>
          <w:szCs w:val="24"/>
        </w:rPr>
        <w:t>i</w:t>
      </w:r>
      <w:r w:rsidRPr="000A44A5">
        <w:rPr>
          <w:szCs w:val="24"/>
          <w:vertAlign w:val="superscript"/>
        </w:rPr>
        <w:t>th</w:t>
      </w:r>
      <w:r>
        <w:rPr>
          <w:szCs w:val="24"/>
        </w:rPr>
        <w:t xml:space="preserve"> event to the </w:t>
      </w:r>
      <w:r w:rsidRPr="00A62D8F">
        <w:rPr>
          <w:rFonts w:cs="Times New Roman"/>
          <w:i/>
          <w:szCs w:val="24"/>
        </w:rPr>
        <w:t>.event(i).usertags</w:t>
      </w:r>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r w:rsidRPr="00A62D8F">
        <w:rPr>
          <w:rFonts w:cs="Times New Roman"/>
          <w:i/>
        </w:rPr>
        <w:t>fieldMap</w:t>
      </w:r>
      <w:r>
        <w:t xml:space="preserve"> object </w:t>
      </w:r>
      <w:r w:rsidRPr="00A62D8F">
        <w:rPr>
          <w:rFonts w:cs="Times New Roman"/>
          <w:i/>
        </w:rPr>
        <w:t>fMap</w:t>
      </w:r>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r>
        <w:rPr>
          <w:i/>
          <w:szCs w:val="24"/>
        </w:rPr>
        <w:t>writetags</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r w:rsidRPr="00A62D8F">
        <w:rPr>
          <w:rFonts w:ascii="Courier New" w:hAnsi="Courier New" w:cs="Courier New"/>
          <w:color w:val="000000"/>
          <w:sz w:val="22"/>
          <w:szCs w:val="20"/>
        </w:rPr>
        <w:t xml:space="preserve">eData = writetags(eData, fMap)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 xml:space="preserve">eData = writetags(eData, fMap,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lastRenderedPageBreak/>
        <w:t xml:space="preserve">Table </w:t>
      </w:r>
      <w:fldSimple w:instr=" SEQ Table \* ARABIC ">
        <w:r w:rsidR="009C3F50">
          <w:rPr>
            <w:noProof/>
          </w:rPr>
          <w:t>17</w:t>
        </w:r>
      </w:fldSimple>
      <w:r>
        <w:t>. A s</w:t>
      </w:r>
      <w:r w:rsidRPr="00C44A95">
        <w:t>ummary of arguments the writetags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color w:val="000000"/>
                <w:sz w:val="20"/>
                <w:szCs w:val="20"/>
              </w:rPr>
              <w:t>eData</w:t>
            </w:r>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r w:rsidR="00F74962">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B2AD2">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r>
        <w:rPr>
          <w:i/>
        </w:rPr>
        <w:t>HEDTools</w:t>
      </w:r>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r w:rsidR="00C27C05" w:rsidRPr="00760AF7">
        <w:rPr>
          <w:i/>
        </w:rPr>
        <w:t>HEDTools</w:t>
      </w:r>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tests/setup_tests.m</w:t>
      </w:r>
      <w:r w:rsidR="00C27C05">
        <w:t xml:space="preserve"> file and adjust the </w:t>
      </w:r>
      <w:r w:rsidR="00C27C05" w:rsidRPr="00A62D8F">
        <w:rPr>
          <w:rFonts w:cs="Times New Roman"/>
          <w:i/>
        </w:rPr>
        <w:t>values.testroot</w:t>
      </w:r>
      <w:r w:rsidR="00C27C05">
        <w:t xml:space="preserve"> to contain the path of your unzipped archive. </w:t>
      </w:r>
      <w:r w:rsidR="002038DE">
        <w:rPr>
          <w:i/>
        </w:rPr>
        <w:t>CTagger</w:t>
      </w:r>
      <w:r w:rsidR="00C27C05">
        <w:rPr>
          <w:i/>
        </w:rPr>
        <w:t xml:space="preserve"> </w:t>
      </w:r>
      <w:r w:rsidR="00C27C05">
        <w:t xml:space="preserve">comes with examples contained in the </w:t>
      </w:r>
      <w:r w:rsidR="00C27C05">
        <w:rPr>
          <w:i/>
        </w:rPr>
        <w:t xml:space="preserve">tagging_example.m </w:t>
      </w:r>
      <w:r w:rsidR="00C27C05">
        <w:t xml:space="preserve">script. The examples use external data not located in the </w:t>
      </w:r>
      <w:r w:rsidR="00C27C05" w:rsidRPr="00760AF7">
        <w:rPr>
          <w:i/>
        </w:rPr>
        <w:t>HEDTools</w:t>
      </w:r>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r w:rsidR="00C27C05" w:rsidRPr="001B6860">
        <w:rPr>
          <w:i/>
        </w:rPr>
        <w:t>exampleDir</w:t>
      </w:r>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6FB59" w14:textId="77777777" w:rsidR="00810771" w:rsidRDefault="00810771" w:rsidP="00352BE1">
      <w:r>
        <w:separator/>
      </w:r>
    </w:p>
  </w:endnote>
  <w:endnote w:type="continuationSeparator" w:id="0">
    <w:p w14:paraId="7252FF47" w14:textId="77777777" w:rsidR="00810771" w:rsidRDefault="0081077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534716">
          <w:rPr>
            <w:noProof/>
          </w:rPr>
          <w:t>6</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A55C7" w14:textId="77777777" w:rsidR="00810771" w:rsidRDefault="00810771" w:rsidP="00352BE1">
      <w:r>
        <w:separator/>
      </w:r>
    </w:p>
  </w:footnote>
  <w:footnote w:type="continuationSeparator" w:id="0">
    <w:p w14:paraId="03AED746" w14:textId="77777777" w:rsidR="00810771" w:rsidRDefault="00810771"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2E6"/>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2671"/>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202"/>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716"/>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7AF"/>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1FD8"/>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0771"/>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046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278"/>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6B04"/>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4FA57-B302-4737-A8B4-2C8BAD87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48</Pages>
  <Words>11201</Words>
  <Characters>63846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82</cp:revision>
  <cp:lastPrinted>2016-12-19T22:08:00Z</cp:lastPrinted>
  <dcterms:created xsi:type="dcterms:W3CDTF">2016-12-15T22:11:00Z</dcterms:created>
  <dcterms:modified xsi:type="dcterms:W3CDTF">2017-04-17T20:20:00Z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