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B882" w14:textId="460BB6B0" w:rsidR="00DB4120" w:rsidRDefault="008F695F" w:rsidP="008F695F">
      <w:pPr>
        <w:jc w:val="center"/>
        <w:rPr>
          <w:rFonts w:ascii="Times New Roman" w:hAnsi="Times New Roman" w:cs="Times New Roman"/>
          <w:b/>
          <w:bCs/>
          <w:sz w:val="24"/>
          <w:szCs w:val="40"/>
        </w:rPr>
      </w:pPr>
      <w:r w:rsidRPr="008F695F">
        <w:rPr>
          <w:rFonts w:ascii="Times New Roman" w:hAnsi="Times New Roman" w:cs="Times New Roman"/>
          <w:b/>
          <w:bCs/>
          <w:sz w:val="24"/>
          <w:szCs w:val="40"/>
        </w:rPr>
        <w:t>Summary of Machine Learning Evaluation Results</w:t>
      </w:r>
    </w:p>
    <w:p w14:paraId="5E2D5165" w14:textId="77777777" w:rsidR="008F695F" w:rsidRDefault="008F695F" w:rsidP="008F695F">
      <w:pPr>
        <w:jc w:val="center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Project: </w:t>
      </w:r>
    </w:p>
    <w:p w14:paraId="4A6C6723" w14:textId="029C70C7" w:rsidR="008F695F" w:rsidRDefault="008F695F" w:rsidP="008F695F">
      <w:pPr>
        <w:jc w:val="center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“Customer Churn Prediction - </w:t>
      </w:r>
      <w:r w:rsidRPr="008F695F">
        <w:rPr>
          <w:rFonts w:ascii="Times New Roman" w:hAnsi="Times New Roman" w:cs="Times New Roman"/>
          <w:sz w:val="24"/>
          <w:szCs w:val="40"/>
        </w:rPr>
        <w:t xml:space="preserve">Building a Model to </w:t>
      </w:r>
      <w:r>
        <w:rPr>
          <w:rFonts w:ascii="Times New Roman" w:hAnsi="Times New Roman" w:cs="Times New Roman"/>
          <w:sz w:val="24"/>
          <w:szCs w:val="40"/>
        </w:rPr>
        <w:t>Predict</w:t>
      </w:r>
      <w:r w:rsidRPr="008F695F">
        <w:rPr>
          <w:rFonts w:ascii="Times New Roman" w:hAnsi="Times New Roman" w:cs="Times New Roman"/>
          <w:sz w:val="24"/>
          <w:szCs w:val="40"/>
        </w:rPr>
        <w:t xml:space="preserve"> Churn in a Telco Company</w:t>
      </w:r>
      <w:r>
        <w:rPr>
          <w:rFonts w:ascii="Times New Roman" w:hAnsi="Times New Roman" w:cs="Times New Roman"/>
          <w:sz w:val="24"/>
          <w:szCs w:val="40"/>
        </w:rPr>
        <w:t>”</w:t>
      </w:r>
    </w:p>
    <w:p w14:paraId="469F2762" w14:textId="62B6B112" w:rsidR="008A502D" w:rsidRDefault="008A502D" w:rsidP="008A502D">
      <w:pPr>
        <w:rPr>
          <w:rFonts w:ascii="Times New Roman" w:hAnsi="Times New Roman" w:cs="Times New Roman"/>
          <w:sz w:val="24"/>
          <w:szCs w:val="40"/>
        </w:rPr>
      </w:pPr>
    </w:p>
    <w:p w14:paraId="47AE92AE" w14:textId="417BDB8A" w:rsidR="00F47BB9" w:rsidRPr="00F47BB9" w:rsidRDefault="00F47BB9" w:rsidP="00F47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7BB9">
        <w:rPr>
          <w:rFonts w:ascii="Times New Roman" w:hAnsi="Times New Roman" w:cs="Times New Roman"/>
        </w:rPr>
        <w:t>Data Preparation</w:t>
      </w:r>
    </w:p>
    <w:p w14:paraId="4F69B6B8" w14:textId="77777777" w:rsidR="00F47BB9" w:rsidRDefault="00F47BB9" w:rsidP="00F47BB9">
      <w:pPr>
        <w:pStyle w:val="ListParagraph"/>
        <w:rPr>
          <w:rFonts w:ascii="Times New Roman" w:hAnsi="Times New Roman" w:cs="Times New Roman"/>
        </w:rPr>
      </w:pPr>
      <w:r w:rsidRPr="00F47BB9">
        <w:rPr>
          <w:rFonts w:ascii="Times New Roman" w:hAnsi="Times New Roman" w:cs="Times New Roman"/>
        </w:rPr>
        <w:t>Problems found</w:t>
      </w:r>
      <w:r>
        <w:rPr>
          <w:rFonts w:ascii="Times New Roman" w:hAnsi="Times New Roman" w:cs="Times New Roman"/>
        </w:rPr>
        <w:t>:</w:t>
      </w:r>
    </w:p>
    <w:p w14:paraId="47A203B7" w14:textId="48D62BF4" w:rsidR="00F47BB9" w:rsidRDefault="00F47BB9" w:rsidP="00F47B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7BB9">
        <w:rPr>
          <w:rFonts w:ascii="Times New Roman" w:hAnsi="Times New Roman" w:cs="Times New Roman"/>
        </w:rPr>
        <w:t>Missing values in 'Churn Reason'</w:t>
      </w:r>
    </w:p>
    <w:p w14:paraId="5B611458" w14:textId="05E56D6A" w:rsidR="00F47BB9" w:rsidRDefault="00F47BB9" w:rsidP="00F47B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7BB9">
        <w:rPr>
          <w:rFonts w:ascii="Times New Roman" w:hAnsi="Times New Roman" w:cs="Times New Roman"/>
        </w:rPr>
        <w:t>Some features with incorrect data types</w:t>
      </w:r>
    </w:p>
    <w:p w14:paraId="6246C9C9" w14:textId="3566D4A6" w:rsidR="006233F9" w:rsidRDefault="006233F9" w:rsidP="006233F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Actions taken:</w:t>
      </w:r>
    </w:p>
    <w:p w14:paraId="44F8AA36" w14:textId="2BA7C824" w:rsidR="006233F9" w:rsidRDefault="006233F9" w:rsidP="006233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missing value with ‘not churned’</w:t>
      </w:r>
    </w:p>
    <w:p w14:paraId="5EB5E079" w14:textId="00BCFC99" w:rsidR="006233F9" w:rsidRDefault="006233F9" w:rsidP="006233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233F9">
        <w:rPr>
          <w:rFonts w:ascii="Times New Roman" w:hAnsi="Times New Roman" w:cs="Times New Roman"/>
        </w:rPr>
        <w:t>Covert features into their correct data types</w:t>
      </w:r>
    </w:p>
    <w:p w14:paraId="1A53CF4D" w14:textId="7D48DF84" w:rsidR="006233F9" w:rsidRPr="006233F9" w:rsidRDefault="006233F9" w:rsidP="006233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233F9">
        <w:rPr>
          <w:rFonts w:ascii="Times New Roman" w:hAnsi="Times New Roman" w:cs="Times New Roman"/>
        </w:rPr>
        <w:t>A new col</w:t>
      </w:r>
      <w:r>
        <w:rPr>
          <w:rFonts w:ascii="Times New Roman" w:hAnsi="Times New Roman" w:cs="Times New Roman"/>
        </w:rPr>
        <w:t>umn</w:t>
      </w:r>
      <w:r w:rsidRPr="006233F9">
        <w:rPr>
          <w:rFonts w:ascii="Times New Roman" w:hAnsi="Times New Roman" w:cs="Times New Roman"/>
        </w:rPr>
        <w:t xml:space="preserve"> called 'Churn Category' </w:t>
      </w:r>
      <w:r>
        <w:rPr>
          <w:rFonts w:ascii="Times New Roman" w:hAnsi="Times New Roman" w:cs="Times New Roman"/>
        </w:rPr>
        <w:t>was</w:t>
      </w:r>
      <w:r w:rsidRPr="006233F9">
        <w:rPr>
          <w:rFonts w:ascii="Times New Roman" w:hAnsi="Times New Roman" w:cs="Times New Roman"/>
        </w:rPr>
        <w:t xml:space="preserve"> created from 'Churn Reason' col to summarize the main causes of churners:</w:t>
      </w:r>
    </w:p>
    <w:p w14:paraId="1C447060" w14:textId="1E8F7311" w:rsidR="006233F9" w:rsidRPr="006233F9" w:rsidRDefault="006233F9" w:rsidP="006233F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233F9">
        <w:rPr>
          <w:rFonts w:ascii="Times New Roman" w:hAnsi="Times New Roman" w:cs="Times New Roman"/>
        </w:rPr>
        <w:t>Attitude</w:t>
      </w:r>
    </w:p>
    <w:p w14:paraId="0897DD95" w14:textId="672D3F5B" w:rsidR="006233F9" w:rsidRPr="006233F9" w:rsidRDefault="006233F9" w:rsidP="006233F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233F9">
        <w:rPr>
          <w:rFonts w:ascii="Times New Roman" w:hAnsi="Times New Roman" w:cs="Times New Roman"/>
        </w:rPr>
        <w:t>Competitor</w:t>
      </w:r>
    </w:p>
    <w:p w14:paraId="451C5447" w14:textId="4E53CE32" w:rsidR="006233F9" w:rsidRPr="006233F9" w:rsidRDefault="006233F9" w:rsidP="006233F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233F9">
        <w:rPr>
          <w:rFonts w:ascii="Times New Roman" w:hAnsi="Times New Roman" w:cs="Times New Roman"/>
        </w:rPr>
        <w:t>Dissatisfaction</w:t>
      </w:r>
    </w:p>
    <w:p w14:paraId="6AD9F5A4" w14:textId="0A8E4992" w:rsidR="006233F9" w:rsidRPr="006233F9" w:rsidRDefault="006233F9" w:rsidP="006233F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233F9">
        <w:rPr>
          <w:rFonts w:ascii="Times New Roman" w:hAnsi="Times New Roman" w:cs="Times New Roman"/>
        </w:rPr>
        <w:t>Price</w:t>
      </w:r>
    </w:p>
    <w:p w14:paraId="6D333B97" w14:textId="27171CDB" w:rsidR="006233F9" w:rsidRDefault="006233F9" w:rsidP="006233F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233F9">
        <w:rPr>
          <w:rFonts w:ascii="Times New Roman" w:hAnsi="Times New Roman" w:cs="Times New Roman"/>
        </w:rPr>
        <w:t>Not Churned</w:t>
      </w:r>
    </w:p>
    <w:p w14:paraId="3CBAC50A" w14:textId="420172F8" w:rsidR="00AE65E7" w:rsidRDefault="00AE65E7" w:rsidP="00AE6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Exploratory Data Analysis</w:t>
      </w:r>
    </w:p>
    <w:p w14:paraId="4CA46D2F" w14:textId="47E39D28" w:rsidR="00AE65E7" w:rsidRDefault="00AE65E7" w:rsidP="00AE65E7">
      <w:pPr>
        <w:pStyle w:val="ListParagraph"/>
        <w:rPr>
          <w:rFonts w:ascii="Times New Roman" w:hAnsi="Times New Roman" w:cs="Times New Roman"/>
        </w:rPr>
      </w:pPr>
      <w:r w:rsidRPr="00AE65E7">
        <w:rPr>
          <w:rFonts w:ascii="Times New Roman" w:hAnsi="Times New Roman" w:cs="Times New Roman"/>
        </w:rPr>
        <w:t>Customer Attributes</w:t>
      </w:r>
      <w:r>
        <w:rPr>
          <w:rFonts w:ascii="Times New Roman" w:hAnsi="Times New Roman" w:cs="Times New Roman"/>
        </w:rPr>
        <w:t>:</w:t>
      </w:r>
    </w:p>
    <w:p w14:paraId="73A0192F" w14:textId="4451AE23" w:rsidR="00AE65E7" w:rsidRPr="00AE65E7" w:rsidRDefault="00AE65E7" w:rsidP="00AE65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65E7">
        <w:rPr>
          <w:rFonts w:ascii="Times New Roman" w:hAnsi="Times New Roman" w:cs="Times New Roman"/>
        </w:rPr>
        <w:t xml:space="preserve">The </w:t>
      </w:r>
      <w:r w:rsidRPr="00AE65E7">
        <w:rPr>
          <w:rFonts w:ascii="Times New Roman" w:hAnsi="Times New Roman" w:cs="Times New Roman"/>
        </w:rPr>
        <w:t>occurrence</w:t>
      </w:r>
      <w:r w:rsidRPr="00AE65E7">
        <w:rPr>
          <w:rFonts w:ascii="Times New Roman" w:hAnsi="Times New Roman" w:cs="Times New Roman"/>
        </w:rPr>
        <w:t xml:space="preserve"> of churns mostly happened among those who are:</w:t>
      </w:r>
    </w:p>
    <w:p w14:paraId="5FF311F7" w14:textId="193281AE" w:rsidR="00AE65E7" w:rsidRPr="00AE65E7" w:rsidRDefault="00AE65E7" w:rsidP="00AE65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AE65E7">
        <w:rPr>
          <w:rFonts w:ascii="Times New Roman" w:hAnsi="Times New Roman" w:cs="Times New Roman"/>
        </w:rPr>
        <w:t>not senior citizens</w:t>
      </w:r>
    </w:p>
    <w:p w14:paraId="0B050E2B" w14:textId="0D8D85B2" w:rsidR="00AE65E7" w:rsidRPr="00AE65E7" w:rsidRDefault="00AE65E7" w:rsidP="00AE65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AE65E7">
        <w:rPr>
          <w:rFonts w:ascii="Times New Roman" w:hAnsi="Times New Roman" w:cs="Times New Roman"/>
        </w:rPr>
        <w:t>no partners</w:t>
      </w:r>
    </w:p>
    <w:p w14:paraId="0210DE01" w14:textId="4F65CF73" w:rsidR="00AE65E7" w:rsidRDefault="00AE65E7" w:rsidP="00AE65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AE65E7">
        <w:rPr>
          <w:rFonts w:ascii="Times New Roman" w:hAnsi="Times New Roman" w:cs="Times New Roman"/>
        </w:rPr>
        <w:t>no dependents</w:t>
      </w:r>
    </w:p>
    <w:p w14:paraId="0FD4568E" w14:textId="6E143D87" w:rsidR="00905C9A" w:rsidRDefault="00905C9A" w:rsidP="00905C9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Subscriptions:</w:t>
      </w:r>
    </w:p>
    <w:p w14:paraId="5E9A791C" w14:textId="17F848D2" w:rsidR="00905C9A" w:rsidRPr="00905C9A" w:rsidRDefault="00905C9A" w:rsidP="00905C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5C9A">
        <w:rPr>
          <w:rFonts w:ascii="Times New Roman" w:hAnsi="Times New Roman" w:cs="Times New Roman"/>
        </w:rPr>
        <w:t>High number of churners in services:</w:t>
      </w:r>
    </w:p>
    <w:p w14:paraId="672518E9" w14:textId="343FF167" w:rsidR="00905C9A" w:rsidRPr="00905C9A" w:rsidRDefault="00905C9A" w:rsidP="00905C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5C9A">
        <w:rPr>
          <w:rFonts w:ascii="Times New Roman" w:hAnsi="Times New Roman" w:cs="Times New Roman"/>
        </w:rPr>
        <w:t>Subscribe</w:t>
      </w:r>
      <w:r w:rsidRPr="00905C9A">
        <w:rPr>
          <w:rFonts w:ascii="Times New Roman" w:hAnsi="Times New Roman" w:cs="Times New Roman"/>
        </w:rPr>
        <w:t xml:space="preserve"> to a `home phone` service</w:t>
      </w:r>
    </w:p>
    <w:p w14:paraId="15399882" w14:textId="5F2991EE" w:rsidR="00905C9A" w:rsidRPr="00905C9A" w:rsidRDefault="00905C9A" w:rsidP="00905C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5C9A">
        <w:rPr>
          <w:rFonts w:ascii="Times New Roman" w:hAnsi="Times New Roman" w:cs="Times New Roman"/>
        </w:rPr>
        <w:t>Internet services:</w:t>
      </w:r>
    </w:p>
    <w:p w14:paraId="5D9C8259" w14:textId="59BCEFA1" w:rsidR="00905C9A" w:rsidRPr="00905C9A" w:rsidRDefault="00905C9A" w:rsidP="00905C9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905C9A">
        <w:rPr>
          <w:rFonts w:ascii="Times New Roman" w:hAnsi="Times New Roman" w:cs="Times New Roman"/>
        </w:rPr>
        <w:t>Use `fiber optic` as Internet service</w:t>
      </w:r>
    </w:p>
    <w:p w14:paraId="58418957" w14:textId="146574EB" w:rsidR="00905C9A" w:rsidRPr="00905C9A" w:rsidRDefault="00905C9A" w:rsidP="00905C9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905C9A">
        <w:rPr>
          <w:rFonts w:ascii="Times New Roman" w:hAnsi="Times New Roman" w:cs="Times New Roman"/>
        </w:rPr>
        <w:t>Don't use additional Internet support services such as `device protection plan` for internet equipment, `online security`, `tech support` and `online backup`</w:t>
      </w:r>
    </w:p>
    <w:p w14:paraId="653EB5DB" w14:textId="0DC8B614" w:rsidR="00905C9A" w:rsidRPr="00905C9A" w:rsidRDefault="00905C9A" w:rsidP="00905C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5C9A">
        <w:rPr>
          <w:rFonts w:ascii="Times New Roman" w:hAnsi="Times New Roman" w:cs="Times New Roman"/>
        </w:rPr>
        <w:t>Entertainment services:</w:t>
      </w:r>
    </w:p>
    <w:p w14:paraId="31D377F0" w14:textId="1AFD5FE6" w:rsidR="00905C9A" w:rsidRPr="00905C9A" w:rsidRDefault="00905C9A" w:rsidP="00905C9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905C9A">
        <w:rPr>
          <w:rFonts w:ascii="Times New Roman" w:hAnsi="Times New Roman" w:cs="Times New Roman"/>
        </w:rPr>
        <w:t>Equal churn rate between those who use and do not use `streaming TV` and `streaming movies` services</w:t>
      </w:r>
    </w:p>
    <w:p w14:paraId="19894321" w14:textId="57B03C03" w:rsidR="00905C9A" w:rsidRDefault="00905C9A" w:rsidP="00905C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5C9A">
        <w:rPr>
          <w:rFonts w:ascii="Times New Roman" w:hAnsi="Times New Roman" w:cs="Times New Roman"/>
        </w:rPr>
        <w:t>Subscribe</w:t>
      </w:r>
      <w:r w:rsidRPr="00905C9A">
        <w:rPr>
          <w:rFonts w:ascii="Times New Roman" w:hAnsi="Times New Roman" w:cs="Times New Roman"/>
        </w:rPr>
        <w:t xml:space="preserve"> to `paperless billing`</w:t>
      </w:r>
    </w:p>
    <w:p w14:paraId="3B209C56" w14:textId="77777777" w:rsidR="008135C0" w:rsidRDefault="008135C0" w:rsidP="008135C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Continuous Features:</w:t>
      </w:r>
    </w:p>
    <w:p w14:paraId="1EFB1A5B" w14:textId="59DFFF56" w:rsidR="008135C0" w:rsidRDefault="008135C0" w:rsidP="008135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135C0">
        <w:rPr>
          <w:rFonts w:ascii="Times New Roman" w:hAnsi="Times New Roman" w:cs="Times New Roman"/>
        </w:rPr>
        <w:t>50% of the churners had stayed with the company for `less than 10 months`.</w:t>
      </w:r>
    </w:p>
    <w:p w14:paraId="015375BD" w14:textId="2B5AC19B" w:rsidR="008135C0" w:rsidRDefault="008135C0" w:rsidP="008135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135C0">
        <w:rPr>
          <w:rFonts w:ascii="Times New Roman" w:hAnsi="Times New Roman" w:cs="Times New Roman"/>
        </w:rPr>
        <w:t>On a monthly basis, churners spent more than non-churners.</w:t>
      </w:r>
    </w:p>
    <w:p w14:paraId="53C20FE1" w14:textId="77777777" w:rsidR="00EE73D9" w:rsidRDefault="00EE73D9" w:rsidP="00EE73D9">
      <w:pPr>
        <w:pStyle w:val="ListParagraph"/>
        <w:ind w:left="1494"/>
        <w:rPr>
          <w:rFonts w:ascii="Times New Roman" w:hAnsi="Times New Roman" w:cs="Times New Roman"/>
        </w:rPr>
      </w:pPr>
    </w:p>
    <w:p w14:paraId="7F9C5F7C" w14:textId="67D97CC9" w:rsidR="0096420B" w:rsidRDefault="0096420B" w:rsidP="0096420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Others:</w:t>
      </w:r>
    </w:p>
    <w:p w14:paraId="64A40042" w14:textId="40727117" w:rsidR="0096420B" w:rsidRPr="0096420B" w:rsidRDefault="0096420B" w:rsidP="009642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420B">
        <w:rPr>
          <w:rFonts w:ascii="Times New Roman" w:hAnsi="Times New Roman" w:cs="Times New Roman"/>
        </w:rPr>
        <w:t>Other features of the churners:</w:t>
      </w:r>
    </w:p>
    <w:p w14:paraId="02AAD26D" w14:textId="0EACFDC8" w:rsidR="0096420B" w:rsidRPr="0096420B" w:rsidRDefault="0096420B" w:rsidP="0096420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6420B">
        <w:rPr>
          <w:rFonts w:ascii="Times New Roman" w:hAnsi="Times New Roman" w:cs="Times New Roman"/>
        </w:rPr>
        <w:t>Most of the churners went to the `competitor` side.</w:t>
      </w:r>
    </w:p>
    <w:p w14:paraId="6E574908" w14:textId="4E5CEF08" w:rsidR="0096420B" w:rsidRPr="0096420B" w:rsidRDefault="0096420B" w:rsidP="0096420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6420B">
        <w:rPr>
          <w:rFonts w:ascii="Times New Roman" w:hAnsi="Times New Roman" w:cs="Times New Roman"/>
        </w:rPr>
        <w:t>`</w:t>
      </w:r>
      <w:r w:rsidRPr="0096420B">
        <w:rPr>
          <w:rFonts w:ascii="Times New Roman" w:hAnsi="Times New Roman" w:cs="Times New Roman"/>
        </w:rPr>
        <w:t>attitude</w:t>
      </w:r>
      <w:r w:rsidRPr="0096420B">
        <w:rPr>
          <w:rFonts w:ascii="Times New Roman" w:hAnsi="Times New Roman" w:cs="Times New Roman"/>
        </w:rPr>
        <w:t>` is also one of the factors that made them leave.</w:t>
      </w:r>
    </w:p>
    <w:p w14:paraId="2599A2E8" w14:textId="7B4AFEFA" w:rsidR="0096420B" w:rsidRPr="0096420B" w:rsidRDefault="0096420B" w:rsidP="0096420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6420B">
        <w:rPr>
          <w:rFonts w:ascii="Times New Roman" w:hAnsi="Times New Roman" w:cs="Times New Roman"/>
        </w:rPr>
        <w:t>Mostly were `month-to-month` users.</w:t>
      </w:r>
    </w:p>
    <w:p w14:paraId="1D95289A" w14:textId="150B62FE" w:rsidR="0096420B" w:rsidRDefault="0096420B" w:rsidP="0096420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6420B">
        <w:rPr>
          <w:rFonts w:ascii="Times New Roman" w:hAnsi="Times New Roman" w:cs="Times New Roman"/>
        </w:rPr>
        <w:t>A lot of them used `</w:t>
      </w:r>
      <w:r w:rsidRPr="0096420B">
        <w:rPr>
          <w:rFonts w:ascii="Times New Roman" w:hAnsi="Times New Roman" w:cs="Times New Roman"/>
        </w:rPr>
        <w:t>electronic</w:t>
      </w:r>
      <w:r w:rsidRPr="0096420B">
        <w:rPr>
          <w:rFonts w:ascii="Times New Roman" w:hAnsi="Times New Roman" w:cs="Times New Roman"/>
        </w:rPr>
        <w:t xml:space="preserve"> check` as a payment method</w:t>
      </w:r>
      <w:r w:rsidR="00546C6E">
        <w:rPr>
          <w:rFonts w:ascii="Times New Roman" w:hAnsi="Times New Roman" w:cs="Times New Roman"/>
        </w:rPr>
        <w:t>.</w:t>
      </w:r>
    </w:p>
    <w:p w14:paraId="70E16431" w14:textId="697BA4E2" w:rsidR="00546C6E" w:rsidRDefault="00546C6E" w:rsidP="00546C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Imbalance between the two classes</w:t>
      </w:r>
    </w:p>
    <w:p w14:paraId="7A797086" w14:textId="3E75342D" w:rsidR="00546C6E" w:rsidRDefault="007D3418" w:rsidP="007D3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Preprocessing</w:t>
      </w:r>
    </w:p>
    <w:p w14:paraId="315F7213" w14:textId="7FED64B3" w:rsidR="007D3418" w:rsidRDefault="007D3418" w:rsidP="007D34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D3418">
        <w:rPr>
          <w:rFonts w:ascii="Times New Roman" w:hAnsi="Times New Roman" w:cs="Times New Roman"/>
        </w:rPr>
        <w:t>Encode categorical features with 'Yes/No' values using a function</w:t>
      </w:r>
    </w:p>
    <w:p w14:paraId="513D3251" w14:textId="0F0C0B90" w:rsidR="007D3418" w:rsidRDefault="007D3418" w:rsidP="007D34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D3418">
        <w:rPr>
          <w:rFonts w:ascii="Times New Roman" w:hAnsi="Times New Roman" w:cs="Times New Roman"/>
        </w:rPr>
        <w:t>Encoding gender category</w:t>
      </w:r>
    </w:p>
    <w:p w14:paraId="5C244D15" w14:textId="51B903B0" w:rsidR="007D3418" w:rsidRDefault="007D3418" w:rsidP="007D34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D3418">
        <w:rPr>
          <w:rFonts w:ascii="Times New Roman" w:hAnsi="Times New Roman" w:cs="Times New Roman"/>
        </w:rPr>
        <w:t>Encoding or</w:t>
      </w:r>
      <w:r>
        <w:rPr>
          <w:rFonts w:ascii="Times New Roman" w:hAnsi="Times New Roman" w:cs="Times New Roman"/>
        </w:rPr>
        <w:t>d</w:t>
      </w:r>
      <w:r w:rsidRPr="007D3418">
        <w:rPr>
          <w:rFonts w:ascii="Times New Roman" w:hAnsi="Times New Roman" w:cs="Times New Roman"/>
        </w:rPr>
        <w:t>inal variable</w:t>
      </w:r>
    </w:p>
    <w:p w14:paraId="41CF5A38" w14:textId="26B3A682" w:rsidR="007D3418" w:rsidRDefault="007D3418" w:rsidP="007D34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D3418">
        <w:rPr>
          <w:rFonts w:ascii="Times New Roman" w:hAnsi="Times New Roman" w:cs="Times New Roman"/>
        </w:rPr>
        <w:t>Encoding the other categoric features with more than two categories</w:t>
      </w:r>
    </w:p>
    <w:p w14:paraId="53607722" w14:textId="73E7D7C9" w:rsidR="00B325B7" w:rsidRPr="00B325B7" w:rsidRDefault="00B325B7" w:rsidP="00B325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325B7">
        <w:rPr>
          <w:rFonts w:ascii="Times New Roman" w:hAnsi="Times New Roman" w:cs="Times New Roman"/>
        </w:rPr>
        <w:t>To ensure two or more than two independent variables are highly corr</w:t>
      </w:r>
      <w:r w:rsidR="0047534A">
        <w:rPr>
          <w:rFonts w:ascii="Times New Roman" w:hAnsi="Times New Roman" w:cs="Times New Roman"/>
        </w:rPr>
        <w:t>e</w:t>
      </w:r>
      <w:r w:rsidRPr="00B325B7">
        <w:rPr>
          <w:rFonts w:ascii="Times New Roman" w:hAnsi="Times New Roman" w:cs="Times New Roman"/>
        </w:rPr>
        <w:t>lated (`Absence of Multicollinearity`)</w:t>
      </w:r>
    </w:p>
    <w:p w14:paraId="36C73E93" w14:textId="1DEB752B" w:rsidR="00B325B7" w:rsidRPr="00B325B7" w:rsidRDefault="00B325B7" w:rsidP="00B325B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B325B7">
        <w:rPr>
          <w:rFonts w:ascii="Times New Roman" w:hAnsi="Times New Roman" w:cs="Times New Roman"/>
        </w:rPr>
        <w:t>Use `Variance Inflation Factor` or `VIF` to identify any significant multi-collinearity</w:t>
      </w:r>
    </w:p>
    <w:p w14:paraId="550793A1" w14:textId="27DEE238" w:rsidR="00B325B7" w:rsidRDefault="00B325B7" w:rsidP="00B325B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B325B7">
        <w:rPr>
          <w:rFonts w:ascii="Times New Roman" w:hAnsi="Times New Roman" w:cs="Times New Roman"/>
        </w:rPr>
        <w:t>alue below 5 or 10 = small collinearity</w:t>
      </w:r>
    </w:p>
    <w:p w14:paraId="2C9943A7" w14:textId="48B3DBE9" w:rsidR="00383C75" w:rsidRDefault="00383C75" w:rsidP="00383C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Evaluation</w:t>
      </w:r>
    </w:p>
    <w:p w14:paraId="37084A1E" w14:textId="20E34A06" w:rsidR="00383C75" w:rsidRDefault="00383C75" w:rsidP="00383C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83C75">
        <w:rPr>
          <w:rFonts w:ascii="Times New Roman" w:hAnsi="Times New Roman" w:cs="Times New Roman"/>
        </w:rPr>
        <w:t>Use `Cross Validation` to compare and train different models with `default parameters`.</w:t>
      </w:r>
    </w:p>
    <w:p w14:paraId="4A9B89E4" w14:textId="3D7B689D" w:rsidR="00383C75" w:rsidRDefault="00383C75" w:rsidP="00383C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83C75">
        <w:rPr>
          <w:rFonts w:ascii="Times New Roman" w:hAnsi="Times New Roman" w:cs="Times New Roman"/>
        </w:rPr>
        <w:t xml:space="preserve">A pipeline is created to include two steps to loop through </w:t>
      </w:r>
      <w:proofErr w:type="spellStart"/>
      <w:r w:rsidRPr="00383C75">
        <w:rPr>
          <w:rFonts w:ascii="Times New Roman" w:hAnsi="Times New Roman" w:cs="Times New Roman"/>
        </w:rPr>
        <w:t>StandardScaler</w:t>
      </w:r>
      <w:proofErr w:type="spellEnd"/>
      <w:r w:rsidRPr="00383C75">
        <w:rPr>
          <w:rFonts w:ascii="Times New Roman" w:hAnsi="Times New Roman" w:cs="Times New Roman"/>
        </w:rPr>
        <w:t>() and each algorithm.</w:t>
      </w:r>
    </w:p>
    <w:p w14:paraId="42691924" w14:textId="14FC2DD5" w:rsidR="00383C75" w:rsidRDefault="00383C75" w:rsidP="00383C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83C75">
        <w:rPr>
          <w:rFonts w:ascii="Times New Roman" w:hAnsi="Times New Roman" w:cs="Times New Roman"/>
        </w:rPr>
        <w:t>After training the data with the selected algorithms, the one that has highest ROC-AUC score will be used as a baseline model</w:t>
      </w:r>
      <w:r w:rsidR="006D465F">
        <w:rPr>
          <w:rFonts w:ascii="Times New Roman" w:hAnsi="Times New Roman" w:cs="Times New Roman"/>
        </w:rPr>
        <w:t>, which is Logistic Regression.</w:t>
      </w:r>
    </w:p>
    <w:p w14:paraId="116F0C3F" w14:textId="56A56F84" w:rsidR="006D465F" w:rsidRDefault="006D465F" w:rsidP="006D465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Hyperparameter Tuning:</w:t>
      </w:r>
    </w:p>
    <w:p w14:paraId="4FBF3868" w14:textId="170D5896" w:rsidR="006D465F" w:rsidRDefault="006D465F" w:rsidP="006D46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improve the performance of the baseline model, </w:t>
      </w:r>
      <w:proofErr w:type="spellStart"/>
      <w:r>
        <w:rPr>
          <w:rFonts w:ascii="Times New Roman" w:hAnsi="Times New Roman" w:cs="Times New Roman"/>
        </w:rPr>
        <w:t>GridSearchCV</w:t>
      </w:r>
      <w:proofErr w:type="spellEnd"/>
      <w:r>
        <w:rPr>
          <w:rFonts w:ascii="Times New Roman" w:hAnsi="Times New Roman" w:cs="Times New Roman"/>
        </w:rPr>
        <w:t>() will be used to run across possible combinations listed in the parameter grid.</w:t>
      </w:r>
    </w:p>
    <w:p w14:paraId="70AADB44" w14:textId="77777777" w:rsidR="00F709DF" w:rsidRDefault="006D465F" w:rsidP="006D46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Pipeline is also used to include steps such as feature transformation (using </w:t>
      </w:r>
      <w:proofErr w:type="spellStart"/>
      <w:r>
        <w:rPr>
          <w:rFonts w:ascii="Times New Roman" w:hAnsi="Times New Roman" w:cs="Times New Roman"/>
        </w:rPr>
        <w:t>StandardScaler</w:t>
      </w:r>
      <w:proofErr w:type="spellEnd"/>
      <w:r>
        <w:rPr>
          <w:rFonts w:ascii="Times New Roman" w:hAnsi="Times New Roman" w:cs="Times New Roman"/>
        </w:rPr>
        <w:t xml:space="preserve">()) and </w:t>
      </w:r>
      <w:proofErr w:type="spellStart"/>
      <w:r>
        <w:rPr>
          <w:rFonts w:ascii="Times New Roman" w:hAnsi="Times New Roman" w:cs="Times New Roman"/>
        </w:rPr>
        <w:t>GridSearchCV</w:t>
      </w:r>
      <w:proofErr w:type="spellEnd"/>
      <w:r>
        <w:rPr>
          <w:rFonts w:ascii="Times New Roman" w:hAnsi="Times New Roman" w:cs="Times New Roman"/>
        </w:rPr>
        <w:t>().</w:t>
      </w:r>
    </w:p>
    <w:p w14:paraId="46BD3B91" w14:textId="77777777" w:rsidR="00F709DF" w:rsidRDefault="00F709DF" w:rsidP="006D46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tuning, changes have been detected as follows:</w:t>
      </w:r>
    </w:p>
    <w:p w14:paraId="5BD5CD36" w14:textId="214399B1" w:rsidR="00F709DF" w:rsidRDefault="00F709DF" w:rsidP="00F709D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 increased by 0.001</w:t>
      </w:r>
      <w:r w:rsidR="005D315B">
        <w:rPr>
          <w:rFonts w:ascii="Times New Roman" w:hAnsi="Times New Roman" w:cs="Times New Roman"/>
        </w:rPr>
        <w:t>.</w:t>
      </w:r>
    </w:p>
    <w:p w14:paraId="7F986C88" w14:textId="396BD512" w:rsidR="00F709DF" w:rsidRDefault="00F709DF" w:rsidP="00F709D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Precision dropped by 0.004</w:t>
      </w:r>
      <w:r w:rsidR="005D315B">
        <w:rPr>
          <w:rFonts w:ascii="Times New Roman" w:hAnsi="Times New Roman" w:cs="Times New Roman"/>
        </w:rPr>
        <w:t>.</w:t>
      </w:r>
    </w:p>
    <w:p w14:paraId="23B400EF" w14:textId="78D9EF19" w:rsidR="006D465F" w:rsidRPr="006D465F" w:rsidRDefault="00F709DF" w:rsidP="00F709D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Recall increased by 0.024</w:t>
      </w:r>
      <w:r w:rsidR="006D465F">
        <w:rPr>
          <w:rFonts w:ascii="Times New Roman" w:hAnsi="Times New Roman" w:cs="Times New Roman"/>
        </w:rPr>
        <w:t xml:space="preserve"> </w:t>
      </w:r>
      <w:r w:rsidR="005D315B">
        <w:rPr>
          <w:rFonts w:ascii="Times New Roman" w:hAnsi="Times New Roman" w:cs="Times New Roman"/>
        </w:rPr>
        <w:t>.</w:t>
      </w:r>
    </w:p>
    <w:sectPr w:rsidR="006D465F" w:rsidRPr="006D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550D"/>
    <w:multiLevelType w:val="hybridMultilevel"/>
    <w:tmpl w:val="1E6C8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622F3"/>
    <w:multiLevelType w:val="hybridMultilevel"/>
    <w:tmpl w:val="1592D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6E1E7D"/>
    <w:multiLevelType w:val="hybridMultilevel"/>
    <w:tmpl w:val="C422C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BD5D0A"/>
    <w:multiLevelType w:val="hybridMultilevel"/>
    <w:tmpl w:val="43FC9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8E2B7E"/>
    <w:multiLevelType w:val="hybridMultilevel"/>
    <w:tmpl w:val="8E7E1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931CDD"/>
    <w:multiLevelType w:val="hybridMultilevel"/>
    <w:tmpl w:val="FB14C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0F0E22"/>
    <w:multiLevelType w:val="hybridMultilevel"/>
    <w:tmpl w:val="DAFEF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2009F8"/>
    <w:multiLevelType w:val="hybridMultilevel"/>
    <w:tmpl w:val="83C0E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3365B2"/>
    <w:multiLevelType w:val="hybridMultilevel"/>
    <w:tmpl w:val="E850C37C"/>
    <w:lvl w:ilvl="0" w:tplc="5986FB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92AD5"/>
    <w:multiLevelType w:val="hybridMultilevel"/>
    <w:tmpl w:val="F3BC0C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7E4279C2"/>
    <w:multiLevelType w:val="hybridMultilevel"/>
    <w:tmpl w:val="98CE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10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5F"/>
    <w:rsid w:val="000A2ADC"/>
    <w:rsid w:val="00383C75"/>
    <w:rsid w:val="0047534A"/>
    <w:rsid w:val="00546C6E"/>
    <w:rsid w:val="005D315B"/>
    <w:rsid w:val="006233F9"/>
    <w:rsid w:val="006D465F"/>
    <w:rsid w:val="007D3418"/>
    <w:rsid w:val="008135C0"/>
    <w:rsid w:val="008A502D"/>
    <w:rsid w:val="008F695F"/>
    <w:rsid w:val="00905C9A"/>
    <w:rsid w:val="0096420B"/>
    <w:rsid w:val="00AE65E7"/>
    <w:rsid w:val="00B325B7"/>
    <w:rsid w:val="00DB4120"/>
    <w:rsid w:val="00EE73D9"/>
    <w:rsid w:val="00F47BB9"/>
    <w:rsid w:val="00F7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8B57"/>
  <w15:chartTrackingRefBased/>
  <w15:docId w15:val="{469B5EA9-263F-4966-8635-6D4087A4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iCassie</dc:creator>
  <cp:keywords/>
  <dc:description/>
  <cp:lastModifiedBy>iCassie</cp:lastModifiedBy>
  <cp:revision>17</cp:revision>
  <dcterms:created xsi:type="dcterms:W3CDTF">2022-01-10T08:44:00Z</dcterms:created>
  <dcterms:modified xsi:type="dcterms:W3CDTF">2022-01-10T09:16:00Z</dcterms:modified>
</cp:coreProperties>
</file>