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6A" w:rsidRDefault="001D396A" w:rsidP="000165F5">
      <w:pPr>
        <w:pStyle w:val="Title"/>
      </w:pPr>
      <w:r>
        <w:t>Project Report Template</w:t>
      </w:r>
      <w:r w:rsidR="000165F5">
        <w:t xml:space="preserve"> for “Fresh Bites Catering”</w:t>
      </w:r>
    </w:p>
    <w:p w:rsidR="001D396A" w:rsidRDefault="001D396A"/>
    <w:p w:rsidR="001D396A" w:rsidRDefault="001D396A"/>
    <w:p w:rsidR="001D396A" w:rsidRDefault="001D396A"/>
    <w:p w:rsidR="001D396A" w:rsidRDefault="001D396A">
      <w:r>
        <w:t xml:space="preserve"> 1.   INTRODUCTION</w:t>
      </w:r>
    </w:p>
    <w:p w:rsidR="001D396A" w:rsidRDefault="001D396A">
      <w:r>
        <w:t xml:space="preserve">       1.1 Overview  </w:t>
      </w:r>
    </w:p>
    <w:p w:rsidR="001D396A" w:rsidRDefault="001D396A">
      <w:r>
        <w:t xml:space="preserve">      1.2 Purpose</w:t>
      </w:r>
    </w:p>
    <w:p w:rsidR="001D396A" w:rsidRDefault="001D396A">
      <w:r>
        <w:t xml:space="preserve"> 2. PROBLEM DEFINITION &amp; DESIGN THINKING</w:t>
      </w:r>
    </w:p>
    <w:p w:rsidR="00D42C30" w:rsidRDefault="001D396A">
      <w:r>
        <w:t xml:space="preserve">   </w:t>
      </w:r>
      <w:r w:rsidRPr="001D396A">
        <w:rPr>
          <w:sz w:val="28"/>
        </w:rPr>
        <w:t xml:space="preserve"> </w:t>
      </w:r>
      <w:r>
        <w:t>2.1 Empathy Map</w:t>
      </w:r>
    </w:p>
    <w:p w:rsidR="001D396A" w:rsidRDefault="00D42C30">
      <w:r>
        <w:t xml:space="preserve">   </w:t>
      </w:r>
      <w:r w:rsidR="001D396A">
        <w:t xml:space="preserve"> 2.2 Ideation &amp; Brainstorming Map</w:t>
      </w:r>
    </w:p>
    <w:p w:rsidR="001D396A" w:rsidRDefault="001D396A">
      <w:r>
        <w:t xml:space="preserve"> 3</w:t>
      </w:r>
      <w:r w:rsidR="000165F5">
        <w:t xml:space="preserve">. </w:t>
      </w:r>
      <w:r>
        <w:t xml:space="preserve"> RESULT Final</w:t>
      </w:r>
    </w:p>
    <w:p w:rsidR="000165F5" w:rsidRDefault="001D396A">
      <w:r>
        <w:t>4</w:t>
      </w:r>
      <w:r w:rsidR="000165F5">
        <w:t xml:space="preserve">. </w:t>
      </w:r>
      <w:r>
        <w:t xml:space="preserve"> ADVANTAGES &amp; DISADVANTAGES</w:t>
      </w:r>
    </w:p>
    <w:p w:rsidR="000165F5" w:rsidRDefault="000165F5">
      <w:r>
        <w:t>5.</w:t>
      </w:r>
      <w:r w:rsidR="001D396A">
        <w:t xml:space="preserve"> </w:t>
      </w:r>
      <w:r>
        <w:t xml:space="preserve"> </w:t>
      </w:r>
      <w:r w:rsidR="001D396A">
        <w:t xml:space="preserve">APPLICATIONS </w:t>
      </w:r>
    </w:p>
    <w:p w:rsidR="000165F5" w:rsidRDefault="001D396A">
      <w:proofErr w:type="gramStart"/>
      <w:r>
        <w:t xml:space="preserve">6 </w:t>
      </w:r>
      <w:r w:rsidR="000165F5">
        <w:t>.</w:t>
      </w:r>
      <w:proofErr w:type="gramEnd"/>
      <w:r w:rsidR="000165F5">
        <w:t xml:space="preserve"> </w:t>
      </w:r>
      <w:r>
        <w:t>CONCLUSION</w:t>
      </w:r>
    </w:p>
    <w:p w:rsidR="000165F5" w:rsidRDefault="001D396A">
      <w:r>
        <w:t xml:space="preserve"> </w:t>
      </w:r>
      <w:proofErr w:type="gramStart"/>
      <w:r>
        <w:t xml:space="preserve">7 </w:t>
      </w:r>
      <w:r w:rsidR="000165F5">
        <w:t>.</w:t>
      </w:r>
      <w:proofErr w:type="gramEnd"/>
      <w:r w:rsidR="000165F5">
        <w:t xml:space="preserve"> </w:t>
      </w:r>
      <w:r>
        <w:t xml:space="preserve">FUTURE SCOPE </w:t>
      </w:r>
    </w:p>
    <w:p w:rsidR="000165F5" w:rsidRDefault="001D396A">
      <w:r>
        <w:t xml:space="preserve"> 8</w:t>
      </w:r>
      <w:r w:rsidR="000165F5">
        <w:t xml:space="preserve">. </w:t>
      </w:r>
      <w:r>
        <w:t xml:space="preserve"> APPENDIX</w:t>
      </w:r>
    </w:p>
    <w:p w:rsidR="00DE288C" w:rsidRDefault="000165F5">
      <w:r>
        <w:t xml:space="preserve">   </w:t>
      </w:r>
      <w:r w:rsidR="001D396A">
        <w:t xml:space="preserve"> A. Source Code</w:t>
      </w:r>
    </w:p>
    <w:p w:rsidR="000165F5" w:rsidRDefault="000165F5"/>
    <w:p w:rsidR="000165F5" w:rsidRDefault="000165F5"/>
    <w:p w:rsidR="000165F5" w:rsidRDefault="000165F5"/>
    <w:p w:rsidR="000165F5" w:rsidRDefault="000165F5"/>
    <w:p w:rsidR="000165F5" w:rsidRDefault="000165F5"/>
    <w:p w:rsidR="000165F5" w:rsidRDefault="000165F5"/>
    <w:p w:rsidR="00D42C30" w:rsidRDefault="00D42C30" w:rsidP="00D42C30">
      <w:pPr>
        <w:pStyle w:val="Heading1"/>
        <w:numPr>
          <w:ilvl w:val="0"/>
          <w:numId w:val="4"/>
        </w:numPr>
      </w:pPr>
      <w:r>
        <w:lastRenderedPageBreak/>
        <w:t>INTRODUCTION</w:t>
      </w:r>
    </w:p>
    <w:p w:rsidR="00D42C30" w:rsidRDefault="00D42C30" w:rsidP="00D42C30"/>
    <w:p w:rsidR="00D42C30" w:rsidRDefault="00D42C30" w:rsidP="003F3389">
      <w:pPr>
        <w:pStyle w:val="Heading2"/>
      </w:pPr>
      <w:r>
        <w:t xml:space="preserve">       1.1 Overview  </w:t>
      </w:r>
    </w:p>
    <w:p w:rsidR="00D42C30" w:rsidRPr="00D42C30" w:rsidRDefault="00D42C30" w:rsidP="00D42C30"/>
    <w:p w:rsidR="000165F5" w:rsidRDefault="000165F5" w:rsidP="00E06AC7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E06AC7">
        <w:rPr>
          <w:rFonts w:ascii="Arial" w:hAnsi="Arial" w:cs="Arial"/>
          <w:color w:val="202124"/>
          <w:sz w:val="30"/>
          <w:szCs w:val="30"/>
          <w:shd w:val="clear" w:color="auto" w:fill="FFFFFF"/>
        </w:rPr>
        <w:t>Fresh Bite Catering </w:t>
      </w:r>
      <w:r w:rsidRPr="00E06AC7">
        <w:rPr>
          <w:rFonts w:ascii="Arial" w:hAnsi="Arial" w:cs="Arial"/>
          <w:color w:val="040C28"/>
          <w:sz w:val="30"/>
          <w:szCs w:val="30"/>
        </w:rPr>
        <w:t>specialize in providing catering for a variety of occasions, including breakfast, lunch, dinner, and snacks, as well as reception and cocktail service</w:t>
      </w:r>
      <w:r w:rsidRPr="00E06AC7">
        <w:rPr>
          <w:rFonts w:ascii="Arial" w:hAnsi="Arial" w:cs="Arial"/>
          <w:color w:val="202124"/>
          <w:sz w:val="30"/>
          <w:szCs w:val="30"/>
          <w:shd w:val="clear" w:color="auto" w:fill="FFFFFF"/>
        </w:rPr>
        <w:t>. No matter what type of event you're hosting, we have the expertise and resources to make it a success.</w:t>
      </w:r>
    </w:p>
    <w:p w:rsidR="00E06AC7" w:rsidRPr="00E06AC7" w:rsidRDefault="00E06AC7" w:rsidP="00E06AC7">
      <w:pPr>
        <w:ind w:left="1185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06AC7" w:rsidRDefault="004F79F5" w:rsidP="00E06AC7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E06AC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This project is using by </w:t>
      </w:r>
      <w:proofErr w:type="spellStart"/>
      <w:r w:rsidRPr="00E06AC7">
        <w:rPr>
          <w:rFonts w:ascii="Arial" w:hAnsi="Arial" w:cs="Arial"/>
          <w:color w:val="202124"/>
          <w:sz w:val="30"/>
          <w:szCs w:val="30"/>
          <w:shd w:val="clear" w:color="auto" w:fill="FFFFFF"/>
        </w:rPr>
        <w:t>Zoho</w:t>
      </w:r>
      <w:proofErr w:type="spellEnd"/>
      <w:r w:rsidRPr="00E06AC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in accounting and financing</w:t>
      </w:r>
      <w:r w:rsidR="00E06AC7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E06AC7" w:rsidRPr="00E06AC7" w:rsidRDefault="00E06AC7" w:rsidP="00E06AC7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E06AC7" w:rsidRPr="00E06AC7" w:rsidRDefault="00E06AC7" w:rsidP="00E06AC7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E06AC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With the help of </w:t>
      </w:r>
      <w:proofErr w:type="spellStart"/>
      <w:r w:rsidRPr="00E06AC7">
        <w:rPr>
          <w:rFonts w:ascii="Arial" w:hAnsi="Arial" w:cs="Arial"/>
          <w:color w:val="202124"/>
          <w:sz w:val="30"/>
          <w:szCs w:val="30"/>
          <w:shd w:val="clear" w:color="auto" w:fill="FFFFFF"/>
        </w:rPr>
        <w:t>zohobooks</w:t>
      </w:r>
      <w:proofErr w:type="spellEnd"/>
      <w:r w:rsidRPr="00E06AC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of accounts we create profit and loss account and balance sheet and GST (18%).  Calculate for the Fresh Bites Catering.</w:t>
      </w:r>
    </w:p>
    <w:p w:rsidR="004F79F5" w:rsidRDefault="004F79F5" w:rsidP="000165F5"/>
    <w:p w:rsidR="004F79F5" w:rsidRDefault="004F79F5" w:rsidP="003F3389">
      <w:pPr>
        <w:pStyle w:val="Heading2"/>
        <w:numPr>
          <w:ilvl w:val="1"/>
          <w:numId w:val="4"/>
        </w:numPr>
      </w:pPr>
      <w:r>
        <w:t>Purpose</w:t>
      </w:r>
    </w:p>
    <w:p w:rsidR="003F3389" w:rsidRPr="003F3389" w:rsidRDefault="003F3389" w:rsidP="003F3389">
      <w:pPr>
        <w:ind w:left="360"/>
      </w:pPr>
    </w:p>
    <w:p w:rsidR="004F79F5" w:rsidRPr="00A31A13" w:rsidRDefault="004F79F5" w:rsidP="00A31A13">
      <w:pPr>
        <w:pStyle w:val="ListParagraph"/>
        <w:numPr>
          <w:ilvl w:val="0"/>
          <w:numId w:val="2"/>
        </w:numPr>
      </w:pPr>
      <w:r w:rsidRPr="00A31A1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Fresh Bite Catering </w:t>
      </w:r>
      <w:proofErr w:type="gramStart"/>
      <w:r w:rsidRPr="00A31A13">
        <w:rPr>
          <w:rFonts w:ascii="Arial" w:hAnsi="Arial" w:cs="Arial"/>
          <w:color w:val="202124"/>
          <w:sz w:val="30"/>
          <w:szCs w:val="30"/>
          <w:shd w:val="clear" w:color="auto" w:fill="FFFFFF"/>
        </w:rPr>
        <w:t>cater</w:t>
      </w:r>
      <w:proofErr w:type="gramEnd"/>
      <w:r w:rsidRPr="00A31A13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for schools, colleges and universities. </w:t>
      </w:r>
      <w:r w:rsidRPr="00A31A13">
        <w:rPr>
          <w:rFonts w:ascii="Arial" w:hAnsi="Arial" w:cs="Arial"/>
          <w:color w:val="040C28"/>
          <w:sz w:val="30"/>
          <w:szCs w:val="30"/>
        </w:rPr>
        <w:t>We serve a wide selection of food and beverages, whilst keeping in mind the nutritional needs of students by offering a range of healthy meal plans</w:t>
      </w:r>
      <w:r w:rsidRPr="00A31A13">
        <w:rPr>
          <w:rFonts w:ascii="Arial" w:hAnsi="Arial" w:cs="Arial"/>
          <w:color w:val="202124"/>
          <w:sz w:val="30"/>
          <w:szCs w:val="30"/>
          <w:shd w:val="clear" w:color="auto" w:fill="FFFFFF"/>
        </w:rPr>
        <w:t>. But we don't just serve any food – we also prioritize the nutritional needs of students.</w:t>
      </w:r>
    </w:p>
    <w:p w:rsidR="00A31A13" w:rsidRPr="00A31A13" w:rsidRDefault="00A31A13" w:rsidP="00A31A13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It is create for the purpose of prepare profit and loss account, balance sheet and prepare GST report for the Fresh Bites Catering.</w:t>
      </w:r>
    </w:p>
    <w:p w:rsidR="00A31A13" w:rsidRDefault="00A31A13" w:rsidP="00A31A13">
      <w:pPr>
        <w:pStyle w:val="Heading2"/>
        <w:rPr>
          <w:shd w:val="clear" w:color="auto" w:fill="FFFFFF"/>
        </w:rPr>
      </w:pPr>
    </w:p>
    <w:p w:rsidR="00A31A13" w:rsidRDefault="00A31A13" w:rsidP="003F3389">
      <w:pPr>
        <w:pStyle w:val="Heading2"/>
      </w:pPr>
      <w:r w:rsidRPr="00A31A13">
        <w:t xml:space="preserve">Preparation and </w:t>
      </w:r>
      <w:proofErr w:type="spellStart"/>
      <w:r w:rsidRPr="00A31A13">
        <w:t>Maintanence</w:t>
      </w:r>
      <w:proofErr w:type="spellEnd"/>
      <w:r w:rsidRPr="00A31A13">
        <w:t xml:space="preserve"> of ZOHO Books for Fresh Bites Catering</w:t>
      </w:r>
    </w:p>
    <w:p w:rsidR="006673D7" w:rsidRDefault="006673D7" w:rsidP="006673D7"/>
    <w:p w:rsidR="006673D7" w:rsidRDefault="006673D7" w:rsidP="006673D7">
      <w:r>
        <w:t xml:space="preserve">                        Fresh Bites Catering, a catering service, utilizes </w:t>
      </w:r>
      <w:proofErr w:type="spellStart"/>
      <w:r>
        <w:t>Zoho</w:t>
      </w:r>
      <w:proofErr w:type="spellEnd"/>
      <w:r>
        <w:t xml:space="preserve"> Books to manage their sales, track inventory, and handle invoicing. They can generate professional invoices for clients and track expenses related to ingredients and supplies. </w:t>
      </w:r>
      <w:proofErr w:type="spellStart"/>
      <w:r>
        <w:t>Zoho</w:t>
      </w:r>
      <w:proofErr w:type="spellEnd"/>
      <w:r>
        <w:t xml:space="preserve"> Books helps them maintain accurate financial records and streamline their catering operations</w:t>
      </w:r>
    </w:p>
    <w:p w:rsidR="006673D7" w:rsidRDefault="006673D7" w:rsidP="006673D7"/>
    <w:p w:rsidR="006673D7" w:rsidRDefault="006673D7" w:rsidP="006673D7"/>
    <w:p w:rsidR="006673D7" w:rsidRDefault="006673D7" w:rsidP="006673D7">
      <w:pPr>
        <w:pStyle w:val="Heading1"/>
      </w:pPr>
      <w:r>
        <w:t>2. PROBLEM DEFINITION &amp; DESIGN THINKING</w:t>
      </w:r>
    </w:p>
    <w:p w:rsidR="006673D7" w:rsidRDefault="006673D7" w:rsidP="006673D7"/>
    <w:p w:rsidR="006673D7" w:rsidRDefault="006673D7" w:rsidP="006673D7"/>
    <w:p w:rsidR="006673D7" w:rsidRDefault="006673D7" w:rsidP="006673D7">
      <w:pPr>
        <w:pStyle w:val="ListParagraph"/>
        <w:numPr>
          <w:ilvl w:val="0"/>
          <w:numId w:val="3"/>
        </w:numPr>
      </w:pPr>
      <w:proofErr w:type="gramStart"/>
      <w:r>
        <w:t>It  create</w:t>
      </w:r>
      <w:proofErr w:type="gramEnd"/>
      <w:r>
        <w:t xml:space="preserve"> method of preparation of accounting profit and loss account, balance sheet and  GST calculation is complicated. </w:t>
      </w:r>
    </w:p>
    <w:p w:rsidR="006673D7" w:rsidRDefault="006673D7" w:rsidP="006673D7">
      <w:pPr>
        <w:pStyle w:val="ListParagraph"/>
        <w:numPr>
          <w:ilvl w:val="0"/>
          <w:numId w:val="3"/>
        </w:numPr>
      </w:pPr>
      <w:r>
        <w:t xml:space="preserve">It recent day’s new technologies allotted. Here we use </w:t>
      </w:r>
      <w:proofErr w:type="spellStart"/>
      <w:r>
        <w:t>Zohobook</w:t>
      </w:r>
      <w:proofErr w:type="spellEnd"/>
      <w:r>
        <w:t xml:space="preserve"> as a tool for creating profit and loss    account, balance sheet and GST report.</w:t>
      </w:r>
    </w:p>
    <w:p w:rsidR="00D42C30" w:rsidRDefault="00D42C30" w:rsidP="00D42C30">
      <w:pPr>
        <w:ind w:left="360"/>
      </w:pPr>
    </w:p>
    <w:p w:rsidR="00D42C30" w:rsidRDefault="00D42C30" w:rsidP="003F3389">
      <w:pPr>
        <w:pStyle w:val="Heading2"/>
        <w:rPr>
          <w:rStyle w:val="SubtleEmphasis"/>
          <w:color w:val="4F81BD" w:themeColor="accent1"/>
        </w:rPr>
      </w:pPr>
      <w:r w:rsidRPr="00D42C30">
        <w:rPr>
          <w:rStyle w:val="SubtleEmphasis"/>
        </w:rPr>
        <w:t xml:space="preserve">    </w:t>
      </w:r>
      <w:r w:rsidRPr="00D42C30">
        <w:rPr>
          <w:rStyle w:val="SubtleEmphasis"/>
          <w:i w:val="0"/>
          <w:iCs w:val="0"/>
          <w:color w:val="4F81BD" w:themeColor="accent1"/>
        </w:rPr>
        <w:t>2.1 Empathy Map</w:t>
      </w:r>
    </w:p>
    <w:p w:rsidR="003F3389" w:rsidRDefault="003F3389" w:rsidP="003F3389">
      <w:r>
        <w:t xml:space="preserve">    </w:t>
      </w:r>
    </w:p>
    <w:p w:rsidR="003F3389" w:rsidRPr="003F3389" w:rsidRDefault="003F3389" w:rsidP="003F3389">
      <w:pPr>
        <w:pStyle w:val="ListParagraph"/>
        <w:numPr>
          <w:ilvl w:val="0"/>
          <w:numId w:val="7"/>
        </w:numPr>
      </w:pPr>
      <w:r w:rsidRPr="003F3389">
        <w:rPr>
          <w:shd w:val="clear" w:color="auto" w:fill="FFFFFF"/>
        </w:rPr>
        <w:t>An empathy map is </w:t>
      </w:r>
      <w:r w:rsidRPr="003F3389">
        <w:rPr>
          <w:color w:val="040C28"/>
        </w:rPr>
        <w:t>a collaborative tool teams can use to gain a deeper insight into their customers</w:t>
      </w:r>
      <w:r w:rsidRPr="003F3389">
        <w:rPr>
          <w:shd w:val="clear" w:color="auto" w:fill="FFFFFF"/>
        </w:rPr>
        <w:t>. Much like a user persona, an empathy map can represent a group of users, such as a customer segment. </w:t>
      </w:r>
    </w:p>
    <w:p w:rsidR="003F3389" w:rsidRPr="003F3389" w:rsidRDefault="003F3389" w:rsidP="003F3389">
      <w:pPr>
        <w:ind w:left="360"/>
      </w:pPr>
    </w:p>
    <w:p w:rsidR="003F3389" w:rsidRPr="003F3389" w:rsidRDefault="003F3389" w:rsidP="003F3389">
      <w:pPr>
        <w:pStyle w:val="ListParagraph"/>
        <w:numPr>
          <w:ilvl w:val="0"/>
          <w:numId w:val="7"/>
        </w:numPr>
      </w:pPr>
      <w:r w:rsidRPr="003F3389">
        <w:rPr>
          <w:shd w:val="clear" w:color="auto" w:fill="FFFFFF"/>
        </w:rPr>
        <w:t>Empathy Maps are a simple yet powerful tool that can help product managers to better understand their customers' needs and pain points. Empathy Maps are essentially </w:t>
      </w:r>
      <w:r w:rsidRPr="003F3389">
        <w:rPr>
          <w:color w:val="040C28"/>
        </w:rPr>
        <w:t>a visual representation of the customers' thoughts, feelings, and behaviors</w:t>
      </w:r>
      <w:r w:rsidRPr="003F3389">
        <w:rPr>
          <w:shd w:val="clear" w:color="auto" w:fill="FFFFFF"/>
        </w:rPr>
        <w:t>.</w:t>
      </w:r>
    </w:p>
    <w:p w:rsidR="003F3389" w:rsidRDefault="003F3389" w:rsidP="003F3389"/>
    <w:p w:rsidR="003F3389" w:rsidRDefault="003F3389" w:rsidP="003F3389">
      <w:pPr>
        <w:ind w:left="360"/>
      </w:pPr>
    </w:p>
    <w:p w:rsidR="003F3389" w:rsidRDefault="003F3389" w:rsidP="003F3389"/>
    <w:p w:rsidR="003F3389" w:rsidRPr="003F3389" w:rsidRDefault="003F3389" w:rsidP="003F3389"/>
    <w:p w:rsidR="00D42C30" w:rsidRDefault="00D42C30" w:rsidP="00D42C30"/>
    <w:p w:rsidR="00D42C30" w:rsidRDefault="00D42C30" w:rsidP="003F3389"/>
    <w:p w:rsidR="003F3389" w:rsidRDefault="003F3389" w:rsidP="003F3389">
      <w:r>
        <w:rPr>
          <w:noProof/>
        </w:rPr>
        <w:drawing>
          <wp:inline distT="0" distB="0" distL="0" distR="0">
            <wp:extent cx="5611008" cy="5763430"/>
            <wp:effectExtent l="19050" t="0" r="8742" b="0"/>
            <wp:docPr id="1" name="Picture 0" descr="empathy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ma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7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30" w:rsidRPr="00D42C30" w:rsidRDefault="00D42C30" w:rsidP="00D42C30"/>
    <w:p w:rsidR="00D42C30" w:rsidRDefault="00D42C30" w:rsidP="00D42C30">
      <w:pPr>
        <w:ind w:left="360"/>
      </w:pPr>
    </w:p>
    <w:p w:rsidR="00D42C30" w:rsidRDefault="00D42C30" w:rsidP="00D42C30">
      <w:pPr>
        <w:ind w:left="360"/>
      </w:pPr>
    </w:p>
    <w:p w:rsidR="003F3389" w:rsidRDefault="003F3389" w:rsidP="00D42C30">
      <w:pPr>
        <w:ind w:left="360"/>
      </w:pPr>
    </w:p>
    <w:p w:rsidR="003F3389" w:rsidRDefault="003F3389" w:rsidP="00D42C30">
      <w:pPr>
        <w:ind w:left="360"/>
      </w:pPr>
    </w:p>
    <w:p w:rsidR="003F3389" w:rsidRDefault="003F3389" w:rsidP="00D42C30">
      <w:pPr>
        <w:ind w:left="360"/>
      </w:pPr>
    </w:p>
    <w:p w:rsidR="003F3389" w:rsidRDefault="003F3389" w:rsidP="00D42C30">
      <w:pPr>
        <w:ind w:left="360"/>
      </w:pPr>
    </w:p>
    <w:p w:rsidR="003F3389" w:rsidRDefault="003F3389" w:rsidP="003F3389">
      <w:pPr>
        <w:pStyle w:val="Heading2"/>
      </w:pPr>
      <w:r>
        <w:t>2.2 Ideation &amp; Brainstorming Map</w:t>
      </w:r>
    </w:p>
    <w:p w:rsidR="00702358" w:rsidRDefault="00702358" w:rsidP="00702358"/>
    <w:p w:rsidR="00702358" w:rsidRDefault="00702358" w:rsidP="00702358">
      <w:pPr>
        <w:pStyle w:val="ListParagraph"/>
        <w:numPr>
          <w:ilvl w:val="0"/>
          <w:numId w:val="8"/>
        </w:numPr>
      </w:pPr>
      <w:r w:rsidRPr="00702358">
        <w:t>Brainstorming is a group creativity technique by which efforts are made to find a conclusion for a specific problem by gathering a list of ideas spontaneously contributed by its members</w:t>
      </w:r>
      <w:r w:rsidRPr="00702358">
        <w:rPr>
          <w:rFonts w:ascii="Arial" w:hAnsi="Arial" w:cs="Arial"/>
          <w:color w:val="4D5156"/>
          <w:sz w:val="21"/>
          <w:szCs w:val="21"/>
          <w:shd w:val="clear" w:color="auto" w:fill="FFFFFF"/>
        </w:rPr>
        <w:t>. </w:t>
      </w:r>
    </w:p>
    <w:p w:rsidR="00702358" w:rsidRDefault="00702358" w:rsidP="00702358"/>
    <w:p w:rsidR="00702358" w:rsidRDefault="00702358" w:rsidP="00702358"/>
    <w:p w:rsidR="00702358" w:rsidRDefault="00702358" w:rsidP="00702358"/>
    <w:p w:rsidR="00702358" w:rsidRPr="00702358" w:rsidRDefault="00702358" w:rsidP="00702358">
      <w:pPr>
        <w:rPr>
          <w:sz w:val="27"/>
          <w:szCs w:val="27"/>
        </w:rPr>
      </w:pPr>
      <w:r w:rsidRPr="00702358">
        <w:t>What is brainstorming explain?</w:t>
      </w:r>
    </w:p>
    <w:p w:rsidR="00702358" w:rsidRPr="00702358" w:rsidRDefault="00702358" w:rsidP="00702358">
      <w:pPr>
        <w:pStyle w:val="ListParagraph"/>
        <w:numPr>
          <w:ilvl w:val="0"/>
          <w:numId w:val="8"/>
        </w:numPr>
        <w:rPr>
          <w:sz w:val="27"/>
          <w:szCs w:val="27"/>
        </w:rPr>
      </w:pPr>
      <w:r w:rsidRPr="00702358">
        <w:rPr>
          <w:color w:val="4D5156"/>
          <w:lang/>
        </w:rPr>
        <w:t>Brainstorming is </w:t>
      </w:r>
      <w:r w:rsidRPr="00702358">
        <w:rPr>
          <w:color w:val="040C28"/>
          <w:lang/>
        </w:rPr>
        <w:t>a group problem-solving method that involves the spontaneous contribution of creative ideas and solutions</w:t>
      </w:r>
      <w:r w:rsidRPr="00702358">
        <w:rPr>
          <w:color w:val="4D5156"/>
          <w:lang/>
        </w:rPr>
        <w:t>. </w:t>
      </w:r>
    </w:p>
    <w:p w:rsidR="00702358" w:rsidRDefault="00702358" w:rsidP="00702358">
      <w:pPr>
        <w:rPr>
          <w:noProof/>
        </w:rPr>
      </w:pPr>
    </w:p>
    <w:p w:rsidR="00702358" w:rsidRDefault="00702358" w:rsidP="00702358">
      <w:pPr>
        <w:rPr>
          <w:noProof/>
        </w:rPr>
      </w:pPr>
    </w:p>
    <w:p w:rsidR="00702358" w:rsidRDefault="00702358" w:rsidP="00702358">
      <w:pPr>
        <w:rPr>
          <w:noProof/>
        </w:rPr>
      </w:pPr>
    </w:p>
    <w:p w:rsidR="00702358" w:rsidRDefault="00702358" w:rsidP="00702358">
      <w:r>
        <w:rPr>
          <w:noProof/>
        </w:rPr>
        <w:drawing>
          <wp:inline distT="0" distB="0" distL="0" distR="0">
            <wp:extent cx="6715125" cy="2817672"/>
            <wp:effectExtent l="19050" t="0" r="0" b="0"/>
            <wp:docPr id="3" name="Picture 2" descr="brain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 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5672" cy="282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58" w:rsidRDefault="00702358" w:rsidP="00702358"/>
    <w:p w:rsidR="00702358" w:rsidRDefault="00702358" w:rsidP="00702358"/>
    <w:p w:rsidR="00436803" w:rsidRDefault="00436803" w:rsidP="00436803">
      <w:pPr>
        <w:pStyle w:val="Heading1"/>
        <w:numPr>
          <w:ilvl w:val="0"/>
          <w:numId w:val="4"/>
        </w:numPr>
      </w:pPr>
      <w:r>
        <w:lastRenderedPageBreak/>
        <w:t xml:space="preserve">RESULT </w:t>
      </w:r>
    </w:p>
    <w:p w:rsidR="00436803" w:rsidRDefault="00436803" w:rsidP="00436803">
      <w:pPr>
        <w:ind w:left="360"/>
      </w:pPr>
    </w:p>
    <w:p w:rsidR="00436803" w:rsidRDefault="00436803" w:rsidP="00436803">
      <w:pPr>
        <w:ind w:left="360"/>
      </w:pPr>
    </w:p>
    <w:p w:rsidR="00436803" w:rsidRPr="00436803" w:rsidRDefault="00436803" w:rsidP="00436803">
      <w:pPr>
        <w:ind w:left="360"/>
      </w:pPr>
      <w:r>
        <w:rPr>
          <w:noProof/>
        </w:rPr>
        <w:drawing>
          <wp:inline distT="0" distB="0" distL="0" distR="0">
            <wp:extent cx="5943600" cy="2710815"/>
            <wp:effectExtent l="19050" t="0" r="0" b="0"/>
            <wp:docPr id="4" name="Picture 3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58" w:rsidRPr="00702358" w:rsidRDefault="00702358" w:rsidP="00702358"/>
    <w:sectPr w:rsidR="00702358" w:rsidRPr="00702358" w:rsidSect="00DE2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62F97"/>
    <w:multiLevelType w:val="multilevel"/>
    <w:tmpl w:val="8AA6831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F75516A"/>
    <w:multiLevelType w:val="hybridMultilevel"/>
    <w:tmpl w:val="30B4F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F128D"/>
    <w:multiLevelType w:val="hybridMultilevel"/>
    <w:tmpl w:val="B1CA1616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>
    <w:nsid w:val="5B713E53"/>
    <w:multiLevelType w:val="hybridMultilevel"/>
    <w:tmpl w:val="89A28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354A2"/>
    <w:multiLevelType w:val="hybridMultilevel"/>
    <w:tmpl w:val="3D44D1AE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5">
    <w:nsid w:val="765448AA"/>
    <w:multiLevelType w:val="hybridMultilevel"/>
    <w:tmpl w:val="41A23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B5C36"/>
    <w:multiLevelType w:val="hybridMultilevel"/>
    <w:tmpl w:val="FE6E5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FC392D"/>
    <w:multiLevelType w:val="hybridMultilevel"/>
    <w:tmpl w:val="41ACB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96A"/>
    <w:rsid w:val="000165F5"/>
    <w:rsid w:val="001D396A"/>
    <w:rsid w:val="003F3389"/>
    <w:rsid w:val="00436803"/>
    <w:rsid w:val="004F79F5"/>
    <w:rsid w:val="006673D7"/>
    <w:rsid w:val="00702358"/>
    <w:rsid w:val="00A31A13"/>
    <w:rsid w:val="00D42C30"/>
    <w:rsid w:val="00DE288C"/>
    <w:rsid w:val="00E06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88C"/>
  </w:style>
  <w:style w:type="paragraph" w:styleId="Heading1">
    <w:name w:val="heading 1"/>
    <w:basedOn w:val="Normal"/>
    <w:next w:val="Normal"/>
    <w:link w:val="Heading1Char"/>
    <w:uiPriority w:val="9"/>
    <w:qFormat/>
    <w:rsid w:val="000165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A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3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73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73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5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5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65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165F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5F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9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79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06A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1A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73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673D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D42C30"/>
    <w:rPr>
      <w:i/>
      <w:iCs/>
      <w:color w:val="808080" w:themeColor="text1" w:themeTint="7F"/>
    </w:rPr>
  </w:style>
  <w:style w:type="character" w:customStyle="1" w:styleId="cskcde">
    <w:name w:val="cskcde"/>
    <w:basedOn w:val="DefaultParagraphFont"/>
    <w:rsid w:val="00702358"/>
  </w:style>
  <w:style w:type="character" w:customStyle="1" w:styleId="hgkelc">
    <w:name w:val="hgkelc"/>
    <w:basedOn w:val="DefaultParagraphFont"/>
    <w:rsid w:val="007023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6900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3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D70CD-1173-443C-9913-C04298673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</dc:creator>
  <cp:lastModifiedBy>Visha</cp:lastModifiedBy>
  <cp:revision>1</cp:revision>
  <dcterms:created xsi:type="dcterms:W3CDTF">2023-10-17T05:09:00Z</dcterms:created>
  <dcterms:modified xsi:type="dcterms:W3CDTF">2023-10-17T07:01:00Z</dcterms:modified>
</cp:coreProperties>
</file>